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4"/>
      </w:tblGrid>
      <w:tr w:rsidR="00FA685D" w:rsidRPr="00130857" w:rsidTr="00130857">
        <w:trPr>
          <w:trHeight w:val="424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FA685D" w:rsidRPr="00130857" w:rsidRDefault="00FA685D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color w:val="FFFFFF"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авиамашиностроения и транспорта</w:t>
            </w:r>
          </w:p>
        </w:tc>
      </w:tr>
      <w:tr w:rsidR="00FA685D" w:rsidRPr="00130857" w:rsidTr="00130857">
        <w:trPr>
          <w:trHeight w:val="273"/>
          <w:jc w:val="center"/>
        </w:trPr>
        <w:tc>
          <w:tcPr>
            <w:tcW w:w="6054" w:type="dxa"/>
            <w:vAlign w:val="center"/>
          </w:tcPr>
          <w:p w:rsidR="00FA685D" w:rsidRPr="00130857" w:rsidRDefault="00315B4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Самолето</w:t>
            </w:r>
            <w:r w:rsidR="00FA685D" w:rsidRPr="00130857">
              <w:rPr>
                <w:rFonts w:ascii="Arial Narrow" w:hAnsi="Arial Narrow"/>
                <w:sz w:val="20"/>
                <w:szCs w:val="20"/>
              </w:rPr>
              <w:t>строение</w:t>
            </w:r>
            <w:r w:rsidR="00F91B28" w:rsidRPr="001308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A685D" w:rsidRPr="00130857" w:rsidTr="00130857">
        <w:trPr>
          <w:trHeight w:val="263"/>
          <w:jc w:val="center"/>
        </w:trPr>
        <w:tc>
          <w:tcPr>
            <w:tcW w:w="6054" w:type="dxa"/>
            <w:vAlign w:val="center"/>
          </w:tcPr>
          <w:p w:rsidR="00FA685D" w:rsidRPr="00130857" w:rsidRDefault="00FA685D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Машиностроение</w:t>
            </w:r>
            <w:r w:rsidR="009A63C3" w:rsidRPr="001308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0857">
              <w:rPr>
                <w:rFonts w:ascii="Arial Narrow" w:hAnsi="Arial Narrow"/>
                <w:sz w:val="20"/>
                <w:szCs w:val="20"/>
              </w:rPr>
              <w:t>Мехатроника</w:t>
            </w:r>
            <w:proofErr w:type="spellEnd"/>
            <w:r w:rsidRPr="00130857">
              <w:rPr>
                <w:rFonts w:ascii="Arial Narrow" w:hAnsi="Arial Narrow"/>
                <w:sz w:val="20"/>
                <w:szCs w:val="20"/>
              </w:rPr>
              <w:t xml:space="preserve"> и робототехника 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Автоматизация технологических процессов и производств </w:t>
            </w:r>
          </w:p>
        </w:tc>
      </w:tr>
      <w:tr w:rsidR="009E6D72" w:rsidRPr="00130857" w:rsidTr="00130857">
        <w:trPr>
          <w:trHeight w:val="399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Институт недропользования</w:t>
            </w:r>
          </w:p>
        </w:tc>
        <w:bookmarkStart w:id="0" w:name="_GoBack"/>
        <w:bookmarkEnd w:id="0"/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315B45" w:rsidP="00315B4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Г</w:t>
            </w:r>
            <w:r w:rsidR="009E6D72" w:rsidRPr="00130857">
              <w:rPr>
                <w:rFonts w:ascii="Arial Narrow" w:hAnsi="Arial Narrow"/>
                <w:sz w:val="20"/>
                <w:szCs w:val="20"/>
              </w:rPr>
              <w:t xml:space="preserve">еодезия 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315B4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Г</w:t>
            </w:r>
            <w:r w:rsidR="009E6D72" w:rsidRPr="00130857">
              <w:rPr>
                <w:rFonts w:ascii="Arial Narrow" w:hAnsi="Arial Narrow"/>
                <w:sz w:val="20"/>
                <w:szCs w:val="20"/>
              </w:rPr>
              <w:t xml:space="preserve">еология </w:t>
            </w:r>
          </w:p>
        </w:tc>
      </w:tr>
      <w:tr w:rsidR="009E6D72" w:rsidRPr="00130857" w:rsidTr="00130857">
        <w:trPr>
          <w:trHeight w:val="209"/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Горное дело 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Нефтегазовое дело 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Технология художественной обработки материалов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0857">
              <w:rPr>
                <w:rFonts w:ascii="Arial Narrow" w:hAnsi="Arial Narrow"/>
                <w:sz w:val="20"/>
                <w:szCs w:val="20"/>
              </w:rPr>
              <w:t>Техносферная</w:t>
            </w:r>
            <w:proofErr w:type="spellEnd"/>
            <w:r w:rsidRPr="00130857">
              <w:rPr>
                <w:rFonts w:ascii="Arial Narrow" w:hAnsi="Arial Narrow"/>
                <w:sz w:val="20"/>
                <w:szCs w:val="20"/>
              </w:rPr>
              <w:t xml:space="preserve"> безопасность</w:t>
            </w:r>
          </w:p>
        </w:tc>
      </w:tr>
      <w:tr w:rsidR="009E6D72" w:rsidRPr="00130857" w:rsidTr="00130857">
        <w:trPr>
          <w:trHeight w:val="381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архитектуры, строительства и дизайна</w:t>
            </w:r>
          </w:p>
        </w:tc>
      </w:tr>
      <w:tr w:rsidR="009E6D72" w:rsidRPr="00130857" w:rsidTr="00130857">
        <w:trPr>
          <w:jc w:val="center"/>
        </w:trPr>
        <w:tc>
          <w:tcPr>
            <w:tcW w:w="6054" w:type="dxa"/>
            <w:vAlign w:val="center"/>
          </w:tcPr>
          <w:p w:rsidR="009E6D72" w:rsidRPr="00130857" w:rsidRDefault="009E6D72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Архитектура</w:t>
            </w:r>
            <w:r w:rsidR="00315B45" w:rsidRPr="00130857">
              <w:rPr>
                <w:rFonts w:ascii="Arial Narrow" w:hAnsi="Arial Narrow"/>
                <w:sz w:val="20"/>
                <w:szCs w:val="20"/>
              </w:rPr>
              <w:t xml:space="preserve"> и д</w:t>
            </w:r>
            <w:r w:rsidR="00315B45" w:rsidRPr="00130857">
              <w:rPr>
                <w:rFonts w:ascii="Arial Narrow" w:hAnsi="Arial Narrow"/>
                <w:sz w:val="20"/>
                <w:szCs w:val="20"/>
              </w:rPr>
              <w:t>изайн архитектурной среды</w:t>
            </w:r>
          </w:p>
        </w:tc>
      </w:tr>
      <w:tr w:rsidR="006B2DE5" w:rsidRPr="00130857" w:rsidTr="00130857">
        <w:trPr>
          <w:jc w:val="center"/>
        </w:trPr>
        <w:tc>
          <w:tcPr>
            <w:tcW w:w="6054" w:type="dxa"/>
            <w:vAlign w:val="center"/>
          </w:tcPr>
          <w:p w:rsidR="006B2DE5" w:rsidRPr="00130857" w:rsidRDefault="00315B4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Дизайн и м</w:t>
            </w:r>
            <w:r w:rsidR="006B2DE5" w:rsidRPr="00130857">
              <w:rPr>
                <w:rFonts w:ascii="Arial Narrow" w:hAnsi="Arial Narrow"/>
                <w:sz w:val="20"/>
                <w:szCs w:val="20"/>
              </w:rPr>
              <w:t xml:space="preserve">онументально-декоративное искусство </w:t>
            </w:r>
          </w:p>
        </w:tc>
      </w:tr>
      <w:tr w:rsidR="006B2DE5" w:rsidRPr="00130857" w:rsidTr="00130857">
        <w:trPr>
          <w:jc w:val="center"/>
        </w:trPr>
        <w:tc>
          <w:tcPr>
            <w:tcW w:w="6054" w:type="dxa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Строительство</w:t>
            </w:r>
          </w:p>
        </w:tc>
      </w:tr>
      <w:tr w:rsidR="006B2DE5" w:rsidRPr="00130857" w:rsidTr="00130857">
        <w:trPr>
          <w:trHeight w:val="127"/>
          <w:jc w:val="center"/>
        </w:trPr>
        <w:tc>
          <w:tcPr>
            <w:tcW w:w="6054" w:type="dxa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Градостроительство</w:t>
            </w:r>
          </w:p>
        </w:tc>
      </w:tr>
      <w:tr w:rsidR="006B2DE5" w:rsidRPr="00130857" w:rsidTr="00130857">
        <w:trPr>
          <w:trHeight w:val="398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экономики, управления и права</w:t>
            </w:r>
          </w:p>
        </w:tc>
      </w:tr>
      <w:tr w:rsidR="006B2DE5" w:rsidRPr="00130857" w:rsidTr="00130857">
        <w:trPr>
          <w:trHeight w:val="244"/>
          <w:jc w:val="center"/>
        </w:trPr>
        <w:tc>
          <w:tcPr>
            <w:tcW w:w="6054" w:type="dxa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Экономика </w:t>
            </w:r>
          </w:p>
        </w:tc>
      </w:tr>
      <w:tr w:rsidR="006B2DE5" w:rsidRPr="00130857" w:rsidTr="00130857">
        <w:trPr>
          <w:jc w:val="center"/>
        </w:trPr>
        <w:tc>
          <w:tcPr>
            <w:tcW w:w="6054" w:type="dxa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Менеджмент </w:t>
            </w:r>
          </w:p>
        </w:tc>
      </w:tr>
      <w:tr w:rsidR="006B2DE5" w:rsidRPr="00130857" w:rsidTr="00130857">
        <w:trPr>
          <w:jc w:val="center"/>
        </w:trPr>
        <w:tc>
          <w:tcPr>
            <w:tcW w:w="6054" w:type="dxa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Юриспруденция</w:t>
            </w:r>
          </w:p>
        </w:tc>
      </w:tr>
      <w:tr w:rsidR="006B2DE5" w:rsidRPr="00130857" w:rsidTr="00130857">
        <w:trPr>
          <w:jc w:val="center"/>
        </w:trPr>
        <w:tc>
          <w:tcPr>
            <w:tcW w:w="6054" w:type="dxa"/>
            <w:vAlign w:val="center"/>
          </w:tcPr>
          <w:tbl>
            <w:tblPr>
              <w:tblW w:w="10031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6B2DE5" w:rsidRPr="00130857" w:rsidTr="0066110D">
              <w:trPr>
                <w:trHeight w:val="233"/>
                <w:jc w:val="center"/>
              </w:trPr>
              <w:tc>
                <w:tcPr>
                  <w:tcW w:w="10031" w:type="dxa"/>
                  <w:vAlign w:val="center"/>
                </w:tcPr>
                <w:p w:rsidR="006B2DE5" w:rsidRPr="00130857" w:rsidRDefault="006B2DE5" w:rsidP="002D058E">
                  <w:pPr>
                    <w:contextualSpacing/>
                    <w:mirrorIndents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0857">
                    <w:rPr>
                      <w:rFonts w:ascii="Arial Narrow" w:hAnsi="Arial Narrow"/>
                      <w:sz w:val="20"/>
                      <w:szCs w:val="20"/>
                    </w:rPr>
                    <w:t>Журналистика</w:t>
                  </w:r>
                </w:p>
              </w:tc>
            </w:tr>
            <w:tr w:rsidR="003B2657" w:rsidRPr="00130857" w:rsidTr="009F2E0F">
              <w:trPr>
                <w:jc w:val="center"/>
              </w:trPr>
              <w:tc>
                <w:tcPr>
                  <w:tcW w:w="10031" w:type="dxa"/>
                  <w:vAlign w:val="center"/>
                </w:tcPr>
                <w:p w:rsidR="003B2657" w:rsidRPr="00130857" w:rsidRDefault="003B2657" w:rsidP="002D058E">
                  <w:pPr>
                    <w:contextualSpacing/>
                    <w:mirrorIndents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0857">
                    <w:rPr>
                      <w:rFonts w:ascii="Arial Narrow" w:hAnsi="Arial Narrow"/>
                      <w:sz w:val="20"/>
                      <w:szCs w:val="20"/>
                    </w:rPr>
                    <w:t xml:space="preserve">Реклама и связи с общественностью </w:t>
                  </w:r>
                </w:p>
              </w:tc>
            </w:tr>
          </w:tbl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DE5" w:rsidRPr="00130857" w:rsidTr="00130857">
        <w:trPr>
          <w:trHeight w:val="392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6B2DE5" w:rsidRPr="00130857" w:rsidRDefault="006B2DE5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высоких технологий</w:t>
            </w:r>
          </w:p>
        </w:tc>
      </w:tr>
      <w:tr w:rsidR="006B2DE5" w:rsidRPr="00130857" w:rsidTr="00130857">
        <w:trPr>
          <w:trHeight w:val="202"/>
          <w:jc w:val="center"/>
        </w:trPr>
        <w:tc>
          <w:tcPr>
            <w:tcW w:w="6054" w:type="dxa"/>
            <w:vAlign w:val="center"/>
          </w:tcPr>
          <w:p w:rsidR="006B2DE5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Радиотехника</w:t>
            </w:r>
          </w:p>
        </w:tc>
      </w:tr>
      <w:tr w:rsidR="006B2DE5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6B2DE5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0857">
              <w:rPr>
                <w:rFonts w:ascii="Arial Narrow" w:hAnsi="Arial Narrow"/>
                <w:sz w:val="20"/>
                <w:szCs w:val="20"/>
              </w:rPr>
              <w:t>Нанотехнологии</w:t>
            </w:r>
            <w:proofErr w:type="spellEnd"/>
          </w:p>
        </w:tc>
      </w:tr>
      <w:tr w:rsidR="00130857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C77CF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Химическая технология</w:t>
            </w:r>
          </w:p>
        </w:tc>
      </w:tr>
      <w:tr w:rsidR="00130857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C77CF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Металлургия</w:t>
            </w:r>
          </w:p>
        </w:tc>
      </w:tr>
      <w:tr w:rsidR="00130857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C77CF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Продукты питания из растительного сырья</w:t>
            </w:r>
          </w:p>
        </w:tc>
      </w:tr>
      <w:tr w:rsidR="00130857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C77CF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0857">
              <w:rPr>
                <w:rFonts w:ascii="Arial Narrow" w:hAnsi="Arial Narrow"/>
                <w:sz w:val="20"/>
                <w:szCs w:val="20"/>
              </w:rPr>
              <w:t>Инноватика</w:t>
            </w:r>
            <w:proofErr w:type="spellEnd"/>
          </w:p>
        </w:tc>
      </w:tr>
      <w:tr w:rsidR="00130857" w:rsidRPr="00130857" w:rsidTr="00130857">
        <w:trPr>
          <w:trHeight w:val="21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C77CF5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Биотехнология</w:t>
            </w:r>
          </w:p>
        </w:tc>
      </w:tr>
      <w:tr w:rsidR="00130857" w:rsidRPr="00130857" w:rsidTr="00130857">
        <w:trPr>
          <w:trHeight w:val="434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информационных технологий и анализа данных</w:t>
            </w:r>
          </w:p>
        </w:tc>
      </w:tr>
      <w:tr w:rsidR="00130857" w:rsidRPr="00130857" w:rsidTr="00130857">
        <w:trPr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Информатика и вычислительная техника </w:t>
            </w:r>
          </w:p>
        </w:tc>
      </w:tr>
      <w:tr w:rsidR="00130857" w:rsidRPr="00130857" w:rsidTr="00130857">
        <w:trPr>
          <w:trHeight w:val="240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Информационные системы и технологии </w:t>
            </w:r>
          </w:p>
        </w:tc>
      </w:tr>
      <w:tr w:rsidR="00130857" w:rsidRPr="00130857" w:rsidTr="00130857">
        <w:trPr>
          <w:trHeight w:val="146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Информационная безопасность </w:t>
            </w:r>
          </w:p>
        </w:tc>
      </w:tr>
      <w:tr w:rsidR="00130857" w:rsidRPr="00130857" w:rsidTr="00130857">
        <w:trPr>
          <w:trHeight w:val="422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институт энергетики</w:t>
            </w:r>
          </w:p>
        </w:tc>
      </w:tr>
      <w:tr w:rsidR="00130857" w:rsidRPr="00130857" w:rsidTr="00130857">
        <w:trPr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Теплоэнергетика и теплотехника</w:t>
            </w:r>
          </w:p>
        </w:tc>
      </w:tr>
      <w:tr w:rsidR="00130857" w:rsidRPr="00130857" w:rsidTr="00130857">
        <w:trPr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130857" w:rsidRPr="00130857" w:rsidTr="00130857">
        <w:trPr>
          <w:trHeight w:val="421"/>
          <w:jc w:val="center"/>
        </w:trPr>
        <w:tc>
          <w:tcPr>
            <w:tcW w:w="6054" w:type="dxa"/>
            <w:shd w:val="clear" w:color="auto" w:fill="92CDDC" w:themeFill="accent5" w:themeFillTint="99"/>
            <w:vAlign w:val="center"/>
          </w:tcPr>
          <w:p w:rsid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>Байкальский институт брикс</w:t>
            </w:r>
          </w:p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85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(обучение на английском языке)</w:t>
            </w:r>
          </w:p>
        </w:tc>
      </w:tr>
      <w:tr w:rsidR="00130857" w:rsidRPr="00130857" w:rsidTr="00130857">
        <w:trPr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</w:tr>
      <w:tr w:rsidR="00130857" w:rsidRPr="00130857" w:rsidTr="00130857">
        <w:trPr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Менеджмент </w:t>
            </w:r>
          </w:p>
        </w:tc>
      </w:tr>
      <w:tr w:rsidR="00130857" w:rsidRPr="00130857" w:rsidTr="00130857">
        <w:trPr>
          <w:trHeight w:val="19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Электроэнергетика и электротехника </w:t>
            </w:r>
          </w:p>
        </w:tc>
      </w:tr>
      <w:tr w:rsidR="00130857" w:rsidRPr="00130857" w:rsidTr="00130857">
        <w:trPr>
          <w:trHeight w:val="19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Журналистика</w:t>
            </w:r>
          </w:p>
        </w:tc>
      </w:tr>
      <w:tr w:rsidR="00130857" w:rsidRPr="00130857" w:rsidTr="00130857">
        <w:trPr>
          <w:trHeight w:val="19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2D058E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 xml:space="preserve">Экология и природопользование </w:t>
            </w:r>
          </w:p>
        </w:tc>
      </w:tr>
      <w:tr w:rsidR="00130857" w:rsidRPr="00130857" w:rsidTr="00130857">
        <w:trPr>
          <w:trHeight w:val="194"/>
          <w:jc w:val="center"/>
        </w:trPr>
        <w:tc>
          <w:tcPr>
            <w:tcW w:w="6054" w:type="dxa"/>
            <w:vAlign w:val="center"/>
          </w:tcPr>
          <w:p w:rsidR="00130857" w:rsidRPr="00130857" w:rsidRDefault="00130857" w:rsidP="0033151A">
            <w:pPr>
              <w:contextualSpacing/>
              <w:mirrorIndent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0857">
              <w:rPr>
                <w:rFonts w:ascii="Arial Narrow" w:hAnsi="Arial Narrow"/>
                <w:sz w:val="20"/>
                <w:szCs w:val="20"/>
              </w:rPr>
              <w:t>Лингвистика</w:t>
            </w:r>
          </w:p>
        </w:tc>
      </w:tr>
    </w:tbl>
    <w:p w:rsidR="00FA685D" w:rsidRPr="00BD4B43" w:rsidRDefault="00FA685D" w:rsidP="00E676F6">
      <w:pPr>
        <w:contextualSpacing/>
        <w:mirrorIndents/>
        <w:rPr>
          <w:rFonts w:ascii="Arial Narrow" w:hAnsi="Arial Narrow"/>
          <w:sz w:val="20"/>
          <w:szCs w:val="20"/>
        </w:rPr>
      </w:pPr>
    </w:p>
    <w:sectPr w:rsidR="00FA685D" w:rsidRPr="00BD4B43" w:rsidSect="00E676F6">
      <w:pgSz w:w="11906" w:h="16838" w:code="9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BF0"/>
    <w:multiLevelType w:val="hybridMultilevel"/>
    <w:tmpl w:val="4036D39C"/>
    <w:lvl w:ilvl="0" w:tplc="7E5A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2635A"/>
    <w:multiLevelType w:val="hybridMultilevel"/>
    <w:tmpl w:val="6FE88812"/>
    <w:lvl w:ilvl="0" w:tplc="C14C2C7E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BA"/>
    <w:rsid w:val="000138A2"/>
    <w:rsid w:val="000422B5"/>
    <w:rsid w:val="000437DF"/>
    <w:rsid w:val="0005311F"/>
    <w:rsid w:val="0006681C"/>
    <w:rsid w:val="00067A53"/>
    <w:rsid w:val="000739B1"/>
    <w:rsid w:val="00074C3A"/>
    <w:rsid w:val="00074F26"/>
    <w:rsid w:val="00080468"/>
    <w:rsid w:val="00087430"/>
    <w:rsid w:val="00096D42"/>
    <w:rsid w:val="000978B9"/>
    <w:rsid w:val="000B5674"/>
    <w:rsid w:val="000C07B3"/>
    <w:rsid w:val="000C5E9B"/>
    <w:rsid w:val="000D0BFC"/>
    <w:rsid w:val="000D568A"/>
    <w:rsid w:val="001205FC"/>
    <w:rsid w:val="00127CD4"/>
    <w:rsid w:val="00130857"/>
    <w:rsid w:val="00134C4A"/>
    <w:rsid w:val="00137C5A"/>
    <w:rsid w:val="001518BA"/>
    <w:rsid w:val="0017609E"/>
    <w:rsid w:val="00177E0E"/>
    <w:rsid w:val="001959D1"/>
    <w:rsid w:val="00196933"/>
    <w:rsid w:val="001A56C0"/>
    <w:rsid w:val="001C0C17"/>
    <w:rsid w:val="001C1920"/>
    <w:rsid w:val="001D025A"/>
    <w:rsid w:val="00214A9A"/>
    <w:rsid w:val="002210BA"/>
    <w:rsid w:val="00266D6C"/>
    <w:rsid w:val="002707D3"/>
    <w:rsid w:val="00293DAF"/>
    <w:rsid w:val="002A4BD0"/>
    <w:rsid w:val="002B4C98"/>
    <w:rsid w:val="002C37B9"/>
    <w:rsid w:val="002D058E"/>
    <w:rsid w:val="002F2D4F"/>
    <w:rsid w:val="002F742E"/>
    <w:rsid w:val="00315B45"/>
    <w:rsid w:val="00315DCD"/>
    <w:rsid w:val="0032782B"/>
    <w:rsid w:val="0033151A"/>
    <w:rsid w:val="00332DCC"/>
    <w:rsid w:val="00346A88"/>
    <w:rsid w:val="00347525"/>
    <w:rsid w:val="0037138D"/>
    <w:rsid w:val="00374C97"/>
    <w:rsid w:val="00381063"/>
    <w:rsid w:val="003822ED"/>
    <w:rsid w:val="003B2657"/>
    <w:rsid w:val="003B50C9"/>
    <w:rsid w:val="003B6D79"/>
    <w:rsid w:val="003D1D98"/>
    <w:rsid w:val="003D58C0"/>
    <w:rsid w:val="003E1C37"/>
    <w:rsid w:val="003F1BBF"/>
    <w:rsid w:val="003F4BEA"/>
    <w:rsid w:val="004018D9"/>
    <w:rsid w:val="004103F8"/>
    <w:rsid w:val="00411F97"/>
    <w:rsid w:val="004265AE"/>
    <w:rsid w:val="004332C5"/>
    <w:rsid w:val="00437485"/>
    <w:rsid w:val="0045631C"/>
    <w:rsid w:val="00471800"/>
    <w:rsid w:val="00482EAE"/>
    <w:rsid w:val="00483CEE"/>
    <w:rsid w:val="00485001"/>
    <w:rsid w:val="00486DD4"/>
    <w:rsid w:val="004B3684"/>
    <w:rsid w:val="004B6154"/>
    <w:rsid w:val="004C5B0F"/>
    <w:rsid w:val="004D4B34"/>
    <w:rsid w:val="004D6EB4"/>
    <w:rsid w:val="004E036F"/>
    <w:rsid w:val="004E7F6E"/>
    <w:rsid w:val="004F2C47"/>
    <w:rsid w:val="0050414B"/>
    <w:rsid w:val="005058EF"/>
    <w:rsid w:val="005138EF"/>
    <w:rsid w:val="00514D3B"/>
    <w:rsid w:val="00516FF3"/>
    <w:rsid w:val="0052657B"/>
    <w:rsid w:val="00554B49"/>
    <w:rsid w:val="00563B03"/>
    <w:rsid w:val="00572B21"/>
    <w:rsid w:val="005765A9"/>
    <w:rsid w:val="00597ED5"/>
    <w:rsid w:val="005C6209"/>
    <w:rsid w:val="005D156C"/>
    <w:rsid w:val="005D7A27"/>
    <w:rsid w:val="005E4317"/>
    <w:rsid w:val="005E7CDC"/>
    <w:rsid w:val="005F5769"/>
    <w:rsid w:val="006029B5"/>
    <w:rsid w:val="006313D6"/>
    <w:rsid w:val="00642FE2"/>
    <w:rsid w:val="00651902"/>
    <w:rsid w:val="0065520A"/>
    <w:rsid w:val="00655BFE"/>
    <w:rsid w:val="0066110D"/>
    <w:rsid w:val="00675B6F"/>
    <w:rsid w:val="006823EA"/>
    <w:rsid w:val="006946F6"/>
    <w:rsid w:val="006A085A"/>
    <w:rsid w:val="006A15EB"/>
    <w:rsid w:val="006A59ED"/>
    <w:rsid w:val="006B0314"/>
    <w:rsid w:val="006B2DE5"/>
    <w:rsid w:val="006B37D2"/>
    <w:rsid w:val="006B58DC"/>
    <w:rsid w:val="006E74F7"/>
    <w:rsid w:val="006E79A6"/>
    <w:rsid w:val="00723663"/>
    <w:rsid w:val="00742D55"/>
    <w:rsid w:val="00744ED6"/>
    <w:rsid w:val="00761BB9"/>
    <w:rsid w:val="007633FC"/>
    <w:rsid w:val="00763452"/>
    <w:rsid w:val="00774A62"/>
    <w:rsid w:val="00780857"/>
    <w:rsid w:val="007B3312"/>
    <w:rsid w:val="007B5A50"/>
    <w:rsid w:val="007B61B3"/>
    <w:rsid w:val="007D4144"/>
    <w:rsid w:val="007E2E23"/>
    <w:rsid w:val="007E32D7"/>
    <w:rsid w:val="007E7C6E"/>
    <w:rsid w:val="007F05E9"/>
    <w:rsid w:val="007F0FDF"/>
    <w:rsid w:val="007F30BE"/>
    <w:rsid w:val="007F6018"/>
    <w:rsid w:val="0080575C"/>
    <w:rsid w:val="00830C0E"/>
    <w:rsid w:val="00833A88"/>
    <w:rsid w:val="00833C77"/>
    <w:rsid w:val="00841AB8"/>
    <w:rsid w:val="00842674"/>
    <w:rsid w:val="008818D3"/>
    <w:rsid w:val="008B4992"/>
    <w:rsid w:val="008F2263"/>
    <w:rsid w:val="009236A6"/>
    <w:rsid w:val="00923E61"/>
    <w:rsid w:val="00925F5D"/>
    <w:rsid w:val="00935D29"/>
    <w:rsid w:val="009373DD"/>
    <w:rsid w:val="009421CC"/>
    <w:rsid w:val="00945D55"/>
    <w:rsid w:val="00951B96"/>
    <w:rsid w:val="00961AAB"/>
    <w:rsid w:val="009663C1"/>
    <w:rsid w:val="00977504"/>
    <w:rsid w:val="009A63C3"/>
    <w:rsid w:val="009C29D8"/>
    <w:rsid w:val="009E6D72"/>
    <w:rsid w:val="009F2E0F"/>
    <w:rsid w:val="00A132E7"/>
    <w:rsid w:val="00A20F04"/>
    <w:rsid w:val="00A245F7"/>
    <w:rsid w:val="00A26618"/>
    <w:rsid w:val="00A30F55"/>
    <w:rsid w:val="00A31277"/>
    <w:rsid w:val="00A80983"/>
    <w:rsid w:val="00AA2485"/>
    <w:rsid w:val="00AA3D2F"/>
    <w:rsid w:val="00AC0182"/>
    <w:rsid w:val="00AD1FDD"/>
    <w:rsid w:val="00AE6F5B"/>
    <w:rsid w:val="00AF2B86"/>
    <w:rsid w:val="00B02332"/>
    <w:rsid w:val="00B0467E"/>
    <w:rsid w:val="00B11B94"/>
    <w:rsid w:val="00B1767E"/>
    <w:rsid w:val="00B22975"/>
    <w:rsid w:val="00B23AEC"/>
    <w:rsid w:val="00B34646"/>
    <w:rsid w:val="00B5526C"/>
    <w:rsid w:val="00B63409"/>
    <w:rsid w:val="00B640BB"/>
    <w:rsid w:val="00BC032C"/>
    <w:rsid w:val="00BC5836"/>
    <w:rsid w:val="00BC5840"/>
    <w:rsid w:val="00BD4B43"/>
    <w:rsid w:val="00C02C7C"/>
    <w:rsid w:val="00C03A25"/>
    <w:rsid w:val="00C045D1"/>
    <w:rsid w:val="00C10E20"/>
    <w:rsid w:val="00C1781B"/>
    <w:rsid w:val="00C21672"/>
    <w:rsid w:val="00C238DC"/>
    <w:rsid w:val="00C304AC"/>
    <w:rsid w:val="00C330A6"/>
    <w:rsid w:val="00C36BD2"/>
    <w:rsid w:val="00C54F06"/>
    <w:rsid w:val="00C74933"/>
    <w:rsid w:val="00C775D1"/>
    <w:rsid w:val="00C86C2B"/>
    <w:rsid w:val="00CB5591"/>
    <w:rsid w:val="00CC5BB2"/>
    <w:rsid w:val="00CD718A"/>
    <w:rsid w:val="00CE2BC3"/>
    <w:rsid w:val="00CE6961"/>
    <w:rsid w:val="00CF300D"/>
    <w:rsid w:val="00CF6939"/>
    <w:rsid w:val="00D13CA7"/>
    <w:rsid w:val="00D20DC3"/>
    <w:rsid w:val="00D365EA"/>
    <w:rsid w:val="00D72D51"/>
    <w:rsid w:val="00D972A3"/>
    <w:rsid w:val="00DC4C40"/>
    <w:rsid w:val="00DF45EA"/>
    <w:rsid w:val="00E61BC6"/>
    <w:rsid w:val="00E676F6"/>
    <w:rsid w:val="00E76CD7"/>
    <w:rsid w:val="00E80FFE"/>
    <w:rsid w:val="00EC66F5"/>
    <w:rsid w:val="00ED5E43"/>
    <w:rsid w:val="00EE60E0"/>
    <w:rsid w:val="00EF5685"/>
    <w:rsid w:val="00F01C74"/>
    <w:rsid w:val="00F04C42"/>
    <w:rsid w:val="00F05847"/>
    <w:rsid w:val="00F257F8"/>
    <w:rsid w:val="00F260E3"/>
    <w:rsid w:val="00F327D2"/>
    <w:rsid w:val="00F37E2C"/>
    <w:rsid w:val="00F4750E"/>
    <w:rsid w:val="00F80279"/>
    <w:rsid w:val="00F9157E"/>
    <w:rsid w:val="00F91B28"/>
    <w:rsid w:val="00FA685D"/>
    <w:rsid w:val="00FB0094"/>
    <w:rsid w:val="00FC23F0"/>
    <w:rsid w:val="00FC4EB7"/>
    <w:rsid w:val="00FE1139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C19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uiPriority w:val="99"/>
    <w:rsid w:val="00A26618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26618"/>
    <w:rPr>
      <w:rFonts w:eastAsia="Arial Unicode MS" w:cs="Times New Roman"/>
      <w:kern w:val="1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C19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uiPriority w:val="99"/>
    <w:rsid w:val="00A26618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26618"/>
    <w:rPr>
      <w:rFonts w:eastAsia="Arial Unicode MS" w:cs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Направление, профиль</vt:lpstr>
    </vt:vector>
  </TitlesOfParts>
  <Company>IRGTU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Направление, профиль</dc:title>
  <dc:creator>user</dc:creator>
  <cp:lastModifiedBy>Муратова Мария Олеговна</cp:lastModifiedBy>
  <cp:revision>2</cp:revision>
  <cp:lastPrinted>2022-04-12T07:48:00Z</cp:lastPrinted>
  <dcterms:created xsi:type="dcterms:W3CDTF">2022-04-12T07:50:00Z</dcterms:created>
  <dcterms:modified xsi:type="dcterms:W3CDTF">2022-04-12T07:50:00Z</dcterms:modified>
</cp:coreProperties>
</file>