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2"/>
        <w:gridCol w:w="3688"/>
      </w:tblGrid>
      <w:tr w:rsidR="00185B45" w14:paraId="44BE6A7C" w14:textId="77777777" w:rsidTr="007678A7">
        <w:tc>
          <w:tcPr>
            <w:tcW w:w="993" w:type="dxa"/>
          </w:tcPr>
          <w:p w14:paraId="40A900D7" w14:textId="77777777" w:rsidR="00185B45" w:rsidRDefault="00185B45" w:rsidP="007678A7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27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807FB26" wp14:editId="453AD46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123825</wp:posOffset>
                  </wp:positionV>
                  <wp:extent cx="556260" cy="647700"/>
                  <wp:effectExtent l="0" t="0" r="0" b="0"/>
                  <wp:wrapTight wrapText="bothSides">
                    <wp:wrapPolygon edited="0">
                      <wp:start x="0" y="0"/>
                      <wp:lineTo x="0" y="15247"/>
                      <wp:lineTo x="4438" y="20329"/>
                      <wp:lineTo x="5918" y="20965"/>
                      <wp:lineTo x="14795" y="20965"/>
                      <wp:lineTo x="16274" y="20329"/>
                      <wp:lineTo x="20712" y="15247"/>
                      <wp:lineTo x="20712" y="0"/>
                      <wp:lineTo x="0" y="0"/>
                    </wp:wrapPolygon>
                  </wp:wrapTight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E920FD9" w14:textId="77777777" w:rsidR="00185B45" w:rsidRDefault="00185B45" w:rsidP="007678A7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6C635" w14:textId="77777777" w:rsidR="00185B45" w:rsidRDefault="00185B45" w:rsidP="007678A7">
            <w:pPr>
              <w:tabs>
                <w:tab w:val="center" w:pos="880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EB8F1" w14:textId="77777777" w:rsidR="00185B45" w:rsidRDefault="00185B45" w:rsidP="007678A7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9DFA7" w14:textId="77777777" w:rsidR="00185B45" w:rsidRDefault="00185B45" w:rsidP="007678A7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</w:tcPr>
          <w:p w14:paraId="1875C4F0" w14:textId="77777777" w:rsidR="00185B45" w:rsidRDefault="00185B45" w:rsidP="00767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F3F11F" wp14:editId="357633D0">
                  <wp:extent cx="3225165" cy="1000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</w:tcPr>
          <w:p w14:paraId="7910F8A9" w14:textId="77777777" w:rsidR="00185B45" w:rsidRPr="0092748F" w:rsidRDefault="00185B45" w:rsidP="007678A7">
            <w:pPr>
              <w:spacing w:line="322" w:lineRule="exact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2748F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</w:t>
            </w:r>
            <w:r w:rsidRPr="0092748F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</w:t>
            </w:r>
            <w:r w:rsidRPr="0092748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«Инвестиции.</w:t>
            </w:r>
            <w:r w:rsidRPr="009274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Строительство.</w:t>
            </w:r>
            <w:r w:rsidRPr="009274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Недвижимость:</w:t>
            </w:r>
            <w:r w:rsidRPr="009274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новые</w:t>
            </w:r>
            <w:r w:rsidRPr="0092748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Pr="009274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2748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приоритеты развития-2026» ICRE- 2026</w:t>
            </w:r>
          </w:p>
          <w:p w14:paraId="1B20648E" w14:textId="77777777" w:rsidR="00185B45" w:rsidRDefault="00185B45" w:rsidP="00767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43A067" w14:textId="5E6D4FB4" w:rsidR="00197BEE" w:rsidRPr="009C0908" w:rsidRDefault="00197BEE" w:rsidP="00DD1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0908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14:paraId="24CB503C" w14:textId="2EE4DEFB" w:rsidR="00197BEE" w:rsidRPr="009C0908" w:rsidRDefault="00197BEE" w:rsidP="00DD1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0908">
        <w:rPr>
          <w:rFonts w:ascii="Times New Roman" w:hAnsi="Times New Roman" w:cs="Times New Roman"/>
          <w:b/>
          <w:i/>
          <w:sz w:val="28"/>
          <w:szCs w:val="28"/>
        </w:rPr>
        <w:t>Круглый стол «Строительный комплекс Иркутской области: власть, бизнес, общество»</w:t>
      </w:r>
    </w:p>
    <w:p w14:paraId="10E7FAAF" w14:textId="472C0281" w:rsidR="00DD16A5" w:rsidRPr="00DD16A5" w:rsidRDefault="00DD16A5" w:rsidP="001A468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16A5">
        <w:rPr>
          <w:rFonts w:ascii="Times New Roman" w:hAnsi="Times New Roman" w:cs="Times New Roman"/>
          <w:bCs/>
          <w:sz w:val="24"/>
          <w:szCs w:val="24"/>
        </w:rPr>
        <w:t>30 апреля 2026 года в 10:00,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6A5">
        <w:rPr>
          <w:rFonts w:ascii="Times New Roman" w:hAnsi="Times New Roman" w:cs="Times New Roman"/>
          <w:bCs/>
          <w:sz w:val="24"/>
          <w:szCs w:val="24"/>
        </w:rPr>
        <w:t>конференц-зал корпуса «К», ИРНИТУ</w:t>
      </w:r>
    </w:p>
    <w:tbl>
      <w:tblPr>
        <w:tblStyle w:val="a3"/>
        <w:tblW w:w="9767" w:type="dxa"/>
        <w:tblLook w:val="04A0" w:firstRow="1" w:lastRow="0" w:firstColumn="1" w:lastColumn="0" w:noHBand="0" w:noVBand="1"/>
      </w:tblPr>
      <w:tblGrid>
        <w:gridCol w:w="704"/>
        <w:gridCol w:w="1105"/>
        <w:gridCol w:w="7958"/>
      </w:tblGrid>
      <w:tr w:rsidR="0067230D" w:rsidRPr="009C0908" w14:paraId="026914DF" w14:textId="77777777" w:rsidTr="001A468B">
        <w:tc>
          <w:tcPr>
            <w:tcW w:w="704" w:type="dxa"/>
          </w:tcPr>
          <w:p w14:paraId="26DC20AE" w14:textId="77777777" w:rsidR="0067230D" w:rsidRPr="009C0908" w:rsidRDefault="0067230D" w:rsidP="00197BE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5" w:type="dxa"/>
          </w:tcPr>
          <w:p w14:paraId="65DE75E5" w14:textId="5678A669" w:rsidR="0067230D" w:rsidRPr="009C0908" w:rsidRDefault="0067230D" w:rsidP="00106C81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7958" w:type="dxa"/>
          </w:tcPr>
          <w:p w14:paraId="225DC55C" w14:textId="0E2FAFD1" w:rsidR="0067230D" w:rsidRPr="009C0908" w:rsidRDefault="00106C81" w:rsidP="00106C81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0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</w:t>
            </w:r>
            <w:r w:rsidR="0067230D" w:rsidRPr="009C0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оклад</w:t>
            </w:r>
            <w:r w:rsidRPr="009C0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97BEE" w:rsidRPr="009C0908" w14:paraId="326293AF" w14:textId="77777777" w:rsidTr="001A468B">
        <w:tc>
          <w:tcPr>
            <w:tcW w:w="704" w:type="dxa"/>
          </w:tcPr>
          <w:p w14:paraId="3634A662" w14:textId="77777777" w:rsidR="00197BEE" w:rsidRPr="009C0908" w:rsidRDefault="00197BEE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1CDFC84F" w14:textId="61A13B75" w:rsidR="00197BEE" w:rsidRPr="009C0908" w:rsidRDefault="00CF1E26" w:rsidP="00197BE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7958" w:type="dxa"/>
          </w:tcPr>
          <w:p w14:paraId="6B24E135" w14:textId="6DA81619" w:rsidR="00197BEE" w:rsidRPr="009C0908" w:rsidRDefault="00197BEE" w:rsidP="00CF1E26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Преветственное</w:t>
            </w:r>
            <w:proofErr w:type="spellEnd"/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слово</w:t>
            </w:r>
          </w:p>
          <w:p w14:paraId="659DC54D" w14:textId="77777777" w:rsidR="00293B3B" w:rsidRPr="009C0908" w:rsidRDefault="00293B3B" w:rsidP="00CF1E26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1435D9" w14:textId="3CC482B6" w:rsidR="005348C1" w:rsidRPr="009C0908" w:rsidRDefault="005348C1" w:rsidP="00880CD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Корняков Михаил Викторович,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ректор Иркутского национального исследовательского технического университета, д.т.н. профессор</w:t>
            </w:r>
          </w:p>
        </w:tc>
      </w:tr>
      <w:tr w:rsidR="00CF1E26" w:rsidRPr="009C0908" w14:paraId="2EFB9259" w14:textId="77777777" w:rsidTr="001A468B">
        <w:tc>
          <w:tcPr>
            <w:tcW w:w="704" w:type="dxa"/>
          </w:tcPr>
          <w:p w14:paraId="70EE41EC" w14:textId="77777777" w:rsidR="00CF1E26" w:rsidRPr="009C0908" w:rsidRDefault="00CF1E26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7F63DEAF" w14:textId="48880EAC" w:rsidR="00CF1E26" w:rsidRPr="009C0908" w:rsidRDefault="00CF1E26" w:rsidP="00CF1E2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7958" w:type="dxa"/>
          </w:tcPr>
          <w:p w14:paraId="6D28C496" w14:textId="7BB4DFFA" w:rsidR="00CF1E26" w:rsidRPr="009C0908" w:rsidRDefault="00CF1E26" w:rsidP="007463EF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строительство Иркутской области</w:t>
            </w:r>
          </w:p>
          <w:p w14:paraId="65DB6DD0" w14:textId="77777777" w:rsidR="00CF1E26" w:rsidRPr="009C0908" w:rsidRDefault="00CF1E26" w:rsidP="00293B3B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2EBC4" w14:textId="785FFB3F" w:rsidR="00CF1E26" w:rsidRPr="009C0908" w:rsidRDefault="00CF1E26" w:rsidP="00197BEE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Галкин Александр Сергеевич,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Председателя Правительства Иркутской области</w:t>
            </w:r>
          </w:p>
        </w:tc>
      </w:tr>
      <w:tr w:rsidR="00CF1E26" w:rsidRPr="009C0908" w14:paraId="6EEC4051" w14:textId="77777777" w:rsidTr="001A468B">
        <w:tc>
          <w:tcPr>
            <w:tcW w:w="704" w:type="dxa"/>
          </w:tcPr>
          <w:p w14:paraId="14525634" w14:textId="77777777" w:rsidR="00CF1E26" w:rsidRPr="009C0908" w:rsidRDefault="00CF1E26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35C1BC4B" w14:textId="2B4A1750" w:rsidR="00CF1E26" w:rsidRPr="009C0908" w:rsidRDefault="00CF1E26" w:rsidP="007B382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382C" w:rsidRPr="009C09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 w:rsidR="007B382C" w:rsidRPr="009C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</w:tcPr>
          <w:p w14:paraId="64616AF3" w14:textId="68F880BA" w:rsidR="00CF1E26" w:rsidRPr="009C0908" w:rsidRDefault="00CF1E26" w:rsidP="00197BEE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Кадровое обеспечение в области архитектуры и строительства</w:t>
            </w:r>
          </w:p>
          <w:p w14:paraId="0850E717" w14:textId="77777777" w:rsidR="00CF1E26" w:rsidRPr="009C0908" w:rsidRDefault="00CF1E26" w:rsidP="00197BE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05AB" w14:textId="661E01AA" w:rsidR="00CF1E26" w:rsidRPr="009C0908" w:rsidRDefault="00CF1E26" w:rsidP="00025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Пешков Виталий Владимирович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Института архитектуры, строительства и дизайна ИРНИТУ, д.э.н., профессор</w:t>
            </w:r>
            <w:r w:rsidR="00880CD7"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, член-корреспондент РААСН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F1E26" w:rsidRPr="009C0908" w14:paraId="0E9E434D" w14:textId="77777777" w:rsidTr="001A468B">
        <w:tc>
          <w:tcPr>
            <w:tcW w:w="704" w:type="dxa"/>
          </w:tcPr>
          <w:p w14:paraId="20179403" w14:textId="77777777" w:rsidR="00CF1E26" w:rsidRPr="009C0908" w:rsidRDefault="00CF1E26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439607A3" w14:textId="5CFE6A55" w:rsidR="00CF1E26" w:rsidRPr="009C0908" w:rsidRDefault="00CF1E26" w:rsidP="007B382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382C" w:rsidRPr="009C09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B382C" w:rsidRPr="009C0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382C" w:rsidRPr="009C09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58" w:type="dxa"/>
          </w:tcPr>
          <w:p w14:paraId="59FB3F9F" w14:textId="5924D6F7" w:rsidR="00293B3B" w:rsidRPr="009C0908" w:rsidRDefault="00293B3B" w:rsidP="00293B3B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 теплоснабжения в </w:t>
            </w:r>
            <w:r w:rsidR="001A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Иркутской области. Пути решения</w:t>
            </w:r>
          </w:p>
          <w:p w14:paraId="16C4A236" w14:textId="77777777" w:rsidR="00293B3B" w:rsidRPr="009C0908" w:rsidRDefault="00293B3B" w:rsidP="00293B3B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FDC2B" w14:textId="0988E919" w:rsidR="00293B3B" w:rsidRPr="009C0908" w:rsidRDefault="00293B3B" w:rsidP="00FC559C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Потапов Владимир Васильевич</w:t>
            </w: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генеральный директор</w:t>
            </w:r>
            <w:r w:rsidR="00FC559C"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АО «</w:t>
            </w:r>
            <w:proofErr w:type="spellStart"/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Байкалэнерго</w:t>
            </w:r>
            <w:proofErr w:type="spellEnd"/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AA729A" w:rsidRPr="009C0908" w14:paraId="7B2525B1" w14:textId="77777777" w:rsidTr="001A468B">
        <w:tc>
          <w:tcPr>
            <w:tcW w:w="704" w:type="dxa"/>
          </w:tcPr>
          <w:p w14:paraId="4753E459" w14:textId="77777777" w:rsidR="00AA729A" w:rsidRPr="009C0908" w:rsidRDefault="00AA729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786BFFF9" w14:textId="3635ADCE" w:rsidR="00AA729A" w:rsidRPr="009C0908" w:rsidRDefault="00AA729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7958" w:type="dxa"/>
          </w:tcPr>
          <w:p w14:paraId="66E96849" w14:textId="37DD797C" w:rsidR="00AA729A" w:rsidRPr="009C0908" w:rsidRDefault="00AA729A" w:rsidP="00197BEE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 обеспечения водой населенных пунктов в Иркутской области</w:t>
            </w:r>
          </w:p>
          <w:p w14:paraId="35EA5560" w14:textId="77777777" w:rsidR="00AA729A" w:rsidRPr="009C0908" w:rsidRDefault="00AA729A" w:rsidP="00197BE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47E4E6" w14:textId="231AF0F1" w:rsidR="00AA729A" w:rsidRPr="009C0908" w:rsidRDefault="00AA729A" w:rsidP="003568A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Чупин Виктор Романович,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кафедрой городского строительства и хозяйства ИРНИТУ, д.т.н., профессор, советник РААСН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B1A" w:rsidRPr="009C0908" w14:paraId="3161B847" w14:textId="77777777" w:rsidTr="001A468B">
        <w:trPr>
          <w:trHeight w:val="698"/>
        </w:trPr>
        <w:tc>
          <w:tcPr>
            <w:tcW w:w="704" w:type="dxa"/>
          </w:tcPr>
          <w:p w14:paraId="28376EE4" w14:textId="77777777" w:rsidR="00330B1A" w:rsidRPr="009C0908" w:rsidRDefault="00330B1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71A5E77C" w14:textId="5567ED14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7958" w:type="dxa"/>
          </w:tcPr>
          <w:p w14:paraId="02B2D6C1" w14:textId="77777777" w:rsidR="00330B1A" w:rsidRPr="009C0908" w:rsidRDefault="00330B1A" w:rsidP="00330B1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Энергетическая стратегия Иркутской области</w:t>
            </w:r>
          </w:p>
          <w:p w14:paraId="3C3F7224" w14:textId="77777777" w:rsidR="00330B1A" w:rsidRPr="009C0908" w:rsidRDefault="00330B1A" w:rsidP="003568A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4AE64E8" w14:textId="112ACB57" w:rsidR="00330B1A" w:rsidRPr="001A468B" w:rsidRDefault="00330B1A" w:rsidP="003568A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Головщиков Владимир Олегович 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Института Систем Энергетики им. М</w:t>
            </w:r>
            <w:r w:rsidR="009D340D" w:rsidRPr="009C09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лентьева СО РАН, к.т.н., доцент</w:t>
            </w:r>
          </w:p>
        </w:tc>
      </w:tr>
      <w:tr w:rsidR="00330B1A" w:rsidRPr="009C0908" w14:paraId="360DF28A" w14:textId="77777777" w:rsidTr="001A468B">
        <w:trPr>
          <w:trHeight w:val="698"/>
        </w:trPr>
        <w:tc>
          <w:tcPr>
            <w:tcW w:w="704" w:type="dxa"/>
          </w:tcPr>
          <w:p w14:paraId="4574306F" w14:textId="77777777" w:rsidR="00330B1A" w:rsidRPr="009C0908" w:rsidRDefault="00330B1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1572ED11" w14:textId="63227155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7958" w:type="dxa"/>
          </w:tcPr>
          <w:p w14:paraId="2B45FC30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вопросы при осуществлении государственного строительного надзора</w:t>
            </w:r>
          </w:p>
          <w:p w14:paraId="36E87C9A" w14:textId="77777777" w:rsidR="00330B1A" w:rsidRPr="009C0908" w:rsidRDefault="00330B1A" w:rsidP="001C6C94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5760" w14:textId="1000FE82" w:rsidR="00330B1A" w:rsidRPr="009C0908" w:rsidRDefault="00330B1A" w:rsidP="003515B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Рабцевич</w:t>
            </w:r>
            <w:proofErr w:type="spellEnd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Александровна, </w:t>
            </w: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государственного жилищного и строительного надзора Иркутской области</w:t>
            </w:r>
          </w:p>
        </w:tc>
      </w:tr>
      <w:tr w:rsidR="00330B1A" w:rsidRPr="009C0908" w14:paraId="23AC5E95" w14:textId="77777777" w:rsidTr="001A468B">
        <w:trPr>
          <w:trHeight w:val="698"/>
        </w:trPr>
        <w:tc>
          <w:tcPr>
            <w:tcW w:w="704" w:type="dxa"/>
          </w:tcPr>
          <w:p w14:paraId="786C6366" w14:textId="77777777" w:rsidR="00330B1A" w:rsidRPr="009C0908" w:rsidRDefault="00330B1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712E498C" w14:textId="3B62AEBC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  <w:tc>
          <w:tcPr>
            <w:tcW w:w="7958" w:type="dxa"/>
          </w:tcPr>
          <w:p w14:paraId="11307D8C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Экспертиза в строительстве Иркутской области за 2025 и 1 квартал 2026 года: о проблемных вопросах в области государственной экспертизы проектной документации и результатов инженерных изысканий</w:t>
            </w:r>
          </w:p>
          <w:p w14:paraId="0C4D1FCE" w14:textId="77777777" w:rsidR="00330B1A" w:rsidRPr="009C0908" w:rsidRDefault="00330B1A" w:rsidP="001C6C94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2FCB" w14:textId="05C9E14E" w:rsidR="00330B1A" w:rsidRPr="009C0908" w:rsidRDefault="00330B1A" w:rsidP="003568A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Лиходиевский</w:t>
            </w:r>
            <w:proofErr w:type="spellEnd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Роман Юрьевич,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Государственного автономного учреждения Иркутской области "Экспертиза в строительстве Иркутской области"</w:t>
            </w: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0B1A" w:rsidRPr="009C0908" w14:paraId="4B67E125" w14:textId="77777777" w:rsidTr="001A468B">
        <w:tc>
          <w:tcPr>
            <w:tcW w:w="704" w:type="dxa"/>
          </w:tcPr>
          <w:p w14:paraId="0767673B" w14:textId="77777777" w:rsidR="00330B1A" w:rsidRPr="009C0908" w:rsidRDefault="00330B1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24EFFA7B" w14:textId="53D62881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12:00-12:15</w:t>
            </w:r>
          </w:p>
        </w:tc>
        <w:tc>
          <w:tcPr>
            <w:tcW w:w="7958" w:type="dxa"/>
          </w:tcPr>
          <w:p w14:paraId="2CD51B0B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практики формирования информационной модели объекта капитального строительства</w:t>
            </w:r>
          </w:p>
          <w:p w14:paraId="067B4732" w14:textId="77777777" w:rsidR="00330B1A" w:rsidRPr="009C0908" w:rsidRDefault="00330B1A" w:rsidP="001C6C94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9156E" w14:textId="4267069B" w:rsidR="00330B1A" w:rsidRPr="009C0908" w:rsidRDefault="00330B1A" w:rsidP="003568A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Мосеев Виталий Алексеевич,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ОГКУ "Единый заказчик в сфере строительства Иркутской области"</w:t>
            </w:r>
          </w:p>
        </w:tc>
      </w:tr>
      <w:tr w:rsidR="00330B1A" w:rsidRPr="009C0908" w14:paraId="3A699B4C" w14:textId="77777777" w:rsidTr="001A468B">
        <w:tc>
          <w:tcPr>
            <w:tcW w:w="704" w:type="dxa"/>
          </w:tcPr>
          <w:p w14:paraId="16C154B4" w14:textId="77777777" w:rsidR="00330B1A" w:rsidRPr="009C0908" w:rsidRDefault="00330B1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11DB2F86" w14:textId="59DCBE45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12:15-12:30</w:t>
            </w:r>
          </w:p>
        </w:tc>
        <w:tc>
          <w:tcPr>
            <w:tcW w:w="7958" w:type="dxa"/>
          </w:tcPr>
          <w:p w14:paraId="0575400E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обследований технического состояния многоквартирных домов</w:t>
            </w:r>
          </w:p>
          <w:p w14:paraId="7E270118" w14:textId="77777777" w:rsidR="00330B1A" w:rsidRPr="009C0908" w:rsidRDefault="00330B1A" w:rsidP="001C6C94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BAD427" w14:textId="3961F5C6" w:rsidR="00330B1A" w:rsidRPr="009C0908" w:rsidRDefault="00330B1A" w:rsidP="003568AA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Гололобов Дмитрий Евгеньевич,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инженер-начальник службы технического заказчика Фонда капитального ремонта многоквартирных домов Иркутской области</w:t>
            </w:r>
          </w:p>
        </w:tc>
      </w:tr>
      <w:tr w:rsidR="00330B1A" w:rsidRPr="009C0908" w14:paraId="57FD9FD6" w14:textId="77777777" w:rsidTr="001A468B">
        <w:tc>
          <w:tcPr>
            <w:tcW w:w="704" w:type="dxa"/>
          </w:tcPr>
          <w:p w14:paraId="00777A82" w14:textId="77777777" w:rsidR="00330B1A" w:rsidRPr="009C0908" w:rsidRDefault="00330B1A" w:rsidP="00197BEE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02A37864" w14:textId="047C3C01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12:30-12:45</w:t>
            </w:r>
          </w:p>
        </w:tc>
        <w:tc>
          <w:tcPr>
            <w:tcW w:w="7958" w:type="dxa"/>
          </w:tcPr>
          <w:p w14:paraId="7E1E70BD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Инфраструктурное обеспечение Иркутской агломерации</w:t>
            </w:r>
          </w:p>
          <w:p w14:paraId="70D7EB42" w14:textId="77777777" w:rsidR="00330B1A" w:rsidRPr="009C0908" w:rsidRDefault="00330B1A" w:rsidP="001C6C94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E396B" w14:textId="266932B2" w:rsidR="00330B1A" w:rsidRPr="009C0908" w:rsidRDefault="00330B1A" w:rsidP="005348C1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Воронов Денис Александрович,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вице-президент Союза строителей Иркутской области</w:t>
            </w:r>
          </w:p>
        </w:tc>
      </w:tr>
      <w:tr w:rsidR="00330B1A" w:rsidRPr="009C0908" w14:paraId="340B9B40" w14:textId="77777777" w:rsidTr="001A468B">
        <w:tc>
          <w:tcPr>
            <w:tcW w:w="704" w:type="dxa"/>
          </w:tcPr>
          <w:p w14:paraId="26B539D2" w14:textId="77777777" w:rsidR="00330B1A" w:rsidRPr="009C0908" w:rsidRDefault="00330B1A" w:rsidP="005348C1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1177EFE7" w14:textId="2D16AB29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12:45-13:00</w:t>
            </w:r>
          </w:p>
        </w:tc>
        <w:tc>
          <w:tcPr>
            <w:tcW w:w="7958" w:type="dxa"/>
          </w:tcPr>
          <w:p w14:paraId="2CCAA9E9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Концепция развития Иркутской агломерации</w:t>
            </w:r>
          </w:p>
          <w:p w14:paraId="75E521EA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10863" w14:textId="7252F8C7" w:rsidR="00330B1A" w:rsidRPr="009C0908" w:rsidRDefault="00330B1A" w:rsidP="005B77E8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Александров Сергей Анатольевич, 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член союза архитекторов, кафедра архитектуры и строительства, генеральный директор ООО «</w:t>
            </w:r>
            <w:proofErr w:type="spellStart"/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Саградо</w:t>
            </w:r>
            <w:proofErr w:type="spellEnd"/>
            <w:r w:rsidRPr="009C0908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Архитектор», доцент</w:t>
            </w:r>
          </w:p>
        </w:tc>
      </w:tr>
      <w:tr w:rsidR="00330B1A" w:rsidRPr="009C0908" w14:paraId="643886FF" w14:textId="77777777" w:rsidTr="001A468B">
        <w:tc>
          <w:tcPr>
            <w:tcW w:w="704" w:type="dxa"/>
          </w:tcPr>
          <w:p w14:paraId="729C6E5B" w14:textId="77777777" w:rsidR="00330B1A" w:rsidRPr="009C0908" w:rsidRDefault="00330B1A" w:rsidP="005348C1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76428673" w14:textId="7A43CE52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13:00-13:15</w:t>
            </w:r>
          </w:p>
        </w:tc>
        <w:tc>
          <w:tcPr>
            <w:tcW w:w="7958" w:type="dxa"/>
          </w:tcPr>
          <w:p w14:paraId="741EE459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Иркутск: компактность или </w:t>
            </w:r>
            <w:proofErr w:type="spellStart"/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рассредоточенность</w:t>
            </w:r>
            <w:proofErr w:type="spellEnd"/>
          </w:p>
          <w:p w14:paraId="602B267D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2CF178" w14:textId="1CE4B35C" w:rsidR="00330B1A" w:rsidRPr="009C0908" w:rsidRDefault="00330B1A" w:rsidP="008947DC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Большаков Андрей Геннадьевич,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кафедрой архитектурного проектирования ИРНИТУ, доктор архитектуры, профессор, член Союза архитекторов РФ, советник РААСН</w:t>
            </w:r>
          </w:p>
        </w:tc>
      </w:tr>
      <w:tr w:rsidR="00330B1A" w:rsidRPr="009C0908" w14:paraId="78FB4AB7" w14:textId="77777777" w:rsidTr="001A468B">
        <w:tc>
          <w:tcPr>
            <w:tcW w:w="704" w:type="dxa"/>
          </w:tcPr>
          <w:p w14:paraId="500CC278" w14:textId="77777777" w:rsidR="00330B1A" w:rsidRPr="009C0908" w:rsidRDefault="00330B1A" w:rsidP="005348C1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148D45C5" w14:textId="164F1401" w:rsidR="00330B1A" w:rsidRPr="009C0908" w:rsidRDefault="00330B1A" w:rsidP="00AA729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13:15-13:30</w:t>
            </w:r>
          </w:p>
        </w:tc>
        <w:tc>
          <w:tcPr>
            <w:tcW w:w="7958" w:type="dxa"/>
          </w:tcPr>
          <w:p w14:paraId="0CAE09D3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Остаточная сейсмостойкость здания на его жизненном цикле</w:t>
            </w:r>
          </w:p>
          <w:p w14:paraId="0BBBAC43" w14:textId="77777777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C3A31" w14:textId="1540EFFE" w:rsidR="00330B1A" w:rsidRPr="009C0908" w:rsidRDefault="00330B1A" w:rsidP="001C6C9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Киселёв Дмитрий Валерьевич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, начальник отдела сейсмостойкого строительств</w:t>
            </w:r>
            <w:r w:rsidR="0029585C">
              <w:rPr>
                <w:rFonts w:ascii="Times New Roman" w:hAnsi="Times New Roman" w:cs="Times New Roman"/>
                <w:i/>
                <w:sz w:val="24"/>
                <w:szCs w:val="24"/>
              </w:rPr>
              <w:t>а Института земной коры СО РАН</w:t>
            </w:r>
          </w:p>
          <w:p w14:paraId="2607169D" w14:textId="5D2C506C" w:rsidR="00330B1A" w:rsidRPr="009C0908" w:rsidRDefault="00330B1A" w:rsidP="00293B3B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Бержинская</w:t>
            </w:r>
            <w:proofErr w:type="spellEnd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Лидия Петровна,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ведущий инженер отдела сейсмостойкого строительства Института земной коры СО РАН, доцент кафедры архитектура и градостроительство, и кафедры строительное производство ИРНИТУ, к.т.н.</w:t>
            </w:r>
          </w:p>
        </w:tc>
      </w:tr>
      <w:tr w:rsidR="009D340D" w:rsidRPr="009C0908" w14:paraId="6FAC81D3" w14:textId="77777777" w:rsidTr="001A468B">
        <w:tc>
          <w:tcPr>
            <w:tcW w:w="704" w:type="dxa"/>
          </w:tcPr>
          <w:p w14:paraId="0C91472C" w14:textId="77777777" w:rsidR="009D340D" w:rsidRPr="009C0908" w:rsidRDefault="009D340D" w:rsidP="009D340D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3C642812" w14:textId="72BF39B6" w:rsidR="009D340D" w:rsidRPr="009C0908" w:rsidRDefault="009D340D" w:rsidP="009D340D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13:30-13:45</w:t>
            </w:r>
          </w:p>
        </w:tc>
        <w:tc>
          <w:tcPr>
            <w:tcW w:w="7958" w:type="dxa"/>
          </w:tcPr>
          <w:p w14:paraId="08B8A6C8" w14:textId="77777777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Инженерные проблемы реконструкции и реставрации </w:t>
            </w:r>
          </w:p>
          <w:p w14:paraId="2EE2F8DC" w14:textId="77777777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объекта культурного наследия </w:t>
            </w:r>
          </w:p>
          <w:p w14:paraId="5471DE39" w14:textId="77777777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«Собор Воскресения Христова» 1901-1907 гг.</w:t>
            </w:r>
          </w:p>
          <w:p w14:paraId="2F67036E" w14:textId="77777777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B5AD2" w14:textId="77777777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Пинайкин</w:t>
            </w:r>
            <w:proofErr w:type="spellEnd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Игорь Петрович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доцент кафедры строительного производства ИРНИТУ, к.т.н.</w:t>
            </w:r>
          </w:p>
          <w:p w14:paraId="69620025" w14:textId="4ED7E52F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Подшивалова</w:t>
            </w:r>
            <w:proofErr w:type="spellEnd"/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Кристина Александровна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, старший преподаватель кафедры строительного производства ИРНИТУ</w:t>
            </w:r>
          </w:p>
        </w:tc>
      </w:tr>
      <w:tr w:rsidR="009D340D" w:rsidRPr="009C0908" w14:paraId="26D03FB7" w14:textId="77777777" w:rsidTr="001A468B">
        <w:tc>
          <w:tcPr>
            <w:tcW w:w="704" w:type="dxa"/>
          </w:tcPr>
          <w:p w14:paraId="5C1B79D8" w14:textId="77777777" w:rsidR="009D340D" w:rsidRPr="009C0908" w:rsidRDefault="009D340D" w:rsidP="009D340D">
            <w:pPr>
              <w:pStyle w:val="a4"/>
              <w:numPr>
                <w:ilvl w:val="0"/>
                <w:numId w:val="3"/>
              </w:numPr>
              <w:tabs>
                <w:tab w:val="left" w:pos="300"/>
              </w:tabs>
              <w:ind w:hanging="578"/>
              <w:jc w:val="center"/>
            </w:pPr>
          </w:p>
        </w:tc>
        <w:tc>
          <w:tcPr>
            <w:tcW w:w="1105" w:type="dxa"/>
          </w:tcPr>
          <w:p w14:paraId="251E2A03" w14:textId="2D15E2AB" w:rsidR="009D340D" w:rsidRPr="009C0908" w:rsidRDefault="009D340D" w:rsidP="009D340D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>13:45-14:00</w:t>
            </w:r>
          </w:p>
        </w:tc>
        <w:tc>
          <w:tcPr>
            <w:tcW w:w="7958" w:type="dxa"/>
          </w:tcPr>
          <w:p w14:paraId="113E8711" w14:textId="637D813E" w:rsidR="009D340D" w:rsidRPr="009C0908" w:rsidRDefault="009D340D" w:rsidP="009D340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0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Козак Игорь Владимирович,</w:t>
            </w:r>
            <w:r w:rsidRPr="009C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908">
              <w:rPr>
                <w:rFonts w:ascii="Times New Roman" w:hAnsi="Times New Roman" w:cs="Times New Roman"/>
                <w:i/>
                <w:sz w:val="24"/>
                <w:szCs w:val="24"/>
              </w:rPr>
              <w:t>Генеральный директор Архитектурного бюро ООО «Перспектива+», Заслуженный архитектор РФ, Член правления Иркутской региональной организации Союза архитекторов России, Член-корреспондент Международной Академии Архитектуры, профессор практики ИРНИТУ</w:t>
            </w:r>
          </w:p>
        </w:tc>
      </w:tr>
    </w:tbl>
    <w:p w14:paraId="1AA520CB" w14:textId="77777777" w:rsidR="007463EF" w:rsidRDefault="007463EF" w:rsidP="009C0908"/>
    <w:sectPr w:rsidR="0074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8D8"/>
    <w:multiLevelType w:val="hybridMultilevel"/>
    <w:tmpl w:val="7246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D44FD"/>
    <w:multiLevelType w:val="hybridMultilevel"/>
    <w:tmpl w:val="7246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0047"/>
    <w:multiLevelType w:val="hybridMultilevel"/>
    <w:tmpl w:val="3A869C62"/>
    <w:lvl w:ilvl="0" w:tplc="1EB2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CB"/>
    <w:rsid w:val="00025684"/>
    <w:rsid w:val="000364E3"/>
    <w:rsid w:val="00077F70"/>
    <w:rsid w:val="000A13A0"/>
    <w:rsid w:val="000C5AB4"/>
    <w:rsid w:val="000D5A6A"/>
    <w:rsid w:val="0010446D"/>
    <w:rsid w:val="00106C81"/>
    <w:rsid w:val="001434CB"/>
    <w:rsid w:val="00176706"/>
    <w:rsid w:val="00183A31"/>
    <w:rsid w:val="00185B45"/>
    <w:rsid w:val="00197BEE"/>
    <w:rsid w:val="001A468B"/>
    <w:rsid w:val="001E4EBB"/>
    <w:rsid w:val="00210B03"/>
    <w:rsid w:val="00233402"/>
    <w:rsid w:val="00234DFA"/>
    <w:rsid w:val="00293B3B"/>
    <w:rsid w:val="0029585C"/>
    <w:rsid w:val="002962C2"/>
    <w:rsid w:val="00297C4E"/>
    <w:rsid w:val="00330B1A"/>
    <w:rsid w:val="00343DB9"/>
    <w:rsid w:val="003515B7"/>
    <w:rsid w:val="003568AA"/>
    <w:rsid w:val="00364573"/>
    <w:rsid w:val="00384563"/>
    <w:rsid w:val="003A5048"/>
    <w:rsid w:val="0047190F"/>
    <w:rsid w:val="00491CA2"/>
    <w:rsid w:val="004C3BAA"/>
    <w:rsid w:val="00514C61"/>
    <w:rsid w:val="005348C1"/>
    <w:rsid w:val="00551DB6"/>
    <w:rsid w:val="005B77E8"/>
    <w:rsid w:val="00607B7B"/>
    <w:rsid w:val="0067230D"/>
    <w:rsid w:val="006C3816"/>
    <w:rsid w:val="00705627"/>
    <w:rsid w:val="00742D55"/>
    <w:rsid w:val="007463EF"/>
    <w:rsid w:val="007535C2"/>
    <w:rsid w:val="0078280E"/>
    <w:rsid w:val="007B382C"/>
    <w:rsid w:val="007F3997"/>
    <w:rsid w:val="00865D12"/>
    <w:rsid w:val="00876BA0"/>
    <w:rsid w:val="00880CD7"/>
    <w:rsid w:val="008864D6"/>
    <w:rsid w:val="008947DC"/>
    <w:rsid w:val="0090020A"/>
    <w:rsid w:val="009153D1"/>
    <w:rsid w:val="0092226A"/>
    <w:rsid w:val="0092303C"/>
    <w:rsid w:val="00986076"/>
    <w:rsid w:val="009C0908"/>
    <w:rsid w:val="009D340D"/>
    <w:rsid w:val="00A02484"/>
    <w:rsid w:val="00A317C7"/>
    <w:rsid w:val="00A56550"/>
    <w:rsid w:val="00A67A3A"/>
    <w:rsid w:val="00AA729A"/>
    <w:rsid w:val="00AD3AFD"/>
    <w:rsid w:val="00AF0DC4"/>
    <w:rsid w:val="00B37336"/>
    <w:rsid w:val="00B84790"/>
    <w:rsid w:val="00C84706"/>
    <w:rsid w:val="00CF1E26"/>
    <w:rsid w:val="00D821E2"/>
    <w:rsid w:val="00DB3D0E"/>
    <w:rsid w:val="00DD16A5"/>
    <w:rsid w:val="00E25E0C"/>
    <w:rsid w:val="00E90549"/>
    <w:rsid w:val="00EA2162"/>
    <w:rsid w:val="00ED5740"/>
    <w:rsid w:val="00F345D6"/>
    <w:rsid w:val="00F7176A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C626"/>
  <w15:docId w15:val="{5C509D6E-36AB-4630-9CFC-3E351E30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stkn">
    <w:name w:val="gs_tkn"/>
    <w:basedOn w:val="a0"/>
    <w:rsid w:val="00197BEE"/>
  </w:style>
  <w:style w:type="character" w:styleId="a5">
    <w:name w:val="Strong"/>
    <w:basedOn w:val="a0"/>
    <w:uiPriority w:val="22"/>
    <w:qFormat/>
    <w:rsid w:val="000D5A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C8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7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2026-04-29T09:34:00Z</cp:lastPrinted>
  <dcterms:created xsi:type="dcterms:W3CDTF">2026-04-14T05:20:00Z</dcterms:created>
  <dcterms:modified xsi:type="dcterms:W3CDTF">2026-05-08T09:32:00Z</dcterms:modified>
</cp:coreProperties>
</file>