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C0" w:rsidRPr="004D39C0" w:rsidRDefault="00B9013E" w:rsidP="00F36188">
      <w:pPr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Именные стипендии</w:t>
      </w:r>
      <w:bookmarkStart w:id="0" w:name="_GoBack"/>
      <w:bookmarkEnd w:id="0"/>
      <w:r w:rsidR="004D39C0" w:rsidRPr="004D39C0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D39C0">
        <w:rPr>
          <w:rFonts w:ascii="Times New Roman" w:hAnsi="Times New Roman" w:cs="Times New Roman"/>
          <w:b/>
          <w:i w:val="0"/>
          <w:sz w:val="28"/>
          <w:szCs w:val="28"/>
        </w:rPr>
        <w:t>Губернатора Иркутской области</w:t>
      </w:r>
    </w:p>
    <w:p w:rsidR="003331C0" w:rsidRDefault="00F47566" w:rsidP="00F47566">
      <w:pPr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Заявки</w:t>
      </w:r>
      <w:r w:rsidR="004D39C0"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принимаются </w:t>
      </w:r>
      <w:r w:rsidR="00A578E3">
        <w:rPr>
          <w:rFonts w:ascii="Times New Roman" w:hAnsi="Times New Roman" w:cs="Times New Roman"/>
          <w:b/>
          <w:i w:val="0"/>
          <w:sz w:val="28"/>
          <w:szCs w:val="28"/>
        </w:rPr>
        <w:t>до 18</w:t>
      </w:r>
      <w:r w:rsidR="004D39C0"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578E3">
        <w:rPr>
          <w:rFonts w:ascii="Times New Roman" w:hAnsi="Times New Roman" w:cs="Times New Roman"/>
          <w:b/>
          <w:i w:val="0"/>
          <w:sz w:val="28"/>
          <w:szCs w:val="28"/>
        </w:rPr>
        <w:t>сентября 2023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г.</w:t>
      </w:r>
      <w:r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учебном отделе, ауд.</w:t>
      </w:r>
      <w:r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А-307</w:t>
      </w:r>
    </w:p>
    <w:p w:rsidR="00F743C0" w:rsidRPr="000C72BD" w:rsidRDefault="006A2D1A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Размер стипендии составляет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: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50000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 xml:space="preserve"> рублей – для студентов, 55000 рублей – для аспирантов, выплачивается единовременно</w:t>
      </w:r>
    </w:p>
    <w:p w:rsidR="005C5D95" w:rsidRPr="000C72BD" w:rsidRDefault="006A2D1A" w:rsidP="005C5D95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Стипендия присуждается и выплачивается один раз за время обучения в образовательной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организации,</w:t>
      </w:r>
      <w:r w:rsidR="005C5D95" w:rsidRPr="000C72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в зависимости от категории (студенты либо аспиранты).</w:t>
      </w:r>
    </w:p>
    <w:p w:rsidR="006A2D1A" w:rsidRPr="000C72BD" w:rsidRDefault="006A2D1A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Стипендии присуждаются по итогам конкурсного отбора студентов, осуществляемого министерством экономического развития 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и промышленности 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Иркутской области.</w:t>
      </w:r>
    </w:p>
    <w:p w:rsidR="002167AB" w:rsidRPr="000C72BD" w:rsidRDefault="00A4270D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Кандидатами на присуждение стипендий могут выступать обучающиеся по очной форме обучения, всех форм финансирования</w:t>
      </w:r>
      <w:r w:rsidR="002167AB" w:rsidRPr="000C72BD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167AB" w:rsidRPr="000C72BD" w:rsidRDefault="009B7D46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2167AB" w:rsidRPr="000C72BD">
        <w:rPr>
          <w:rFonts w:ascii="Times New Roman" w:hAnsi="Times New Roman" w:cs="Times New Roman"/>
          <w:i w:val="0"/>
          <w:sz w:val="24"/>
          <w:szCs w:val="24"/>
        </w:rPr>
        <w:t>по образовательным программам бакалавриата и специалитета, начиная с третьего года обучения;</w:t>
      </w:r>
    </w:p>
    <w:p w:rsidR="002167AB" w:rsidRPr="000C72BD" w:rsidRDefault="009B7D46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2167AB" w:rsidRPr="000C72BD">
        <w:rPr>
          <w:rFonts w:ascii="Times New Roman" w:hAnsi="Times New Roman" w:cs="Times New Roman"/>
          <w:i w:val="0"/>
          <w:sz w:val="24"/>
          <w:szCs w:val="24"/>
        </w:rPr>
        <w:t>по образовательным программам магистратуры, начиная со второго г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ода обучения;</w:t>
      </w:r>
    </w:p>
    <w:p w:rsidR="009B7D46" w:rsidRPr="000C72BD" w:rsidRDefault="009B7D46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- по образовательным программам подготовки </w:t>
      </w:r>
      <w:r w:rsidR="008D00E8" w:rsidRPr="000C72BD">
        <w:rPr>
          <w:rFonts w:ascii="Times New Roman" w:hAnsi="Times New Roman" w:cs="Times New Roman"/>
          <w:i w:val="0"/>
          <w:sz w:val="24"/>
          <w:szCs w:val="24"/>
        </w:rPr>
        <w:t>аспирантуры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D00E8" w:rsidRPr="000C72BD">
        <w:rPr>
          <w:rFonts w:ascii="Times New Roman" w:hAnsi="Times New Roman" w:cs="Times New Roman"/>
          <w:i w:val="0"/>
          <w:sz w:val="24"/>
          <w:szCs w:val="24"/>
        </w:rPr>
        <w:t xml:space="preserve">в возрасте до 35 лет, 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начиная со второго года обучения.</w:t>
      </w:r>
    </w:p>
    <w:p w:rsidR="00911AC1" w:rsidRPr="000C72BD" w:rsidRDefault="00F743C0" w:rsidP="00D1376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Д</w:t>
      </w:r>
      <w:r w:rsidR="00576AEB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ля участия в конкурсе </w:t>
      </w:r>
      <w:r w:rsidR="00A81CA0" w:rsidRPr="000C72BD">
        <w:rPr>
          <w:rFonts w:ascii="Times New Roman" w:hAnsi="Times New Roman" w:cs="Times New Roman"/>
          <w:b/>
          <w:i w:val="0"/>
          <w:sz w:val="24"/>
          <w:szCs w:val="24"/>
        </w:rPr>
        <w:t>необходимо представить</w:t>
      </w:r>
      <w:r w:rsidR="00D13765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З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>аявку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 xml:space="preserve"> на присуждение стипендии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>, заполненную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 xml:space="preserve"> по форме (</w:t>
      </w:r>
      <w:r w:rsidR="004A2781" w:rsidRPr="000C72BD">
        <w:rPr>
          <w:rFonts w:ascii="Times New Roman" w:hAnsi="Times New Roman" w:cs="Times New Roman"/>
          <w:i w:val="0"/>
          <w:sz w:val="24"/>
          <w:szCs w:val="24"/>
        </w:rPr>
        <w:t>Приложение 1</w:t>
      </w:r>
      <w:r w:rsidR="00FA7425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100C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>(</w:t>
      </w:r>
      <w:r w:rsidR="00064633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пример </w:t>
      </w:r>
      <w:r w:rsidR="00FA7425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>заполнения</w:t>
      </w:r>
      <w:r w:rsidR="0080100C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>)</w:t>
      </w:r>
      <w:r w:rsidR="0080100C" w:rsidRPr="000C72BD">
        <w:rPr>
          <w:rFonts w:ascii="Times New Roman" w:hAnsi="Times New Roman" w:cs="Times New Roman"/>
          <w:i w:val="0"/>
          <w:sz w:val="24"/>
          <w:szCs w:val="24"/>
        </w:rPr>
        <w:t>)</w:t>
      </w:r>
      <w:r w:rsidR="00911AC1" w:rsidRPr="000C72BD">
        <w:rPr>
          <w:rFonts w:ascii="Times New Roman" w:hAnsi="Times New Roman" w:cs="Times New Roman"/>
          <w:i w:val="0"/>
          <w:sz w:val="24"/>
          <w:szCs w:val="24"/>
        </w:rPr>
        <w:t>;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64633" w:rsidRPr="000C72BD" w:rsidRDefault="00911AC1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К</w:t>
      </w:r>
      <w:r w:rsidR="00F10DA2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заявке прилагаются документы</w:t>
      </w:r>
      <w:r w:rsidR="00064633" w:rsidRPr="000C72BD">
        <w:rPr>
          <w:rFonts w:ascii="Times New Roman" w:hAnsi="Times New Roman" w:cs="Times New Roman"/>
          <w:b/>
          <w:i w:val="0"/>
          <w:sz w:val="24"/>
          <w:szCs w:val="24"/>
        </w:rPr>
        <w:t>, заверенные дирекцией института</w:t>
      </w:r>
      <w:r w:rsidR="00A4270D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(для кандидатов студентов), отделом аспирантуры докторантуры (для кандидатов аспирантов)</w:t>
      </w:r>
      <w:r w:rsidR="00064633" w:rsidRPr="000C72BD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4D39C0" w:rsidRPr="000C72BD" w:rsidRDefault="0006463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а) 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 xml:space="preserve">копии 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документов (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>грамот, дипломов, сертификатов и др.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), 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>подтверждающие соответствие кандидата критериям конкурса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(Приложение 2);</w:t>
      </w:r>
      <w:r w:rsidR="007A022B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B7D46" w:rsidRPr="000C72BD" w:rsidRDefault="009B7D46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б)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список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публикаций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(</w:t>
      </w:r>
      <w:r w:rsidR="00600900">
        <w:rPr>
          <w:rFonts w:ascii="Times New Roman" w:hAnsi="Times New Roman" w:cs="Times New Roman"/>
          <w:i w:val="0"/>
          <w:sz w:val="24"/>
          <w:szCs w:val="24"/>
        </w:rPr>
        <w:t xml:space="preserve">распечатывается с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сайта e-library)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B7D46" w:rsidRPr="000C72BD" w:rsidRDefault="009B7D46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в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) документ, подтверждающий наличие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индекса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Хирша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(</w:t>
      </w:r>
      <w:r w:rsidR="00600900">
        <w:rPr>
          <w:rFonts w:ascii="Times New Roman" w:hAnsi="Times New Roman" w:cs="Times New Roman"/>
          <w:i w:val="0"/>
          <w:sz w:val="24"/>
          <w:szCs w:val="24"/>
        </w:rPr>
        <w:t xml:space="preserve">распечатывается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с сайта e-library)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A578E3" w:rsidRDefault="005C5D95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г) выписка из семестровой ведомости</w:t>
      </w:r>
      <w:r w:rsidR="00E9223F">
        <w:rPr>
          <w:rFonts w:ascii="Times New Roman" w:hAnsi="Times New Roman" w:cs="Times New Roman"/>
          <w:i w:val="0"/>
          <w:sz w:val="24"/>
          <w:szCs w:val="24"/>
        </w:rPr>
        <w:t>,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23F">
        <w:rPr>
          <w:rFonts w:ascii="Times New Roman" w:hAnsi="Times New Roman" w:cs="Times New Roman"/>
          <w:i w:val="0"/>
          <w:sz w:val="24"/>
          <w:szCs w:val="24"/>
        </w:rPr>
        <w:t>выданная дирекцией, подтверждающая</w:t>
      </w:r>
      <w:r w:rsidR="00A578E3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:rsidR="00A578E3" w:rsidRPr="00A578E3" w:rsidRDefault="00A578E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578E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получение по итогам промежуточной аттестации в течение не менее двух семестров подряд, предшествующих назначению стипендии, </w:t>
      </w:r>
      <w:r w:rsidR="006843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только </w:t>
      </w:r>
      <w:r w:rsidRPr="00A578E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оценок "отлично" и "хорошо";</w:t>
      </w:r>
      <w:r w:rsidRPr="00A578E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578E3" w:rsidRPr="0068438F" w:rsidRDefault="00A578E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8438F" w:rsidRPr="006843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наличие не менее 50 </w:t>
      </w:r>
      <w:r w:rsidR="0068438F">
        <w:rPr>
          <w:rFonts w:ascii="Times New Roman" w:hAnsi="Times New Roman" w:cs="Times New Roman"/>
          <w:i w:val="0"/>
          <w:sz w:val="24"/>
          <w:szCs w:val="24"/>
        </w:rPr>
        <w:t>процентов</w:t>
      </w:r>
      <w:r w:rsidR="00D13765" w:rsidRPr="0068438F">
        <w:rPr>
          <w:rFonts w:ascii="Times New Roman" w:hAnsi="Times New Roman" w:cs="Times New Roman"/>
          <w:i w:val="0"/>
          <w:sz w:val="24"/>
          <w:szCs w:val="24"/>
        </w:rPr>
        <w:t xml:space="preserve"> оценок "отлично" от обще</w:t>
      </w:r>
      <w:r w:rsidRPr="0068438F">
        <w:rPr>
          <w:rFonts w:ascii="Times New Roman" w:hAnsi="Times New Roman" w:cs="Times New Roman"/>
          <w:i w:val="0"/>
          <w:sz w:val="24"/>
          <w:szCs w:val="24"/>
        </w:rPr>
        <w:t>го количества полученных оценок</w:t>
      </w:r>
      <w:r w:rsidR="00B278AA">
        <w:rPr>
          <w:rFonts w:ascii="Times New Roman" w:hAnsi="Times New Roman" w:cs="Times New Roman"/>
          <w:i w:val="0"/>
          <w:sz w:val="24"/>
          <w:szCs w:val="24"/>
        </w:rPr>
        <w:t xml:space="preserve"> (процент указывается</w:t>
      </w:r>
      <w:r w:rsidR="00E9223F">
        <w:rPr>
          <w:rFonts w:ascii="Times New Roman" w:hAnsi="Times New Roman" w:cs="Times New Roman"/>
          <w:i w:val="0"/>
          <w:sz w:val="24"/>
          <w:szCs w:val="24"/>
        </w:rPr>
        <w:t xml:space="preserve"> отдельной строкой)</w:t>
      </w:r>
      <w:r w:rsidRPr="0068438F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D13765" w:rsidRPr="00A578E3" w:rsidRDefault="00A578E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578E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отсутствие академической задолженности за весь период обучения</w:t>
      </w:r>
      <w:r w:rsidR="00B278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(указывается</w:t>
      </w:r>
      <w:r w:rsidR="00E92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отдельной строкой)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11AC1" w:rsidRPr="000C72BD" w:rsidRDefault="00F1638D" w:rsidP="00976C76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г</w:t>
      </w:r>
      <w:r w:rsidR="00911AC1" w:rsidRPr="000C72BD">
        <w:rPr>
          <w:rFonts w:ascii="Times New Roman" w:hAnsi="Times New Roman" w:cs="Times New Roman"/>
          <w:i w:val="0"/>
          <w:sz w:val="24"/>
          <w:szCs w:val="24"/>
        </w:rPr>
        <w:t>) копия паспорта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 xml:space="preserve">, заверенная </w:t>
      </w:r>
      <w:r w:rsidR="004D39C0" w:rsidRPr="000C72BD">
        <w:rPr>
          <w:rFonts w:ascii="Times New Roman" w:hAnsi="Times New Roman" w:cs="Times New Roman"/>
          <w:i w:val="0"/>
          <w:sz w:val="24"/>
          <w:szCs w:val="24"/>
        </w:rPr>
        <w:t xml:space="preserve">дирекцией 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>института</w:t>
      </w:r>
      <w:r w:rsidR="00B56DDF" w:rsidRPr="000C72B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F799A" w:rsidRPr="000C72BD" w:rsidRDefault="00F1638D" w:rsidP="00976C76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д</w:t>
      </w:r>
      <w:r w:rsidR="00911AC1" w:rsidRPr="000C72BD">
        <w:rPr>
          <w:rFonts w:ascii="Times New Roman" w:hAnsi="Times New Roman" w:cs="Times New Roman"/>
          <w:i w:val="0"/>
          <w:sz w:val="24"/>
          <w:szCs w:val="24"/>
        </w:rPr>
        <w:t>) письменное согласие кандидата на участие в конкурсе и на обработку его персональных данных</w:t>
      </w:r>
      <w:r w:rsidR="00EE07E4" w:rsidRPr="000C72BD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D39C0" w:rsidRPr="000C72BD">
        <w:rPr>
          <w:rFonts w:ascii="Times New Roman" w:hAnsi="Times New Roman" w:cs="Times New Roman"/>
          <w:i w:val="0"/>
          <w:sz w:val="24"/>
          <w:szCs w:val="24"/>
        </w:rPr>
        <w:t>Приложение 3)</w:t>
      </w:r>
      <w:r w:rsidR="003331C0" w:rsidRPr="000C72B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47566" w:rsidRDefault="00F47566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78AA" w:rsidRPr="000C72BD" w:rsidRDefault="00B278AA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32CE2" w:rsidRPr="000C72BD" w:rsidRDefault="00732CE2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Контактные лица:</w:t>
      </w:r>
    </w:p>
    <w:p w:rsidR="003331C0" w:rsidRPr="000C72BD" w:rsidRDefault="00A4270D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- по </w:t>
      </w:r>
      <w:r w:rsidR="00732CE2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программам бакалавриата, </w:t>
      </w: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специалитета, </w:t>
      </w:r>
      <w:r w:rsidR="00732CE2" w:rsidRPr="000C72BD">
        <w:rPr>
          <w:rFonts w:ascii="Times New Roman" w:hAnsi="Times New Roman" w:cs="Times New Roman"/>
          <w:b/>
          <w:i w:val="0"/>
          <w:sz w:val="24"/>
          <w:szCs w:val="24"/>
        </w:rPr>
        <w:t>магистратуры</w:t>
      </w:r>
      <w:r w:rsidR="00D8455F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32CE2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331C0" w:rsidRPr="000C72BD">
        <w:rPr>
          <w:rFonts w:ascii="Times New Roman" w:hAnsi="Times New Roman" w:cs="Times New Roman"/>
          <w:b/>
          <w:i w:val="0"/>
          <w:sz w:val="24"/>
          <w:szCs w:val="24"/>
        </w:rPr>
        <w:t>Ш</w:t>
      </w:r>
      <w:r w:rsidR="00F47566" w:rsidRPr="000C72BD">
        <w:rPr>
          <w:rFonts w:ascii="Times New Roman" w:hAnsi="Times New Roman" w:cs="Times New Roman"/>
          <w:b/>
          <w:i w:val="0"/>
          <w:sz w:val="24"/>
          <w:szCs w:val="24"/>
        </w:rPr>
        <w:t>вецова Юлия Викторовна, тел.</w:t>
      </w:r>
      <w:r w:rsidR="003331C0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(83952)</w:t>
      </w:r>
      <w:r w:rsidR="00F47566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331C0" w:rsidRPr="000C72BD">
        <w:rPr>
          <w:rFonts w:ascii="Times New Roman" w:hAnsi="Times New Roman" w:cs="Times New Roman"/>
          <w:b/>
          <w:i w:val="0"/>
          <w:sz w:val="24"/>
          <w:szCs w:val="24"/>
        </w:rPr>
        <w:t>40-51-67, ауд. А-307</w:t>
      </w:r>
      <w:r w:rsidR="00732CE2" w:rsidRPr="000C72BD">
        <w:rPr>
          <w:rFonts w:ascii="Times New Roman" w:hAnsi="Times New Roman" w:cs="Times New Roman"/>
          <w:b/>
          <w:i w:val="0"/>
          <w:sz w:val="24"/>
          <w:szCs w:val="24"/>
        </w:rPr>
        <w:t>;</w:t>
      </w:r>
    </w:p>
    <w:p w:rsidR="00A4270D" w:rsidRPr="000C72BD" w:rsidRDefault="00732CE2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-  по программам аспирантуры</w:t>
      </w:r>
      <w:r w:rsidR="00D8455F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A4270D" w:rsidRPr="000C72BD">
        <w:rPr>
          <w:rFonts w:ascii="Times New Roman" w:hAnsi="Times New Roman" w:cs="Times New Roman"/>
          <w:b/>
          <w:i w:val="0"/>
          <w:sz w:val="24"/>
          <w:szCs w:val="24"/>
        </w:rPr>
        <w:t>Ван Янь, тел. (83952) 40-50-21, ауд. А-209</w:t>
      </w:r>
    </w:p>
    <w:p w:rsidR="00976C76" w:rsidRPr="000C72BD" w:rsidRDefault="00976C76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64633" w:rsidRPr="000C72BD" w:rsidRDefault="00976C76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Нормативный документ: 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>Указ №130-УГ от 04</w:t>
      </w:r>
      <w:r w:rsidR="00A4270D" w:rsidRPr="000C72BD">
        <w:rPr>
          <w:rFonts w:ascii="Times New Roman" w:hAnsi="Times New Roman" w:cs="Times New Roman"/>
          <w:i w:val="0"/>
          <w:sz w:val="24"/>
          <w:szCs w:val="24"/>
        </w:rPr>
        <w:t xml:space="preserve">.05.2021 "Об именных стипендиях 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Губернатора Иркутской области </w:t>
      </w:r>
      <w:hyperlink r:id="rId8" w:history="1">
        <w:r w:rsidR="00D13765" w:rsidRPr="000C72BD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https://www.istu.edu/studentu/vidy_stependiy</w:t>
        </w:r>
      </w:hyperlink>
    </w:p>
    <w:p w:rsidR="00D13765" w:rsidRPr="000C72BD" w:rsidRDefault="00D13765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A2781" w:rsidRDefault="004A2781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13765" w:rsidRDefault="00D13765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2E4363" w:rsidRDefault="00FA7425" w:rsidP="00FA7425">
      <w:pPr>
        <w:pStyle w:val="ab"/>
        <w:ind w:left="1571"/>
        <w:jc w:val="right"/>
        <w:rPr>
          <w:rFonts w:ascii="Times New Roman" w:hAnsi="Times New Roman" w:cs="Times New Roman"/>
          <w:i w:val="0"/>
          <w:sz w:val="16"/>
          <w:szCs w:val="16"/>
        </w:rPr>
      </w:pPr>
      <w:r w:rsidRPr="00F73C0A">
        <w:rPr>
          <w:rFonts w:ascii="Times New Roman" w:hAnsi="Times New Roman" w:cs="Times New Roman"/>
          <w:i w:val="0"/>
          <w:sz w:val="16"/>
          <w:szCs w:val="16"/>
        </w:rPr>
        <w:lastRenderedPageBreak/>
        <w:t>Приложение 1</w:t>
      </w:r>
    </w:p>
    <w:p w:rsidR="00F73C0A" w:rsidRPr="00F73C0A" w:rsidRDefault="00F73C0A" w:rsidP="00FA7425">
      <w:pPr>
        <w:pStyle w:val="ab"/>
        <w:ind w:left="1571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министерство экономического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развития и промышленности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Иркутской области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1" w:name="P186"/>
      <w:bookmarkEnd w:id="1"/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ЗАЯВКА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ПРИСУЖДЕНИЕ ИМЕННОЙ СТИПЕНДИИ ГУБЕРНАТОРА ИРКУТСКОЙ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ОБЛАСТИ СТУДЕНТАМ (КУРСАНТАМ) ГОСУДАРСТВЕННЫХ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ОБРАЗОВАТЕЛЬНЫХ ОРГАНИЗАЦИЙ ВЫСШЕГО ОБРАЗОВАНИЯ В ИРКУТСКОЙ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ОБЛАСТИ И АСПИРАНТАМ (АДЪЮНКТАМ) ГОСУДАРСТВЕННЫХ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ОБРАЗОВАТЕЛЬНЫХ ОРГАНИЗАЦИЙ ВЫСШЕГО ОБРАЗОВАНИЯ И НАУЧНЫХ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ОРГАНИЗАЦИЙ В ИРКУТСКОЙ ОБЛАСТИ, ОРДИНАТОРАМ ГОСУДАРСТВЕННЫХ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ОБРАЗОВАТЕЛЬНЫХ ОРГАНИЗАЦИЙ ВЫСШЕГО ОБРАЗОВАНИЯ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ИРКУТСКОЙ ОБЛАСТИ</w:t>
      </w:r>
    </w:p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410"/>
      </w:tblGrid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Ф.И.О. (при наличии) кандидата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Дата рождения кандидата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ФГБОУ ВО «Иркутский национальный исследовательский технический университет»</w:t>
            </w: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Форма обучения (бакалавриат, специалитет, магистратура, аспирантура, адъюнктура, ординатура)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программы, которую осваивает кандидат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Сведения о банковском счете кандидата (все строки обязательны к заполнению согласно Выписке из банка):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Номер счета кандидата (20 знаков, начинающихся с 40817)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 (для кандидатов - аспирантов (адъюнктов))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44920" w:rsidRDefault="00244920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100C" w:rsidRDefault="0080100C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100C" w:rsidRPr="00244920" w:rsidRDefault="0080100C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44920" w:rsidRPr="00244920" w:rsidRDefault="00244920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8"/>
        <w:gridCol w:w="2693"/>
        <w:gridCol w:w="2410"/>
      </w:tblGrid>
      <w:tr w:rsidR="00244920" w:rsidRPr="00244920" w:rsidTr="007272C2">
        <w:trPr>
          <w:trHeight w:val="20"/>
        </w:trPr>
        <w:tc>
          <w:tcPr>
            <w:tcW w:w="454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01" w:type="dxa"/>
            <w:gridSpan w:val="2"/>
          </w:tcPr>
          <w:p w:rsidR="00244920" w:rsidRPr="0080100C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критерия конкурса</w:t>
            </w:r>
          </w:p>
        </w:tc>
        <w:tc>
          <w:tcPr>
            <w:tcW w:w="2410" w:type="dxa"/>
          </w:tcPr>
          <w:p w:rsidR="00244920" w:rsidRPr="0080100C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Документы, подтверждающие соответствие кандидата критериям конкурса</w:t>
            </w:r>
          </w:p>
        </w:tc>
      </w:tr>
      <w:tr w:rsidR="0080100C" w:rsidRPr="00244920" w:rsidTr="007272C2">
        <w:trPr>
          <w:trHeight w:val="20"/>
        </w:trPr>
        <w:tc>
          <w:tcPr>
            <w:tcW w:w="454" w:type="dxa"/>
            <w:vMerge w:val="restart"/>
          </w:tcPr>
          <w:p w:rsidR="0080100C" w:rsidRPr="00244920" w:rsidRDefault="0080100C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</w:p>
          <w:p w:rsidR="0080100C" w:rsidRPr="00244920" w:rsidRDefault="0080100C" w:rsidP="0024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vMerge w:val="restart"/>
          </w:tcPr>
          <w:p w:rsidR="0080100C" w:rsidRPr="00244920" w:rsidRDefault="0080100C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693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региональных мероприятий</w:t>
            </w:r>
          </w:p>
        </w:tc>
        <w:tc>
          <w:tcPr>
            <w:tcW w:w="2410" w:type="dxa"/>
          </w:tcPr>
          <w:p w:rsidR="0080100C" w:rsidRPr="0080100C" w:rsidRDefault="009A31CE" w:rsidP="00600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Диплом за 1 место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региональной </w:t>
            </w: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олимпиады</w:t>
            </w:r>
            <w:r w:rsidR="00600900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 по физике</w:t>
            </w: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00900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Иркутск</w:t>
            </w: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, 2022г.</w:t>
            </w:r>
            <w:r w:rsidR="00600900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 (копия прилагается)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80100C" w:rsidRDefault="009A31CE" w:rsidP="009A3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всероссийских мероприятий</w:t>
            </w:r>
          </w:p>
        </w:tc>
        <w:tc>
          <w:tcPr>
            <w:tcW w:w="2410" w:type="dxa"/>
          </w:tcPr>
          <w:p w:rsidR="009A31CE" w:rsidRPr="00244920" w:rsidRDefault="009A31CE" w:rsidP="0060090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  <w:r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80100C" w:rsidRDefault="009A31CE" w:rsidP="009A3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международных мероприятий</w:t>
            </w:r>
          </w:p>
        </w:tc>
        <w:tc>
          <w:tcPr>
            <w:tcW w:w="2410" w:type="dxa"/>
          </w:tcPr>
          <w:p w:rsidR="009A31CE" w:rsidRDefault="009A31CE" w:rsidP="00600900">
            <w:r w:rsidRPr="00EC0761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  <w:r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vMerge w:val="restart"/>
          </w:tcPr>
          <w:p w:rsidR="009A31CE" w:rsidRPr="00CF5232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документа</w:t>
            </w:r>
          </w:p>
        </w:tc>
        <w:tc>
          <w:tcPr>
            <w:tcW w:w="2410" w:type="dxa"/>
          </w:tcPr>
          <w:p w:rsidR="009A31CE" w:rsidRPr="0080100C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Патент №… от 11.11.20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22</w:t>
            </w:r>
            <w:r w:rsidRPr="0080100C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г. (копия прилагается)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2 и более документов</w:t>
            </w:r>
          </w:p>
        </w:tc>
        <w:tc>
          <w:tcPr>
            <w:tcW w:w="2410" w:type="dxa"/>
          </w:tcPr>
          <w:p w:rsidR="009A31CE" w:rsidRPr="009A31CE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1.</w:t>
            </w:r>
          </w:p>
          <w:p w:rsidR="009A31CE" w:rsidRPr="00244920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2.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8" w:type="dxa"/>
            <w:vMerge w:val="restart"/>
          </w:tcPr>
          <w:p w:rsidR="009A31CE" w:rsidRPr="00CF5232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1 гранта</w:t>
            </w:r>
          </w:p>
        </w:tc>
        <w:tc>
          <w:tcPr>
            <w:tcW w:w="2410" w:type="dxa"/>
          </w:tcPr>
          <w:p w:rsidR="009A31CE" w:rsidRPr="00CF5232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Грант … №…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2022 года, </w:t>
            </w:r>
            <w:r w:rsidRPr="00CF5232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«наименование», руководитель… (документ прилагается)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более 1 гранта</w:t>
            </w:r>
          </w:p>
        </w:tc>
        <w:tc>
          <w:tcPr>
            <w:tcW w:w="2410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of Science), Scopus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публикации</w:t>
            </w:r>
          </w:p>
        </w:tc>
        <w:tc>
          <w:tcPr>
            <w:tcW w:w="2410" w:type="dxa"/>
          </w:tcPr>
          <w:p w:rsidR="009A31CE" w:rsidRPr="00B278AA" w:rsidRDefault="009A31CE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 xml:space="preserve">Указывается </w:t>
            </w:r>
            <w:r w:rsidRPr="00B278AA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 xml:space="preserve">полное библиографическое описание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 xml:space="preserve">публикации </w:t>
            </w:r>
            <w:r w:rsidRPr="00B278AA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>и ссылка на электронный ресурс</w:t>
            </w:r>
          </w:p>
          <w:p w:rsidR="009A31CE" w:rsidRPr="00FA7425" w:rsidRDefault="009A31CE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2 и более публикаций</w:t>
            </w:r>
          </w:p>
        </w:tc>
        <w:tc>
          <w:tcPr>
            <w:tcW w:w="2410" w:type="dxa"/>
          </w:tcPr>
          <w:p w:rsidR="009A31CE" w:rsidRPr="00244920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</w:t>
            </w:r>
            <w:r w:rsidRPr="00CF52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наличие 1 - 2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EC0761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3 и более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EC0761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1 - 5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6 и более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9A31CE">
        <w:trPr>
          <w:trHeight w:val="697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50% до 84,9% оценок успеваемости «отлично»</w:t>
            </w:r>
          </w:p>
        </w:tc>
        <w:tc>
          <w:tcPr>
            <w:tcW w:w="2410" w:type="dxa"/>
          </w:tcPr>
          <w:p w:rsidR="009A31CE" w:rsidRPr="00244920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FA7425"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 xml:space="preserve">Выписка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>студента (ФИО),</w:t>
            </w:r>
            <w:r w:rsidRPr="00FA7425"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>___</w:t>
            </w:r>
            <w:r w:rsidRPr="00FA7425"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 xml:space="preserve">% оценок «отлично» 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85% до 99,9% оценок успеваемости «отлично»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 оценок успеваемости «отлично»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индекса Хирша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2410" w:type="dxa"/>
          </w:tcPr>
          <w:p w:rsidR="00753F1E" w:rsidRDefault="00600900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Индекс Хирша =___ </w:t>
            </w:r>
          </w:p>
          <w:p w:rsidR="009A31CE" w:rsidRPr="009A31CE" w:rsidRDefault="00600900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Cs w:val="0"/>
                <w:color w:val="FF0000"/>
                <w:sz w:val="22"/>
                <w:szCs w:val="22"/>
              </w:rPr>
              <w:t>и</w:t>
            </w:r>
            <w:r w:rsidR="009A31CE" w:rsidRPr="009A31CE">
              <w:rPr>
                <w:rFonts w:ascii="Times New Roman" w:eastAsia="Calibri" w:hAnsi="Times New Roman" w:cs="Times New Roman"/>
                <w:iCs w:val="0"/>
                <w:color w:val="FF0000"/>
                <w:sz w:val="22"/>
                <w:szCs w:val="22"/>
              </w:rPr>
              <w:t xml:space="preserve"> ссылка на страницу </w:t>
            </w:r>
            <w:r w:rsidR="009A31CE">
              <w:rPr>
                <w:rFonts w:ascii="Times New Roman" w:eastAsia="Calibri" w:hAnsi="Times New Roman" w:cs="Times New Roman"/>
                <w:iCs w:val="0"/>
                <w:color w:val="FF0000"/>
                <w:sz w:val="22"/>
                <w:szCs w:val="22"/>
              </w:rPr>
              <w:t xml:space="preserve">сайта </w:t>
            </w:r>
            <w:r w:rsidR="009A31CE" w:rsidRPr="009A31CE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e-library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4 и более</w:t>
            </w:r>
          </w:p>
        </w:tc>
        <w:tc>
          <w:tcPr>
            <w:tcW w:w="2410" w:type="dxa"/>
          </w:tcPr>
          <w:p w:rsidR="009A31CE" w:rsidRPr="00244920" w:rsidRDefault="00600900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600900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</w:tbl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A7425" w:rsidRPr="00FA7425" w:rsidRDefault="00FA7425" w:rsidP="00FA74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A74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Приложение на ________ (количество) листах.</w:t>
      </w:r>
    </w:p>
    <w:p w:rsidR="00FA7425" w:rsidRPr="00FA7425" w:rsidRDefault="00FA7425" w:rsidP="00FA7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973"/>
        <w:gridCol w:w="340"/>
        <w:gridCol w:w="2721"/>
      </w:tblGrid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Студент (курсант), аспирант (адъюнкт), ординатор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(Ф.И.О. (при наличии))</w:t>
            </w:r>
          </w:p>
        </w:tc>
      </w:tr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(заместитель руководителя) образовательной организации или научной организации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(Ф.И.О. (при наличии))</w:t>
            </w:r>
          </w:p>
        </w:tc>
      </w:tr>
      <w:tr w:rsidR="00FA7425" w:rsidRPr="00FA7425" w:rsidTr="00B75AE8"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"____" _____________ 20___ г.</w:t>
            </w:r>
          </w:p>
        </w:tc>
      </w:tr>
    </w:tbl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F73C0A" w:rsidRDefault="00F73C0A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753F1E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</w:pPr>
      <w:r w:rsidRPr="00F73C0A"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  <w:t>Приложение 2</w:t>
      </w:r>
      <w:r w:rsidR="00753F1E"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  <w:t xml:space="preserve"> </w:t>
      </w:r>
    </w:p>
    <w:p w:rsidR="00861223" w:rsidRPr="00F73C0A" w:rsidRDefault="00753F1E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  <w:lastRenderedPageBreak/>
        <w:t>(не распечатывается)</w:t>
      </w:r>
    </w:p>
    <w:p w:rsid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КРИТЕРИИ КОНКУРСА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НА ПРИСУЖДЕНИЕ ИМЕННЫХ СТИПЕНДИЙ ГУБЕРНАТОРА ИРКУТСКОЙ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ОБЛАСТИ СТУДЕНТАМ (КУРСАНТАМ) ГОСУДАРСТВЕННЫХ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ОБРАЗОВАТЕЛЬНЫХ ОРГАНИЗАЦИЙ ВЫСШЕГО ОБРАЗОВАНИЯ В ИРКУТСКОЙ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ОБЛАСТИ И АСПИРАНТАМ (АДЪЮНКТАМ) ГОСУДАРСТВЕННЫХ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ОБРАЗОВАТЕЛЬНЫХ ОРГАНИЗАЦИЙ ВЫСШЕГО ОБРАЗОВАНИЯ И НАУЧНЫХ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ОРГАНИЗАЦИЙ В ИРКУТСКОЙ ОБЛАСТИ, ОРДИНАТОРАМ ГОСУДАРСТВЕННЫХ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ОБРАЗОВАТЕЛЬНЫХ ОРГАНИЗАЦИЙ ВЫСШЕГО ОБРАЗОВАНИЯ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В ИРКУТСКОЙ ОБЛАСТИ</w:t>
      </w:r>
    </w:p>
    <w:p w:rsidR="004357BA" w:rsidRDefault="004357BA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40"/>
        <w:gridCol w:w="2155"/>
        <w:gridCol w:w="911"/>
        <w:gridCol w:w="2633"/>
      </w:tblGrid>
      <w:tr w:rsidR="006E43D2" w:rsidRPr="006E43D2" w:rsidTr="00FD2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N п/п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критерия конкурса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Оценка критерия конкурса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Баллы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Документы, подтверждающие соответствие кандидата критериям конкурса</w:t>
            </w:r>
          </w:p>
        </w:tc>
      </w:tr>
      <w:tr w:rsidR="006043ED" w:rsidRPr="006E43D2" w:rsidTr="00FD2066">
        <w:trPr>
          <w:trHeight w:val="10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победитель региональных 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копии диплома, грамоты, сертификата, иного подтверждающего документа</w:t>
            </w: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победитель всероссийских 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международных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копия свидетельства (патента)</w:t>
            </w: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более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1 гранта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копии договора, соглашения, приказа, сертификата или иного документа, подтверждающие присуждение гранта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043ED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более 1 гранта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5A3F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кандидата публикаций в </w:t>
            </w:r>
            <w:r w:rsidRPr="0060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рецензируемых научных журналах мира, индексируемых в реферативно-библиографических базах данных научного цитирования "Сеть науки" (WEB of Science), Scopus 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наличие 1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публикации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полным библиографическим описанием и указанием ссылки на электронный ресурс, п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одтверждающий наличие публикации</w:t>
            </w: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2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5A3FDC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1 – 2 публикаций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DC715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полным библиографическим описанием и указанием ссылки на электронный </w:t>
            </w:r>
            <w:r w:rsidRPr="00DC715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ресурс, подтверждающий наличие публикации</w:t>
            </w:r>
          </w:p>
        </w:tc>
      </w:tr>
      <w:tr w:rsidR="006043ED" w:rsidRPr="006E43D2" w:rsidTr="00FD2066">
        <w:trPr>
          <w:trHeight w:val="27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3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6043ED">
        <w:trPr>
          <w:trHeight w:val="8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043ED" w:rsidRDefault="006043ED" w:rsidP="0060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334A2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1 – 5 публикаций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DC715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полным библиографическим описанием и указанием ссылки на электронный </w:t>
            </w:r>
            <w:r w:rsidRPr="00DC715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ресурс, подтверждающий наличие публикации</w:t>
            </w:r>
          </w:p>
        </w:tc>
      </w:tr>
      <w:tr w:rsidR="00E12284" w:rsidRPr="006E43D2" w:rsidTr="00FD2066">
        <w:trPr>
          <w:trHeight w:val="14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Default="00E12284" w:rsidP="00E1228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334A2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6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50% до 84,9%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B56DDF" w:rsidP="00B56DD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справка,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выданная образовательной   или 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научной   орган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изацией о наличии не менее 50 % 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оценок успеваемости «отлично» от общего количества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полученных оценок успеваемости в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течение не менее двух семестров подряд, предшествующих присуждению стипендии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85% до 99,9%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100%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индекса Хирша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1 до 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B56DD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ссылка на личную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карточку в системе РИНЦ в сети "Интернет"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4 и более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357BA" w:rsidRDefault="004357BA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B332F" w:rsidRDefault="001B332F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B332F" w:rsidRDefault="001B332F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F5D40" w:rsidRPr="00F73C0A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3C0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Приложение 3</w:t>
      </w:r>
    </w:p>
    <w:p w:rsid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F73C0A" w:rsidRPr="00CF5D40" w:rsidRDefault="00F73C0A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министерство экономического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развития и промышленности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Иркутской области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2" w:name="P412"/>
      <w:bookmarkEnd w:id="2"/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СОГЛАСИЕ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ОБРАБОТКУ ПЕРСОНАЛЬНЫХ ДАННЫХ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Я, _________________________________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_________________</w:t>
      </w: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_____________________,</w:t>
      </w:r>
    </w:p>
    <w:p w:rsidR="00244920" w:rsidRPr="00CF5D40" w:rsidRDefault="00CF5D40" w:rsidP="00244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_____________________________________________________________________________</w:t>
      </w:r>
    </w:p>
    <w:p w:rsidR="00CF5D40" w:rsidRPr="00CF5D40" w:rsidRDefault="00CF5D40" w:rsidP="00CF5D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(Ф.И.О. (при наличии), документ, удостоверяющий личность, выдан (кем и когда); адрес регистрации)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r w:rsidR="000C72BD" w:rsidRPr="000C72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пунктом 3 статьи 3 </w:t>
      </w: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в 20_____ году, для проверки достоверности представленной информации.</w:t>
      </w:r>
    </w:p>
    <w:p w:rsidR="00CF5D40" w:rsidRPr="00CF5D40" w:rsidRDefault="00CF5D40" w:rsidP="00CF5D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F5D40" w:rsidRPr="00CF5D40" w:rsidRDefault="00CF5D40" w:rsidP="00CF5D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2"/>
        <w:gridCol w:w="1664"/>
        <w:gridCol w:w="340"/>
        <w:gridCol w:w="3434"/>
      </w:tblGrid>
      <w:tr w:rsidR="00CF5D40" w:rsidRPr="00CF5D40" w:rsidTr="00B75AE8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"___" ___________ 20____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CF5D40" w:rsidRPr="00CF5D40" w:rsidTr="00B75AE8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244920" w:rsidRPr="00CF5D40" w:rsidRDefault="00244920" w:rsidP="00CF5D40">
      <w:pPr>
        <w:spacing w:after="0" w:line="28" w:lineRule="atLeast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sectPr w:rsidR="00244920" w:rsidRPr="00CF5D40" w:rsidSect="0024492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AA" w:rsidRDefault="005246AA" w:rsidP="00087C2C">
      <w:pPr>
        <w:spacing w:after="0" w:line="240" w:lineRule="auto"/>
      </w:pPr>
      <w:r>
        <w:separator/>
      </w:r>
    </w:p>
  </w:endnote>
  <w:endnote w:type="continuationSeparator" w:id="0">
    <w:p w:rsidR="005246AA" w:rsidRDefault="005246AA" w:rsidP="000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AA" w:rsidRDefault="005246AA" w:rsidP="00087C2C">
      <w:pPr>
        <w:spacing w:after="0" w:line="240" w:lineRule="auto"/>
      </w:pPr>
      <w:r>
        <w:separator/>
      </w:r>
    </w:p>
  </w:footnote>
  <w:footnote w:type="continuationSeparator" w:id="0">
    <w:p w:rsidR="005246AA" w:rsidRDefault="005246AA" w:rsidP="0008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1BB0"/>
    <w:multiLevelType w:val="multilevel"/>
    <w:tmpl w:val="B4E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80FC3"/>
    <w:multiLevelType w:val="multilevel"/>
    <w:tmpl w:val="98A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21613"/>
    <w:multiLevelType w:val="hybridMultilevel"/>
    <w:tmpl w:val="0C3246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8C3247D"/>
    <w:multiLevelType w:val="hybridMultilevel"/>
    <w:tmpl w:val="002E3646"/>
    <w:lvl w:ilvl="0" w:tplc="51B4EB92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6"/>
    <w:rsid w:val="00004E73"/>
    <w:rsid w:val="00064633"/>
    <w:rsid w:val="00074C50"/>
    <w:rsid w:val="00087C2C"/>
    <w:rsid w:val="0009570F"/>
    <w:rsid w:val="000C72BD"/>
    <w:rsid w:val="001224AA"/>
    <w:rsid w:val="001364E2"/>
    <w:rsid w:val="001720DD"/>
    <w:rsid w:val="00185883"/>
    <w:rsid w:val="001B332F"/>
    <w:rsid w:val="001D73A5"/>
    <w:rsid w:val="0020771C"/>
    <w:rsid w:val="002167AB"/>
    <w:rsid w:val="00244920"/>
    <w:rsid w:val="002840D3"/>
    <w:rsid w:val="002B056B"/>
    <w:rsid w:val="002E4363"/>
    <w:rsid w:val="003331C0"/>
    <w:rsid w:val="00346F8C"/>
    <w:rsid w:val="003571F3"/>
    <w:rsid w:val="003A337F"/>
    <w:rsid w:val="003C12A6"/>
    <w:rsid w:val="004357BA"/>
    <w:rsid w:val="004A2781"/>
    <w:rsid w:val="004C2EC3"/>
    <w:rsid w:val="004D39C0"/>
    <w:rsid w:val="004F799A"/>
    <w:rsid w:val="0050744A"/>
    <w:rsid w:val="005246AA"/>
    <w:rsid w:val="00557F8D"/>
    <w:rsid w:val="00576AEB"/>
    <w:rsid w:val="005B6281"/>
    <w:rsid w:val="005C5D95"/>
    <w:rsid w:val="005C6EFC"/>
    <w:rsid w:val="005D0ED9"/>
    <w:rsid w:val="005E6B28"/>
    <w:rsid w:val="00600900"/>
    <w:rsid w:val="006043ED"/>
    <w:rsid w:val="00611CBD"/>
    <w:rsid w:val="00650C31"/>
    <w:rsid w:val="00670897"/>
    <w:rsid w:val="0068438F"/>
    <w:rsid w:val="006A2D1A"/>
    <w:rsid w:val="006A4145"/>
    <w:rsid w:val="006E43D2"/>
    <w:rsid w:val="006F0F23"/>
    <w:rsid w:val="006F6629"/>
    <w:rsid w:val="007304B0"/>
    <w:rsid w:val="00732CE2"/>
    <w:rsid w:val="00753F1E"/>
    <w:rsid w:val="007A022B"/>
    <w:rsid w:val="0080100C"/>
    <w:rsid w:val="0081713D"/>
    <w:rsid w:val="00834D4F"/>
    <w:rsid w:val="00861223"/>
    <w:rsid w:val="008A79B2"/>
    <w:rsid w:val="008D00E8"/>
    <w:rsid w:val="008E2D05"/>
    <w:rsid w:val="008F06BA"/>
    <w:rsid w:val="00901F13"/>
    <w:rsid w:val="00911AC1"/>
    <w:rsid w:val="009163AB"/>
    <w:rsid w:val="00933829"/>
    <w:rsid w:val="0096333F"/>
    <w:rsid w:val="00976C76"/>
    <w:rsid w:val="009A31CE"/>
    <w:rsid w:val="009B142F"/>
    <w:rsid w:val="009B5FE7"/>
    <w:rsid w:val="009B7D46"/>
    <w:rsid w:val="009C7922"/>
    <w:rsid w:val="00A0741C"/>
    <w:rsid w:val="00A22D10"/>
    <w:rsid w:val="00A26851"/>
    <w:rsid w:val="00A336C8"/>
    <w:rsid w:val="00A4270D"/>
    <w:rsid w:val="00A57164"/>
    <w:rsid w:val="00A578E3"/>
    <w:rsid w:val="00A81CA0"/>
    <w:rsid w:val="00AB05D3"/>
    <w:rsid w:val="00B00B1F"/>
    <w:rsid w:val="00B049F8"/>
    <w:rsid w:val="00B278AA"/>
    <w:rsid w:val="00B40736"/>
    <w:rsid w:val="00B56DDF"/>
    <w:rsid w:val="00B9013E"/>
    <w:rsid w:val="00B91341"/>
    <w:rsid w:val="00BD1749"/>
    <w:rsid w:val="00BD5660"/>
    <w:rsid w:val="00BD7594"/>
    <w:rsid w:val="00C20D20"/>
    <w:rsid w:val="00C22CAE"/>
    <w:rsid w:val="00C23C26"/>
    <w:rsid w:val="00C256A2"/>
    <w:rsid w:val="00C40BE4"/>
    <w:rsid w:val="00C8028A"/>
    <w:rsid w:val="00C90F5D"/>
    <w:rsid w:val="00CB0477"/>
    <w:rsid w:val="00CB289B"/>
    <w:rsid w:val="00CB4103"/>
    <w:rsid w:val="00CC3B16"/>
    <w:rsid w:val="00CC6870"/>
    <w:rsid w:val="00CD12AA"/>
    <w:rsid w:val="00CD5A02"/>
    <w:rsid w:val="00CD5F90"/>
    <w:rsid w:val="00CF2981"/>
    <w:rsid w:val="00CF5232"/>
    <w:rsid w:val="00CF5D40"/>
    <w:rsid w:val="00D13765"/>
    <w:rsid w:val="00D36DDA"/>
    <w:rsid w:val="00D57E46"/>
    <w:rsid w:val="00D771DD"/>
    <w:rsid w:val="00D8455F"/>
    <w:rsid w:val="00D9598D"/>
    <w:rsid w:val="00DB6EA0"/>
    <w:rsid w:val="00DC715B"/>
    <w:rsid w:val="00E12284"/>
    <w:rsid w:val="00E31F8A"/>
    <w:rsid w:val="00E902B4"/>
    <w:rsid w:val="00E9223F"/>
    <w:rsid w:val="00EA4253"/>
    <w:rsid w:val="00ED6FF4"/>
    <w:rsid w:val="00EE07E4"/>
    <w:rsid w:val="00EF486C"/>
    <w:rsid w:val="00EF6094"/>
    <w:rsid w:val="00EF7663"/>
    <w:rsid w:val="00F10DA2"/>
    <w:rsid w:val="00F1638D"/>
    <w:rsid w:val="00F36188"/>
    <w:rsid w:val="00F47566"/>
    <w:rsid w:val="00F47F5C"/>
    <w:rsid w:val="00F6366F"/>
    <w:rsid w:val="00F73C0A"/>
    <w:rsid w:val="00F743C0"/>
    <w:rsid w:val="00FA7425"/>
    <w:rsid w:val="00FD2066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DE9CF-DBFA-4817-A0FB-F996B1C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087C2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87C2C"/>
    <w:rPr>
      <w:i/>
      <w:iCs/>
      <w:sz w:val="20"/>
      <w:szCs w:val="20"/>
    </w:rPr>
  </w:style>
  <w:style w:type="character" w:styleId="af8">
    <w:name w:val="page number"/>
    <w:basedOn w:val="a0"/>
    <w:rsid w:val="00087C2C"/>
  </w:style>
  <w:style w:type="paragraph" w:styleId="af9">
    <w:name w:val="footer"/>
    <w:basedOn w:val="a"/>
    <w:link w:val="afa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87C2C"/>
    <w:rPr>
      <w:i/>
      <w:i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B56DDF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04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u.edu/studentu/vidy_stepend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F814-44A0-49E0-8614-43560B23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9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48</cp:revision>
  <cp:lastPrinted>2020-08-28T06:56:00Z</cp:lastPrinted>
  <dcterms:created xsi:type="dcterms:W3CDTF">2015-08-20T01:52:00Z</dcterms:created>
  <dcterms:modified xsi:type="dcterms:W3CDTF">2023-08-23T06:35:00Z</dcterms:modified>
</cp:coreProperties>
</file>