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A38" w:rsidRDefault="00460A38" w:rsidP="00460A38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</w:pPr>
      <w:proofErr w:type="spellStart"/>
      <w:r>
        <w:rPr>
          <w:rFonts w:ascii="Segoe UI" w:eastAsia="Times New Roman" w:hAnsi="Segoe UI" w:cs="Segoe UI"/>
          <w:color w:val="3E4676"/>
          <w:sz w:val="23"/>
          <w:szCs w:val="23"/>
          <w:lang w:val="en-US" w:eastAsia="ru-RU"/>
        </w:rPr>
        <w:t>NanoCAD</w:t>
      </w:r>
      <w:proofErr w:type="spellEnd"/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 xml:space="preserve"> </w:t>
      </w:r>
      <w:r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>для учебного процесса для домашних ПК</w:t>
      </w:r>
    </w:p>
    <w:p w:rsidR="00460A38" w:rsidRDefault="00460A38" w:rsidP="00460A38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</w:pPr>
    </w:p>
    <w:p w:rsidR="00460A38" w:rsidRDefault="00460A38" w:rsidP="00460A38">
      <w:pPr>
        <w:shd w:val="clear" w:color="auto" w:fill="FFFFFF"/>
        <w:spacing w:after="0" w:line="240" w:lineRule="auto"/>
        <w:jc w:val="center"/>
      </w:pPr>
      <w:hyperlink r:id="rId5" w:history="1">
        <w:r>
          <w:rPr>
            <w:rStyle w:val="a3"/>
          </w:rPr>
          <w:t xml:space="preserve">Лицензии </w:t>
        </w:r>
        <w:r>
          <w:rPr>
            <w:rStyle w:val="a3"/>
            <w:lang w:val="en-US"/>
          </w:rPr>
          <w:t>N</w:t>
        </w:r>
        <w:proofErr w:type="spellStart"/>
        <w:r>
          <w:rPr>
            <w:rStyle w:val="a3"/>
          </w:rPr>
          <w:t>anoCAD</w:t>
        </w:r>
        <w:proofErr w:type="spellEnd"/>
        <w:r>
          <w:rPr>
            <w:rStyle w:val="a3"/>
          </w:rPr>
          <w:t xml:space="preserve"> для образовательных и научных </w:t>
        </w:r>
        <w:proofErr w:type="gramStart"/>
        <w:r>
          <w:rPr>
            <w:rStyle w:val="a3"/>
          </w:rPr>
          <w:t>целей</w:t>
        </w:r>
      </w:hyperlink>
      <w:r w:rsidRPr="00460A38">
        <w:t xml:space="preserve">  </w:t>
      </w:r>
      <w:hyperlink r:id="rId6" w:history="1">
        <w:r w:rsidRPr="006829B5">
          <w:rPr>
            <w:rStyle w:val="a3"/>
          </w:rPr>
          <w:t>https://academy.nanocad.ru/education</w:t>
        </w:r>
        <w:proofErr w:type="gramEnd"/>
      </w:hyperlink>
    </w:p>
    <w:p w:rsidR="00460A38" w:rsidRDefault="00460A38" w:rsidP="00460A38">
      <w:pPr>
        <w:shd w:val="clear" w:color="auto" w:fill="FFFFFF"/>
        <w:spacing w:after="0" w:line="240" w:lineRule="auto"/>
        <w:jc w:val="center"/>
      </w:pPr>
    </w:p>
    <w:p w:rsidR="00460A38" w:rsidRDefault="00460A38" w:rsidP="00460A3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</w:pPr>
    </w:p>
    <w:p w:rsidR="00460A38" w:rsidRPr="00460A38" w:rsidRDefault="00460A38" w:rsidP="00460A3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</w:pPr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>Учебная лицензия предоставляется образовательным организациям, преподавателям и студентам исключительно для образовательных целей.</w:t>
      </w:r>
    </w:p>
    <w:p w:rsidR="00460A38" w:rsidRPr="00460A38" w:rsidRDefault="00460A38" w:rsidP="00460A3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</w:pPr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>Получение учебной лицензии</w:t>
      </w:r>
    </w:p>
    <w:p w:rsidR="00460A38" w:rsidRPr="00460A38" w:rsidRDefault="00460A38" w:rsidP="00460A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</w:pPr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>Зайдите в раздел </w:t>
      </w:r>
      <w:r w:rsidRPr="00460A38">
        <w:rPr>
          <w:rFonts w:ascii="Segoe UI" w:eastAsia="Times New Roman" w:hAnsi="Segoe UI" w:cs="Segoe UI"/>
          <w:i/>
          <w:iCs/>
          <w:color w:val="3E4676"/>
          <w:sz w:val="23"/>
          <w:szCs w:val="23"/>
          <w:lang w:eastAsia="ru-RU"/>
        </w:rPr>
        <w:t>Учебные лицензии → Новый запрос.</w:t>
      </w:r>
    </w:p>
    <w:p w:rsidR="00460A38" w:rsidRPr="00460A38" w:rsidRDefault="00460A38" w:rsidP="00460A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</w:pPr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 xml:space="preserve">Выберите продукт. Для работы с любыми продуктами линейки </w:t>
      </w:r>
      <w:proofErr w:type="spellStart"/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>nanoCAD</w:t>
      </w:r>
      <w:proofErr w:type="spellEnd"/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 xml:space="preserve"> сначала необходимо установить Платформу </w:t>
      </w:r>
      <w:proofErr w:type="spellStart"/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>nanoCAD</w:t>
      </w:r>
      <w:proofErr w:type="spellEnd"/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 xml:space="preserve"> и только затем выбранный продукт.</w:t>
      </w:r>
    </w:p>
    <w:p w:rsidR="00460A38" w:rsidRPr="00460A38" w:rsidRDefault="00460A38" w:rsidP="00460A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</w:pPr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>Выберите тип пользователя и заполните форму.</w:t>
      </w:r>
    </w:p>
    <w:p w:rsidR="00460A38" w:rsidRPr="00460A38" w:rsidRDefault="00460A38" w:rsidP="00460A3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</w:pPr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>Срок рассмотрения заявки – три рабочих дня. В случае одобрения на вашу почту придет соответствующее уведомление, а в правом меню Личного кабинета </w:t>
      </w:r>
      <w:r w:rsidRPr="00460A38">
        <w:rPr>
          <w:rFonts w:ascii="Segoe UI" w:eastAsia="Times New Roman" w:hAnsi="Segoe UI" w:cs="Segoe UI"/>
          <w:i/>
          <w:iCs/>
          <w:color w:val="3E4676"/>
          <w:sz w:val="23"/>
          <w:szCs w:val="23"/>
          <w:lang w:eastAsia="ru-RU"/>
        </w:rPr>
        <w:t>(Список учебных лицензий)</w:t>
      </w:r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> появятся серийный номер и файлы для скачивания.</w:t>
      </w:r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br/>
        <w:t>Возможные причины отказа:</w:t>
      </w:r>
    </w:p>
    <w:p w:rsidR="00460A38" w:rsidRPr="00460A38" w:rsidRDefault="00460A38" w:rsidP="00460A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</w:pPr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>заполнены не все поля формы;</w:t>
      </w:r>
    </w:p>
    <w:p w:rsidR="00460A38" w:rsidRPr="00460A38" w:rsidRDefault="00460A38" w:rsidP="00460A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</w:pPr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>вы не соответствуете критериям получателя бесплатной образовательной лицензии.</w:t>
      </w:r>
    </w:p>
    <w:p w:rsidR="00460A38" w:rsidRPr="00460A38" w:rsidRDefault="00460A38" w:rsidP="00460A3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</w:pPr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>Установка ПО</w:t>
      </w:r>
    </w:p>
    <w:p w:rsidR="00460A38" w:rsidRPr="00460A38" w:rsidRDefault="00460A38" w:rsidP="00460A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</w:pPr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>Скачайте новейшую версию дистрибутива ПО: </w:t>
      </w:r>
      <w:hyperlink r:id="rId7" w:history="1">
        <w:r w:rsidRPr="00460A38">
          <w:rPr>
            <w:rFonts w:ascii="Segoe UI" w:eastAsia="Times New Roman" w:hAnsi="Segoe UI" w:cs="Segoe UI"/>
            <w:color w:val="3B7DDD"/>
            <w:sz w:val="23"/>
            <w:szCs w:val="23"/>
            <w:lang w:eastAsia="ru-RU"/>
          </w:rPr>
          <w:t>https://lk.nanocad.ru/education/licenses</w:t>
        </w:r>
      </w:hyperlink>
    </w:p>
    <w:p w:rsidR="00460A38" w:rsidRPr="00460A38" w:rsidRDefault="00460A38" w:rsidP="00460A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</w:pPr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>Запустите программу установки, кликнув по скачанному дистрибутиву.</w:t>
      </w:r>
    </w:p>
    <w:p w:rsidR="00460A38" w:rsidRPr="00460A38" w:rsidRDefault="00460A38" w:rsidP="00460A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</w:pPr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 xml:space="preserve">Установка ПО: </w:t>
      </w:r>
      <w:proofErr w:type="gramStart"/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>согласитесь</w:t>
      </w:r>
      <w:proofErr w:type="gramEnd"/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 xml:space="preserve"> с предложенными параметрами и введите серийный номер.</w:t>
      </w:r>
    </w:p>
    <w:p w:rsidR="00460A38" w:rsidRPr="00460A38" w:rsidRDefault="00460A38" w:rsidP="00460A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</w:pPr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>Мастер регистрации (автоматически запустится после завершения установки):</w:t>
      </w:r>
    </w:p>
    <w:p w:rsidR="00460A38" w:rsidRPr="00460A38" w:rsidRDefault="00460A38" w:rsidP="00460A38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</w:pPr>
      <w:r w:rsidRPr="00460A38">
        <w:rPr>
          <w:rFonts w:ascii="Segoe UI" w:eastAsia="Times New Roman" w:hAnsi="Segoe UI" w:cs="Segoe UI"/>
          <w:i/>
          <w:iCs/>
          <w:color w:val="3E4676"/>
          <w:sz w:val="23"/>
          <w:szCs w:val="23"/>
          <w:lang w:eastAsia="ru-RU"/>
        </w:rPr>
        <w:t>Запросить лицензию → Ввести серийный номер → Зарегистрированный пользователь → Авторизация пользователя</w:t>
      </w:r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> (введите учетные данные, которые вы использовали при регистрации Личного кабинета на портале </w:t>
      </w:r>
      <w:hyperlink r:id="rId8" w:history="1">
        <w:r w:rsidRPr="00460A38">
          <w:rPr>
            <w:rFonts w:ascii="Segoe UI" w:eastAsia="Times New Roman" w:hAnsi="Segoe UI" w:cs="Segoe UI"/>
            <w:color w:val="3B7DDD"/>
            <w:sz w:val="23"/>
            <w:szCs w:val="23"/>
            <w:lang w:eastAsia="ru-RU"/>
          </w:rPr>
          <w:t>nanocad.ru</w:t>
        </w:r>
      </w:hyperlink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>) → </w:t>
      </w:r>
      <w:r w:rsidRPr="00460A38">
        <w:rPr>
          <w:rFonts w:ascii="Segoe UI" w:eastAsia="Times New Roman" w:hAnsi="Segoe UI" w:cs="Segoe UI"/>
          <w:i/>
          <w:iCs/>
          <w:color w:val="3E4676"/>
          <w:sz w:val="23"/>
          <w:szCs w:val="23"/>
          <w:lang w:eastAsia="ru-RU"/>
        </w:rPr>
        <w:t xml:space="preserve">Далее → Запросить лицензию </w:t>
      </w:r>
      <w:proofErr w:type="spellStart"/>
      <w:r w:rsidRPr="00460A38">
        <w:rPr>
          <w:rFonts w:ascii="Segoe UI" w:eastAsia="Times New Roman" w:hAnsi="Segoe UI" w:cs="Segoe UI"/>
          <w:i/>
          <w:iCs/>
          <w:color w:val="3E4676"/>
          <w:sz w:val="23"/>
          <w:szCs w:val="23"/>
          <w:lang w:eastAsia="ru-RU"/>
        </w:rPr>
        <w:t>on-line</w:t>
      </w:r>
      <w:proofErr w:type="spellEnd"/>
      <w:r w:rsidRPr="00460A38">
        <w:rPr>
          <w:rFonts w:ascii="Segoe UI" w:eastAsia="Times New Roman" w:hAnsi="Segoe UI" w:cs="Segoe UI"/>
          <w:i/>
          <w:iCs/>
          <w:color w:val="3E4676"/>
          <w:sz w:val="23"/>
          <w:szCs w:val="23"/>
          <w:lang w:eastAsia="ru-RU"/>
        </w:rPr>
        <w:t xml:space="preserve"> → Готово</w:t>
      </w:r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>.</w:t>
      </w:r>
    </w:p>
    <w:p w:rsidR="00460A38" w:rsidRPr="00460A38" w:rsidRDefault="00460A38" w:rsidP="00460A3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</w:pPr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 xml:space="preserve">Аналогичную процедуру необходимо выполнить для каждого устанавливаемого продукта линейки </w:t>
      </w:r>
      <w:proofErr w:type="spellStart"/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>nanoCAD</w:t>
      </w:r>
      <w:proofErr w:type="spellEnd"/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 xml:space="preserve">. Обратите внимание, что сначала необходимо установить Платформу </w:t>
      </w:r>
      <w:proofErr w:type="spellStart"/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>nanoCAD</w:t>
      </w:r>
      <w:proofErr w:type="spellEnd"/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 xml:space="preserve"> и только после этого перейти к установке других программных решений.</w:t>
      </w:r>
    </w:p>
    <w:p w:rsidR="00460A38" w:rsidRPr="00460A38" w:rsidRDefault="00460A38" w:rsidP="00460A3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</w:pPr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>Более подробная инструкция по установке и авторизации доступна в Личном кабинете: меню </w:t>
      </w:r>
      <w:r w:rsidRPr="00460A38">
        <w:rPr>
          <w:rFonts w:ascii="Segoe UI" w:eastAsia="Times New Roman" w:hAnsi="Segoe UI" w:cs="Segoe UI"/>
          <w:i/>
          <w:iCs/>
          <w:color w:val="3E4676"/>
          <w:sz w:val="23"/>
          <w:szCs w:val="23"/>
          <w:lang w:eastAsia="ru-RU"/>
        </w:rPr>
        <w:t>Продукты → Все файлы по продукту → Инструкция / Руководство по установке</w:t>
      </w:r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>.</w:t>
      </w:r>
    </w:p>
    <w:p w:rsidR="00460A38" w:rsidRPr="00460A38" w:rsidRDefault="00460A38" w:rsidP="00460A3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</w:pPr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>Для установки сетевой лицензии в компьютерном классе образовательной организации используйте </w:t>
      </w:r>
      <w:hyperlink r:id="rId9" w:history="1">
        <w:r w:rsidRPr="00460A38">
          <w:rPr>
            <w:rFonts w:ascii="Segoe UI" w:eastAsia="Times New Roman" w:hAnsi="Segoe UI" w:cs="Segoe UI"/>
            <w:color w:val="3B7DDD"/>
            <w:sz w:val="23"/>
            <w:szCs w:val="23"/>
            <w:lang w:eastAsia="ru-RU"/>
          </w:rPr>
          <w:t>Сервер лицензий</w:t>
        </w:r>
      </w:hyperlink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>.</w:t>
      </w:r>
    </w:p>
    <w:p w:rsidR="00460A38" w:rsidRPr="00460A38" w:rsidRDefault="00460A38" w:rsidP="00460A3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</w:pPr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>Как продлить действие лицензии</w:t>
      </w:r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br/>
      </w:r>
      <w:proofErr w:type="gramStart"/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>По</w:t>
      </w:r>
      <w:proofErr w:type="gramEnd"/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 xml:space="preserve"> окончании срока действия учебной лицензии или при выходе нового релиза </w:t>
      </w:r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lastRenderedPageBreak/>
        <w:t>Платформы пользователь имеет право отправить новый запрос в Личном кабинете на портале </w:t>
      </w:r>
      <w:hyperlink r:id="rId10" w:history="1">
        <w:r w:rsidRPr="00460A38">
          <w:rPr>
            <w:rFonts w:ascii="Segoe UI" w:eastAsia="Times New Roman" w:hAnsi="Segoe UI" w:cs="Segoe UI"/>
            <w:color w:val="3B7DDD"/>
            <w:sz w:val="23"/>
            <w:szCs w:val="23"/>
            <w:lang w:eastAsia="ru-RU"/>
          </w:rPr>
          <w:t>nanocad.ru</w:t>
        </w:r>
      </w:hyperlink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>.</w:t>
      </w:r>
    </w:p>
    <w:p w:rsidR="00460A38" w:rsidRPr="00460A38" w:rsidRDefault="00460A38" w:rsidP="00460A3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</w:pPr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>Обучение продуктам</w:t>
      </w:r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br/>
        <w:t xml:space="preserve">Базовый курс по Платформе </w:t>
      </w:r>
      <w:proofErr w:type="spellStart"/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>nanoCAD</w:t>
      </w:r>
      <w:proofErr w:type="spellEnd"/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>: </w:t>
      </w:r>
      <w:hyperlink r:id="rId11" w:history="1">
        <w:r w:rsidRPr="00460A38">
          <w:rPr>
            <w:rFonts w:ascii="Segoe UI" w:eastAsia="Times New Roman" w:hAnsi="Segoe UI" w:cs="Segoe UI"/>
            <w:color w:val="3B7DDD"/>
            <w:sz w:val="23"/>
            <w:szCs w:val="23"/>
            <w:lang w:eastAsia="ru-RU"/>
          </w:rPr>
          <w:t>https://basic.nanocad.ru</w:t>
        </w:r>
      </w:hyperlink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br/>
        <w:t>Основополагающий и обязательный курс для работы в Платформе и ее приложениях. Преподавателям и студентам учебных заведений доступ к курсу предоставляется бесплатно по заявке, остальным пользователям – на платной основе.</w:t>
      </w:r>
    </w:p>
    <w:p w:rsidR="00460A38" w:rsidRPr="00460A38" w:rsidRDefault="00460A38" w:rsidP="00460A3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</w:pPr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>Основы 3D-моделирования</w:t>
      </w:r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br/>
        <w:t>Доступ предоставляется по заявке после успешного прохождения базового курса и получения соответствующего сертификата.</w:t>
      </w:r>
    </w:p>
    <w:p w:rsidR="00460A38" w:rsidRPr="00460A38" w:rsidRDefault="00460A38" w:rsidP="00460A3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</w:pPr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>Ролики на </w:t>
      </w:r>
      <w:proofErr w:type="spellStart"/>
      <w:r w:rsidRPr="00460A38">
        <w:rPr>
          <w:rFonts w:ascii="Segoe UI" w:eastAsia="Times New Roman" w:hAnsi="Segoe UI" w:cs="Segoe UI"/>
          <w:color w:val="3E4676"/>
          <w:sz w:val="23"/>
          <w:szCs w:val="23"/>
          <w:u w:val="single"/>
          <w:lang w:eastAsia="ru-RU"/>
        </w:rPr>
        <w:fldChar w:fldCharType="begin"/>
      </w:r>
      <w:r w:rsidRPr="00460A38">
        <w:rPr>
          <w:rFonts w:ascii="Segoe UI" w:eastAsia="Times New Roman" w:hAnsi="Segoe UI" w:cs="Segoe UI"/>
          <w:color w:val="3E4676"/>
          <w:sz w:val="23"/>
          <w:szCs w:val="23"/>
          <w:u w:val="single"/>
          <w:lang w:eastAsia="ru-RU"/>
        </w:rPr>
        <w:instrText xml:space="preserve"> HYPERLINK "https://www.youtube.com/@nanocad/playlists" </w:instrText>
      </w:r>
      <w:r w:rsidRPr="00460A38">
        <w:rPr>
          <w:rFonts w:ascii="Segoe UI" w:eastAsia="Times New Roman" w:hAnsi="Segoe UI" w:cs="Segoe UI"/>
          <w:color w:val="3E4676"/>
          <w:sz w:val="23"/>
          <w:szCs w:val="23"/>
          <w:u w:val="single"/>
          <w:lang w:eastAsia="ru-RU"/>
        </w:rPr>
        <w:fldChar w:fldCharType="separate"/>
      </w:r>
      <w:r w:rsidRPr="00460A38">
        <w:rPr>
          <w:rFonts w:ascii="Segoe UI" w:eastAsia="Times New Roman" w:hAnsi="Segoe UI" w:cs="Segoe UI"/>
          <w:color w:val="3B7DDD"/>
          <w:sz w:val="23"/>
          <w:szCs w:val="23"/>
          <w:lang w:eastAsia="ru-RU"/>
        </w:rPr>
        <w:t>YouTube</w:t>
      </w:r>
      <w:proofErr w:type="spellEnd"/>
      <w:r w:rsidRPr="00460A38">
        <w:rPr>
          <w:rFonts w:ascii="Segoe UI" w:eastAsia="Times New Roman" w:hAnsi="Segoe UI" w:cs="Segoe UI"/>
          <w:color w:val="3E4676"/>
          <w:sz w:val="23"/>
          <w:szCs w:val="23"/>
          <w:u w:val="single"/>
          <w:lang w:eastAsia="ru-RU"/>
        </w:rPr>
        <w:fldChar w:fldCharType="end"/>
      </w:r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 xml:space="preserve">, собранные в </w:t>
      </w:r>
      <w:proofErr w:type="spellStart"/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>плейлисты</w:t>
      </w:r>
      <w:proofErr w:type="spellEnd"/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 xml:space="preserve"> по тематикам и продуктовым решениям.</w:t>
      </w:r>
    </w:p>
    <w:p w:rsidR="00460A38" w:rsidRPr="00460A38" w:rsidRDefault="00460A38" w:rsidP="00460A3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</w:pPr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>Инженерная онлайн-школа: </w:t>
      </w:r>
      <w:hyperlink r:id="rId12" w:history="1">
        <w:r w:rsidRPr="00460A38">
          <w:rPr>
            <w:rFonts w:ascii="Segoe UI" w:eastAsia="Times New Roman" w:hAnsi="Segoe UI" w:cs="Segoe UI"/>
            <w:color w:val="3B7DDD"/>
            <w:sz w:val="23"/>
            <w:szCs w:val="23"/>
            <w:lang w:eastAsia="ru-RU"/>
          </w:rPr>
          <w:t>https://academy.nanocad.ru/online-school</w:t>
        </w:r>
      </w:hyperlink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 xml:space="preserve"> Серия записанных </w:t>
      </w:r>
      <w:proofErr w:type="spellStart"/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>вебинаров</w:t>
      </w:r>
      <w:proofErr w:type="spellEnd"/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 xml:space="preserve"> с экспертами Академии </w:t>
      </w:r>
      <w:proofErr w:type="spellStart"/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>Нанософт</w:t>
      </w:r>
      <w:proofErr w:type="spellEnd"/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 xml:space="preserve">, где разбираются ключевые вопросы применения программных продуктов линейки </w:t>
      </w:r>
      <w:proofErr w:type="spellStart"/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>nanoCAD</w:t>
      </w:r>
      <w:proofErr w:type="spellEnd"/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>. Материалы находятся в открытом доступе.</w:t>
      </w:r>
    </w:p>
    <w:p w:rsidR="00460A38" w:rsidRPr="00460A38" w:rsidRDefault="00460A38" w:rsidP="00460A3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</w:pPr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 xml:space="preserve">Контакты Академии </w:t>
      </w:r>
      <w:proofErr w:type="spellStart"/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t>Нанософт</w:t>
      </w:r>
      <w:proofErr w:type="spellEnd"/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br/>
        <w:t>Сайт: </w:t>
      </w:r>
      <w:hyperlink r:id="rId13" w:history="1">
        <w:r w:rsidRPr="00460A38">
          <w:rPr>
            <w:rFonts w:ascii="Segoe UI" w:eastAsia="Times New Roman" w:hAnsi="Segoe UI" w:cs="Segoe UI"/>
            <w:color w:val="3B7DDD"/>
            <w:sz w:val="23"/>
            <w:szCs w:val="23"/>
            <w:lang w:eastAsia="ru-RU"/>
          </w:rPr>
          <w:t>https://academy.nanocad.ru</w:t>
        </w:r>
      </w:hyperlink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br/>
        <w:t>Тел.: +7 (495) 645-86-26</w:t>
      </w:r>
      <w:r w:rsidRPr="00460A38">
        <w:rPr>
          <w:rFonts w:ascii="Segoe UI" w:eastAsia="Times New Roman" w:hAnsi="Segoe UI" w:cs="Segoe UI"/>
          <w:color w:val="3E4676"/>
          <w:sz w:val="23"/>
          <w:szCs w:val="23"/>
          <w:lang w:eastAsia="ru-RU"/>
        </w:rPr>
        <w:br/>
        <w:t>Почта: academy@nanocad.ru</w:t>
      </w:r>
      <w:bookmarkStart w:id="0" w:name="_GoBack"/>
      <w:bookmarkEnd w:id="0"/>
    </w:p>
    <w:p w:rsidR="00410B70" w:rsidRDefault="00410B70"/>
    <w:sectPr w:rsidR="00410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2E56"/>
    <w:multiLevelType w:val="multilevel"/>
    <w:tmpl w:val="9EFA8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40FAA"/>
    <w:multiLevelType w:val="hybridMultilevel"/>
    <w:tmpl w:val="D4DA5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33784"/>
    <w:multiLevelType w:val="multilevel"/>
    <w:tmpl w:val="FB80E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EE70C7"/>
    <w:multiLevelType w:val="multilevel"/>
    <w:tmpl w:val="8D06C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38"/>
    <w:rsid w:val="00410B70"/>
    <w:rsid w:val="0046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74B15-E4B7-495E-8EBD-4703428A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A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0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0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nocad.ru/" TargetMode="External"/><Relationship Id="rId13" Type="http://schemas.openxmlformats.org/officeDocument/2006/relationships/hyperlink" Target="https://academy.nanoca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.nanocad.ru/education/licenses/" TargetMode="External"/><Relationship Id="rId12" Type="http://schemas.openxmlformats.org/officeDocument/2006/relationships/hyperlink" Target="https://academy.nanocad.ru/online-scho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ademy.nanocad.ru/education" TargetMode="External"/><Relationship Id="rId11" Type="http://schemas.openxmlformats.org/officeDocument/2006/relationships/hyperlink" Target="https://basic.nanocad.ru/" TargetMode="External"/><Relationship Id="rId5" Type="http://schemas.openxmlformats.org/officeDocument/2006/relationships/hyperlink" Target="https://academy.nanocad.ru/educatio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k.nanocad.ru/education/reque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nodev.ru/download/licserver2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Ольга Евгеньевна</dc:creator>
  <cp:keywords/>
  <dc:description/>
  <cp:lastModifiedBy>Полякова Ольга Евгеньевна</cp:lastModifiedBy>
  <cp:revision>1</cp:revision>
  <dcterms:created xsi:type="dcterms:W3CDTF">2024-02-16T06:44:00Z</dcterms:created>
  <dcterms:modified xsi:type="dcterms:W3CDTF">2024-02-16T06:51:00Z</dcterms:modified>
</cp:coreProperties>
</file>