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92" w:rsidRPr="004B532B" w:rsidRDefault="00024B92" w:rsidP="00024B92">
      <w:pPr>
        <w:keepNext/>
        <w:shd w:val="clear" w:color="auto" w:fill="FFFFFF"/>
        <w:jc w:val="center"/>
        <w:rPr>
          <w:rFonts w:eastAsia="Times New Roman"/>
          <w:color w:val="000000"/>
          <w:szCs w:val="24"/>
          <w:lang w:eastAsia="ru-RU"/>
        </w:rPr>
      </w:pPr>
      <w:r w:rsidRPr="004B532B">
        <w:rPr>
          <w:rFonts w:eastAsia="Times New Roman"/>
          <w:b/>
          <w:bCs/>
          <w:color w:val="000000"/>
          <w:szCs w:val="24"/>
          <w:lang w:eastAsia="ru-RU"/>
        </w:rPr>
        <w:t>Министерство науки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и высшего образования</w:t>
      </w:r>
      <w:r w:rsidRPr="004B532B">
        <w:rPr>
          <w:rFonts w:eastAsia="Times New Roman"/>
          <w:b/>
          <w:bCs/>
          <w:color w:val="000000"/>
          <w:szCs w:val="24"/>
          <w:lang w:eastAsia="ru-RU"/>
        </w:rPr>
        <w:t xml:space="preserve"> Российской Федерации</w:t>
      </w:r>
    </w:p>
    <w:p w:rsidR="00024B92" w:rsidRPr="004B532B" w:rsidRDefault="00024B92" w:rsidP="00024B92">
      <w:pPr>
        <w:keepNext/>
        <w:autoSpaceDE w:val="0"/>
        <w:autoSpaceDN w:val="0"/>
        <w:adjustRightInd w:val="0"/>
        <w:jc w:val="center"/>
        <w:rPr>
          <w:rFonts w:eastAsia="Times New Roman"/>
          <w:b/>
          <w:bCs/>
          <w:caps/>
          <w:szCs w:val="24"/>
          <w:lang w:eastAsia="ru-RU"/>
        </w:rPr>
      </w:pPr>
      <w:r w:rsidRPr="004B532B">
        <w:rPr>
          <w:rFonts w:eastAsia="Times New Roman"/>
          <w:b/>
          <w:bCs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  <w:r w:rsidRPr="004B532B">
        <w:rPr>
          <w:rFonts w:eastAsia="Times New Roman"/>
          <w:b/>
          <w:bCs/>
          <w:color w:val="000000"/>
          <w:szCs w:val="24"/>
          <w:lang w:eastAsia="ru-RU"/>
        </w:rPr>
        <w:t xml:space="preserve">«Иркутский </w:t>
      </w:r>
      <w:r w:rsidRPr="00BB0D8D">
        <w:rPr>
          <w:rFonts w:eastAsia="Times New Roman"/>
          <w:b/>
          <w:bCs/>
          <w:color w:val="000000"/>
          <w:szCs w:val="24"/>
          <w:lang w:eastAsia="ru-RU"/>
        </w:rPr>
        <w:t>национальный исследовательский технический университет»</w:t>
      </w:r>
    </w:p>
    <w:p w:rsidR="00E51D33" w:rsidRDefault="00E51D33" w:rsidP="00024B92">
      <w:pPr>
        <w:jc w:val="center"/>
        <w:rPr>
          <w:rFonts w:eastAsia="Times New Roman"/>
          <w:bCs/>
          <w:color w:val="000000"/>
          <w:szCs w:val="24"/>
          <w:lang w:eastAsia="ru-RU"/>
        </w:rPr>
      </w:pPr>
    </w:p>
    <w:p w:rsidR="00024B92" w:rsidRPr="00E51D33" w:rsidRDefault="00024B92" w:rsidP="00024B92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51D33">
        <w:rPr>
          <w:rFonts w:eastAsia="Times New Roman"/>
          <w:bCs/>
          <w:color w:val="000000"/>
          <w:szCs w:val="24"/>
          <w:lang w:eastAsia="ru-RU"/>
        </w:rPr>
        <w:t>Структурное подразделение _________________________________________</w:t>
      </w:r>
    </w:p>
    <w:p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</w:p>
    <w:p w:rsidR="00024B92" w:rsidRPr="00BB0D8D" w:rsidRDefault="00024B92" w:rsidP="00024B92">
      <w:pPr>
        <w:keepNext/>
        <w:jc w:val="center"/>
        <w:rPr>
          <w:rFonts w:eastAsia="Times New Roman"/>
          <w:color w:val="000000"/>
          <w:szCs w:val="24"/>
          <w:lang w:eastAsia="ru-RU"/>
        </w:rPr>
      </w:pPr>
    </w:p>
    <w:p w:rsidR="00024B92" w:rsidRPr="00BB0D8D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b/>
          <w:bCs/>
          <w:color w:val="000000"/>
          <w:szCs w:val="24"/>
          <w:lang w:eastAsia="ru-RU"/>
        </w:rPr>
        <w:t>УТВЕРЖДЕНА</w:t>
      </w:r>
    </w:p>
    <w:p w:rsidR="00024B92" w:rsidRPr="00BB0D8D" w:rsidRDefault="00024B92" w:rsidP="00024B92">
      <w:pPr>
        <w:keepNext/>
        <w:shd w:val="clear" w:color="auto" w:fill="FFFFFF"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color w:val="000000"/>
          <w:szCs w:val="24"/>
          <w:lang w:eastAsia="ru-RU"/>
        </w:rPr>
        <w:t xml:space="preserve">на заседании </w:t>
      </w:r>
      <w:r w:rsidR="003673A6">
        <w:rPr>
          <w:rFonts w:eastAsia="Times New Roman"/>
          <w:color w:val="000000"/>
          <w:szCs w:val="24"/>
          <w:lang w:eastAsia="ru-RU"/>
        </w:rPr>
        <w:t>_____________________</w:t>
      </w:r>
    </w:p>
    <w:p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</w:r>
      <w:r w:rsidRPr="00BB0D8D">
        <w:rPr>
          <w:rFonts w:eastAsia="Times New Roman"/>
          <w:color w:val="000000"/>
          <w:szCs w:val="24"/>
          <w:lang w:eastAsia="ru-RU"/>
        </w:rPr>
        <w:softHyphen/>
        <w:t>Протокол №___</w:t>
      </w:r>
      <w:proofErr w:type="gramStart"/>
      <w:r w:rsidRPr="00BB0D8D">
        <w:rPr>
          <w:rFonts w:eastAsia="Times New Roman"/>
          <w:color w:val="000000"/>
          <w:szCs w:val="24"/>
          <w:lang w:eastAsia="ru-RU"/>
        </w:rPr>
        <w:t>от</w:t>
      </w:r>
      <w:proofErr w:type="gramEnd"/>
      <w:r w:rsidRPr="00BB0D8D">
        <w:rPr>
          <w:rFonts w:eastAsia="Times New Roman"/>
          <w:color w:val="000000"/>
          <w:szCs w:val="24"/>
          <w:lang w:eastAsia="ru-RU"/>
        </w:rPr>
        <w:t xml:space="preserve"> «___»___________</w:t>
      </w:r>
    </w:p>
    <w:p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:rsidR="00024B92" w:rsidRDefault="00024B92" w:rsidP="00024B92">
      <w:pPr>
        <w:keepNext/>
        <w:rPr>
          <w:rFonts w:eastAsia="Times New Roman"/>
          <w:color w:val="000000"/>
          <w:szCs w:val="24"/>
          <w:lang w:eastAsia="ru-RU"/>
        </w:rPr>
      </w:pPr>
    </w:p>
    <w:p w:rsidR="00024B92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:rsidR="00024B92" w:rsidRPr="004B532B" w:rsidRDefault="00024B92" w:rsidP="00024B92">
      <w:pPr>
        <w:keepNext/>
        <w:jc w:val="right"/>
        <w:rPr>
          <w:rFonts w:eastAsia="Times New Roman"/>
          <w:color w:val="000000"/>
          <w:szCs w:val="24"/>
          <w:lang w:eastAsia="ru-RU"/>
        </w:rPr>
      </w:pPr>
    </w:p>
    <w:p w:rsidR="00024B92" w:rsidRDefault="00E51D33" w:rsidP="00024B92">
      <w:pPr>
        <w:keepNext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/>
          <w:b/>
          <w:color w:val="000000"/>
          <w:sz w:val="28"/>
          <w:szCs w:val="24"/>
          <w:lang w:eastAsia="ru-RU"/>
        </w:rPr>
        <w:t>Рабочая п</w:t>
      </w:r>
      <w:r w:rsidR="00024B92" w:rsidRPr="004B532B">
        <w:rPr>
          <w:rFonts w:eastAsia="Times New Roman"/>
          <w:b/>
          <w:color w:val="000000"/>
          <w:sz w:val="28"/>
          <w:szCs w:val="24"/>
          <w:lang w:eastAsia="ru-RU"/>
        </w:rPr>
        <w:t>рограмма</w:t>
      </w:r>
      <w:r>
        <w:rPr>
          <w:rFonts w:eastAsia="Times New Roman"/>
          <w:b/>
          <w:color w:val="000000"/>
          <w:sz w:val="28"/>
          <w:szCs w:val="24"/>
          <w:lang w:eastAsia="ru-RU"/>
        </w:rPr>
        <w:t xml:space="preserve"> </w:t>
      </w:r>
      <w:r w:rsidR="00024B92">
        <w:rPr>
          <w:rFonts w:eastAsia="Times New Roman"/>
          <w:b/>
          <w:color w:val="000000"/>
          <w:sz w:val="28"/>
          <w:szCs w:val="24"/>
          <w:lang w:eastAsia="ru-RU"/>
        </w:rPr>
        <w:t>практики</w:t>
      </w:r>
    </w:p>
    <w:p w:rsidR="00024B92" w:rsidRDefault="00024B92" w:rsidP="00024B92">
      <w:pPr>
        <w:keepNext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</w:p>
    <w:p w:rsidR="00024B92" w:rsidRPr="00DA6D1A" w:rsidRDefault="00271E7A" w:rsidP="000F0DB3">
      <w:pPr>
        <w:keepNext/>
        <w:pBdr>
          <w:bottom w:val="single" w:sz="12" w:space="1" w:color="auto"/>
        </w:pBdr>
        <w:jc w:val="center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>Производственная практика: научно-исследовательская работа (научно-исследовательский семинар)</w:t>
      </w: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практики в соответствии с учебным планом)</w:t>
      </w:r>
    </w:p>
    <w:p w:rsidR="00024B92" w:rsidRPr="00DA6D1A" w:rsidRDefault="00024B92" w:rsidP="000F0DB3">
      <w:pPr>
        <w:tabs>
          <w:tab w:val="left" w:pos="9781"/>
        </w:tabs>
        <w:jc w:val="center"/>
        <w:rPr>
          <w:rFonts w:eastAsia="Times New Roman"/>
          <w:sz w:val="32"/>
          <w:szCs w:val="32"/>
          <w:lang w:eastAsia="ru-RU"/>
        </w:rPr>
      </w:pPr>
    </w:p>
    <w:p w:rsidR="00024B92" w:rsidRPr="00DA6D1A" w:rsidRDefault="00024B92" w:rsidP="000F0DB3">
      <w:pPr>
        <w:tabs>
          <w:tab w:val="left" w:pos="9781"/>
        </w:tabs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szCs w:val="24"/>
          <w:lang w:eastAsia="ru-RU"/>
        </w:rPr>
      </w:pP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szCs w:val="24"/>
          <w:lang w:eastAsia="ru-RU"/>
        </w:rPr>
      </w:pPr>
      <w:r w:rsidRPr="00DA6D1A">
        <w:rPr>
          <w:rFonts w:eastAsia="Times New Roman"/>
          <w:bCs/>
          <w:szCs w:val="24"/>
          <w:lang w:eastAsia="ru-RU"/>
        </w:rPr>
        <w:t>__________________________________________________________________________</w:t>
      </w:r>
      <w:r w:rsidR="00DA6D1A">
        <w:rPr>
          <w:rFonts w:eastAsia="Times New Roman"/>
          <w:bCs/>
          <w:szCs w:val="24"/>
          <w:lang w:eastAsia="ru-RU"/>
        </w:rPr>
        <w:t>___</w:t>
      </w:r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профиля/программы/специализации/направленность)</w:t>
      </w:r>
    </w:p>
    <w:p w:rsidR="00024B92" w:rsidRPr="00DA6D1A" w:rsidRDefault="00024B92" w:rsidP="000F0DB3">
      <w:pPr>
        <w:jc w:val="center"/>
        <w:rPr>
          <w:rFonts w:eastAsia="Times New Roman"/>
          <w:sz w:val="16"/>
          <w:szCs w:val="16"/>
        </w:rPr>
      </w:pPr>
    </w:p>
    <w:p w:rsidR="00024B92" w:rsidRPr="00DA6D1A" w:rsidRDefault="00024B92" w:rsidP="000F0DB3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bookmarkStart w:id="0" w:name="_Toc501100550"/>
      <w:r w:rsidRPr="00DA6D1A">
        <w:rPr>
          <w:b w:val="0"/>
          <w:color w:val="000000"/>
          <w:sz w:val="28"/>
          <w:szCs w:val="28"/>
        </w:rPr>
        <w:t>__________________________________________________________________</w:t>
      </w:r>
      <w:bookmarkEnd w:id="0"/>
    </w:p>
    <w:p w:rsidR="00024B92" w:rsidRPr="00DA6D1A" w:rsidRDefault="00024B92" w:rsidP="000F0DB3">
      <w:pPr>
        <w:keepNext/>
        <w:tabs>
          <w:tab w:val="left" w:pos="1134"/>
          <w:tab w:val="left" w:pos="1276"/>
        </w:tabs>
        <w:jc w:val="center"/>
        <w:outlineLvl w:val="4"/>
        <w:rPr>
          <w:rFonts w:eastAsia="Times New Roman"/>
          <w:bCs/>
          <w:i/>
          <w:sz w:val="20"/>
          <w:szCs w:val="20"/>
          <w:lang w:eastAsia="ru-RU"/>
        </w:rPr>
      </w:pPr>
      <w:r w:rsidRPr="00DA6D1A">
        <w:rPr>
          <w:rFonts w:eastAsia="Times New Roman"/>
          <w:bCs/>
          <w:i/>
          <w:sz w:val="20"/>
          <w:szCs w:val="20"/>
          <w:lang w:eastAsia="ru-RU"/>
        </w:rPr>
        <w:t>(наименование квалификации)</w:t>
      </w:r>
    </w:p>
    <w:p w:rsidR="00024B92" w:rsidRPr="00DA6D1A" w:rsidRDefault="00024B92" w:rsidP="000F0DB3">
      <w:pPr>
        <w:jc w:val="center"/>
        <w:rPr>
          <w:rFonts w:eastAsia="Times New Roman"/>
          <w:sz w:val="16"/>
          <w:szCs w:val="16"/>
        </w:rPr>
      </w:pPr>
    </w:p>
    <w:p w:rsidR="00024B92" w:rsidRPr="00DA6D1A" w:rsidRDefault="00024B92" w:rsidP="000F0DB3">
      <w:pPr>
        <w:jc w:val="center"/>
        <w:rPr>
          <w:rFonts w:eastAsia="Times New Roman"/>
          <w:sz w:val="28"/>
          <w:szCs w:val="28"/>
        </w:rPr>
      </w:pPr>
      <w:r w:rsidRPr="00DA6D1A">
        <w:rPr>
          <w:rFonts w:eastAsia="Times New Roman"/>
          <w:sz w:val="28"/>
          <w:szCs w:val="28"/>
        </w:rPr>
        <w:t>_____________________________________________________________</w:t>
      </w:r>
      <w:r w:rsidR="000F0DB3">
        <w:rPr>
          <w:rFonts w:eastAsia="Times New Roman"/>
          <w:sz w:val="28"/>
          <w:szCs w:val="28"/>
        </w:rPr>
        <w:t>_____</w:t>
      </w:r>
    </w:p>
    <w:p w:rsidR="00024B92" w:rsidRPr="00017156" w:rsidRDefault="00024B92" w:rsidP="000F0DB3">
      <w:pPr>
        <w:jc w:val="center"/>
        <w:rPr>
          <w:rFonts w:eastAsia="Times New Roman"/>
          <w:i/>
          <w:sz w:val="20"/>
          <w:szCs w:val="20"/>
        </w:rPr>
      </w:pPr>
      <w:r w:rsidRPr="00017156">
        <w:rPr>
          <w:rFonts w:eastAsia="Times New Roman"/>
          <w:i/>
          <w:sz w:val="20"/>
          <w:szCs w:val="20"/>
        </w:rPr>
        <w:t>(форма обучения)</w:t>
      </w:r>
    </w:p>
    <w:p w:rsidR="00024B92" w:rsidRDefault="00024B92" w:rsidP="00024B92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15517" w:rsidRDefault="00715517" w:rsidP="00024B92">
      <w:pPr>
        <w:pStyle w:val="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24B92" w:rsidRDefault="00024B92" w:rsidP="00024B92">
      <w:pPr>
        <w:keepNext/>
        <w:tabs>
          <w:tab w:val="left" w:pos="9781"/>
        </w:tabs>
        <w:rPr>
          <w:rFonts w:eastAsia="Times New Roman"/>
          <w:bCs/>
          <w:color w:val="000000"/>
          <w:szCs w:val="24"/>
          <w:lang w:eastAsia="ru-RU"/>
        </w:rPr>
      </w:pPr>
      <w:r w:rsidRPr="001B7831">
        <w:rPr>
          <w:rFonts w:eastAsia="Times New Roman"/>
          <w:b/>
          <w:szCs w:val="24"/>
          <w:lang w:eastAsia="ru-RU"/>
        </w:rPr>
        <w:t>Составитель программы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: </w:t>
      </w:r>
    </w:p>
    <w:p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                                     </w:t>
      </w:r>
      <w:r w:rsidRPr="004C4EFF">
        <w:rPr>
          <w:rFonts w:eastAsia="Times New Roman"/>
          <w:b/>
          <w:szCs w:val="24"/>
          <w:lang w:eastAsia="ru-RU"/>
        </w:rPr>
        <w:t xml:space="preserve">  </w:t>
      </w:r>
    </w:p>
    <w:p w:rsidR="00024B92" w:rsidRDefault="00024B92" w:rsidP="00024B92">
      <w:pPr>
        <w:keepNext/>
        <w:tabs>
          <w:tab w:val="left" w:pos="9781"/>
        </w:tabs>
        <w:rPr>
          <w:rFonts w:eastAsia="Times New Roman"/>
          <w:bCs/>
          <w:color w:val="000000"/>
          <w:szCs w:val="24"/>
          <w:lang w:eastAsia="ru-RU"/>
        </w:rPr>
      </w:pPr>
      <w:r w:rsidRPr="00384145">
        <w:rPr>
          <w:rFonts w:eastAsia="Times New Roman"/>
          <w:b/>
          <w:szCs w:val="24"/>
          <w:lang w:eastAsia="ru-RU"/>
        </w:rPr>
        <w:t>_____________________</w:t>
      </w:r>
      <w:r w:rsidRPr="00384145">
        <w:rPr>
          <w:rFonts w:eastAsia="Times New Roman"/>
          <w:szCs w:val="24"/>
          <w:lang w:eastAsia="ru-RU"/>
        </w:rPr>
        <w:t xml:space="preserve"> / _________ /  </w:t>
      </w:r>
      <w:r>
        <w:rPr>
          <w:rFonts w:eastAsia="Times New Roman"/>
          <w:szCs w:val="24"/>
          <w:lang w:eastAsia="ru-RU"/>
        </w:rPr>
        <w:t>«</w:t>
      </w:r>
      <w:r w:rsidRPr="00384145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>»</w:t>
      </w:r>
      <w:r w:rsidR="000F0DB3">
        <w:rPr>
          <w:rFonts w:eastAsia="Times New Roman"/>
          <w:szCs w:val="24"/>
          <w:lang w:eastAsia="ru-RU"/>
        </w:rPr>
        <w:t>______ 20_</w:t>
      </w:r>
      <w:r w:rsidRPr="00384145">
        <w:rPr>
          <w:rFonts w:eastAsia="Times New Roman"/>
          <w:szCs w:val="24"/>
          <w:lang w:eastAsia="ru-RU"/>
        </w:rPr>
        <w:t>_ г</w:t>
      </w:r>
      <w:r w:rsidR="000F0DB3">
        <w:rPr>
          <w:rFonts w:eastAsia="Times New Roman"/>
          <w:szCs w:val="24"/>
          <w:lang w:eastAsia="ru-RU"/>
        </w:rPr>
        <w:t>.</w:t>
      </w:r>
    </w:p>
    <w:p w:rsidR="00024B92" w:rsidRDefault="00024B92" w:rsidP="00024B92">
      <w:pPr>
        <w:keepNext/>
        <w:tabs>
          <w:tab w:val="left" w:pos="9781"/>
        </w:tabs>
        <w:ind w:firstLine="709"/>
        <w:rPr>
          <w:rFonts w:eastAsia="Times New Roman"/>
          <w:bCs/>
          <w:color w:val="000000"/>
          <w:szCs w:val="24"/>
          <w:lang w:eastAsia="ru-RU"/>
        </w:rPr>
      </w:pPr>
    </w:p>
    <w:p w:rsidR="00024B92" w:rsidRDefault="00024B92" w:rsidP="00024B92">
      <w:pPr>
        <w:keepNext/>
        <w:tabs>
          <w:tab w:val="left" w:pos="9781"/>
        </w:tabs>
        <w:ind w:firstLine="709"/>
        <w:rPr>
          <w:rFonts w:eastAsia="Times New Roman"/>
          <w:bCs/>
          <w:color w:val="000000"/>
          <w:szCs w:val="24"/>
          <w:lang w:eastAsia="ru-RU"/>
        </w:rPr>
      </w:pPr>
    </w:p>
    <w:p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 w:rsidRPr="000F0DB3">
        <w:rPr>
          <w:rFonts w:eastAsia="Times New Roman"/>
          <w:b/>
          <w:szCs w:val="24"/>
          <w:lang w:eastAsia="ru-RU"/>
        </w:rPr>
        <w:t xml:space="preserve">Руководитель </w:t>
      </w:r>
      <w:r w:rsidR="008D4A62">
        <w:rPr>
          <w:rFonts w:eastAsia="Times New Roman"/>
          <w:b/>
          <w:szCs w:val="24"/>
          <w:lang w:eastAsia="ru-RU"/>
        </w:rPr>
        <w:t>ООП</w:t>
      </w:r>
      <w:r w:rsidRPr="000F0DB3">
        <w:rPr>
          <w:rFonts w:eastAsia="Times New Roman"/>
          <w:b/>
          <w:szCs w:val="24"/>
          <w:lang w:eastAsia="ru-RU"/>
        </w:rPr>
        <w:t>:</w:t>
      </w:r>
      <w:r>
        <w:rPr>
          <w:rFonts w:eastAsia="Times New Roman"/>
          <w:b/>
          <w:szCs w:val="24"/>
          <w:lang w:eastAsia="ru-RU"/>
        </w:rPr>
        <w:t xml:space="preserve">   </w:t>
      </w:r>
    </w:p>
    <w:p w:rsidR="00024B92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</w:p>
    <w:p w:rsidR="00024B92" w:rsidRPr="004C4EFF" w:rsidRDefault="00024B92" w:rsidP="00024B92">
      <w:pPr>
        <w:keepNext/>
        <w:tabs>
          <w:tab w:val="left" w:pos="9781"/>
        </w:tabs>
        <w:rPr>
          <w:rFonts w:eastAsia="Times New Roman"/>
          <w:b/>
          <w:szCs w:val="24"/>
          <w:lang w:eastAsia="ru-RU"/>
        </w:rPr>
      </w:pPr>
      <w:r w:rsidRPr="00384145">
        <w:rPr>
          <w:rFonts w:eastAsia="Times New Roman"/>
          <w:b/>
          <w:szCs w:val="24"/>
          <w:lang w:eastAsia="ru-RU"/>
        </w:rPr>
        <w:t>_____________________</w:t>
      </w:r>
      <w:r w:rsidRPr="00384145">
        <w:rPr>
          <w:rFonts w:eastAsia="Times New Roman"/>
          <w:szCs w:val="24"/>
          <w:lang w:eastAsia="ru-RU"/>
        </w:rPr>
        <w:t xml:space="preserve"> / _________ /  </w:t>
      </w:r>
      <w:r>
        <w:rPr>
          <w:rFonts w:eastAsia="Times New Roman"/>
          <w:szCs w:val="24"/>
          <w:lang w:eastAsia="ru-RU"/>
        </w:rPr>
        <w:t>«</w:t>
      </w:r>
      <w:r w:rsidRPr="00384145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>»</w:t>
      </w:r>
      <w:r w:rsidRPr="00384145">
        <w:rPr>
          <w:rFonts w:eastAsia="Times New Roman"/>
          <w:szCs w:val="24"/>
          <w:lang w:eastAsia="ru-RU"/>
        </w:rPr>
        <w:t>______ 20</w:t>
      </w:r>
      <w:r w:rsidR="000F0DB3">
        <w:rPr>
          <w:rFonts w:eastAsia="Times New Roman"/>
          <w:szCs w:val="24"/>
          <w:lang w:eastAsia="ru-RU"/>
        </w:rPr>
        <w:t>_</w:t>
      </w:r>
      <w:r w:rsidRPr="00384145">
        <w:rPr>
          <w:rFonts w:eastAsia="Times New Roman"/>
          <w:szCs w:val="24"/>
          <w:lang w:eastAsia="ru-RU"/>
        </w:rPr>
        <w:t>_ г.</w:t>
      </w:r>
    </w:p>
    <w:p w:rsidR="00024B92" w:rsidRPr="004B532B" w:rsidRDefault="00024B92" w:rsidP="00024B92">
      <w:pPr>
        <w:keepNext/>
        <w:tabs>
          <w:tab w:val="left" w:pos="9781"/>
        </w:tabs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024B92" w:rsidRDefault="00024B92" w:rsidP="00024B92">
      <w:pPr>
        <w:ind w:firstLine="709"/>
        <w:jc w:val="center"/>
        <w:rPr>
          <w:rFonts w:eastAsia="Times New Roman"/>
          <w:szCs w:val="24"/>
          <w:lang w:eastAsia="ru-RU"/>
        </w:rPr>
      </w:pPr>
    </w:p>
    <w:p w:rsidR="00715517" w:rsidRDefault="00715517" w:rsidP="00024B92">
      <w:pPr>
        <w:ind w:firstLine="709"/>
        <w:jc w:val="center"/>
        <w:rPr>
          <w:rFonts w:eastAsia="Times New Roman"/>
          <w:szCs w:val="24"/>
          <w:lang w:eastAsia="ru-RU"/>
        </w:rPr>
      </w:pPr>
    </w:p>
    <w:p w:rsidR="00024B92" w:rsidRDefault="00024B92" w:rsidP="00791C32">
      <w:pPr>
        <w:jc w:val="center"/>
        <w:rPr>
          <w:rFonts w:eastAsia="Times New Roman"/>
          <w:szCs w:val="24"/>
          <w:lang w:eastAsia="ru-RU"/>
        </w:rPr>
      </w:pPr>
    </w:p>
    <w:p w:rsidR="00024B92" w:rsidRDefault="00024B92" w:rsidP="00791C32">
      <w:pPr>
        <w:jc w:val="center"/>
        <w:rPr>
          <w:rFonts w:eastAsia="Times New Roman"/>
          <w:szCs w:val="24"/>
          <w:lang w:eastAsia="ru-RU"/>
        </w:rPr>
      </w:pPr>
      <w:r w:rsidRPr="00C15AB6">
        <w:rPr>
          <w:rFonts w:eastAsia="Times New Roman"/>
          <w:szCs w:val="24"/>
          <w:lang w:eastAsia="ru-RU"/>
        </w:rPr>
        <w:t>Год набора -</w:t>
      </w:r>
      <w:r w:rsidR="009235CB">
        <w:rPr>
          <w:rFonts w:eastAsia="Times New Roman"/>
          <w:szCs w:val="24"/>
          <w:lang w:eastAsia="ru-RU"/>
        </w:rPr>
        <w:t xml:space="preserve"> ______</w:t>
      </w:r>
    </w:p>
    <w:p w:rsidR="00024B92" w:rsidRPr="004B532B" w:rsidRDefault="00024B92" w:rsidP="00791C32">
      <w:pPr>
        <w:jc w:val="center"/>
        <w:rPr>
          <w:rFonts w:eastAsia="Times New Roman"/>
          <w:szCs w:val="24"/>
          <w:lang w:eastAsia="ru-RU"/>
        </w:rPr>
      </w:pPr>
      <w:r w:rsidRPr="004B532B">
        <w:rPr>
          <w:rFonts w:eastAsia="Times New Roman"/>
          <w:szCs w:val="24"/>
          <w:lang w:eastAsia="ru-RU"/>
        </w:rPr>
        <w:t>Иркутск 20__ г.</w:t>
      </w:r>
    </w:p>
    <w:p w:rsidR="00024B92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1" w:name="_Toc501100551"/>
      <w:r>
        <w:rPr>
          <w:rFonts w:eastAsia="Times New Roman"/>
          <w:b/>
          <w:color w:val="000000"/>
          <w:szCs w:val="24"/>
          <w:lang w:eastAsia="ru-RU"/>
        </w:rPr>
        <w:lastRenderedPageBreak/>
        <w:t xml:space="preserve">Вид практики, тип, способ </w:t>
      </w:r>
      <w:r w:rsidRPr="00955C13">
        <w:rPr>
          <w:rFonts w:eastAsia="Times New Roman"/>
          <w:i/>
          <w:sz w:val="20"/>
          <w:szCs w:val="24"/>
          <w:lang w:eastAsia="ru-RU"/>
        </w:rPr>
        <w:t>(при наличии)</w:t>
      </w:r>
      <w:r w:rsidRPr="008D3546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и формы её проведения</w:t>
      </w:r>
      <w:bookmarkEnd w:id="1"/>
    </w:p>
    <w:p w:rsidR="00024B92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2" w:name="_Toc501100552"/>
      <w:r>
        <w:rPr>
          <w:rFonts w:eastAsia="Times New Roman"/>
          <w:b/>
          <w:color w:val="000000"/>
          <w:szCs w:val="24"/>
          <w:lang w:eastAsia="ru-RU"/>
        </w:rPr>
        <w:t>Вид практики –</w:t>
      </w:r>
      <w:bookmarkEnd w:id="2"/>
      <w:r>
        <w:rPr>
          <w:rFonts w:eastAsia="Times New Roman"/>
          <w:b/>
          <w:color w:val="000000"/>
          <w:szCs w:val="24"/>
          <w:lang w:eastAsia="ru-RU"/>
        </w:rPr>
        <w:t xml:space="preserve"> ________________________________________________________</w:t>
      </w:r>
    </w:p>
    <w:p w:rsidR="00024B92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3" w:name="_Toc501100553"/>
      <w:r>
        <w:rPr>
          <w:rFonts w:eastAsia="Times New Roman"/>
          <w:b/>
          <w:color w:val="000000"/>
          <w:szCs w:val="24"/>
          <w:lang w:eastAsia="ru-RU"/>
        </w:rPr>
        <w:t>Тип практики –</w:t>
      </w:r>
      <w:bookmarkEnd w:id="3"/>
      <w:r>
        <w:rPr>
          <w:rFonts w:eastAsia="Times New Roman"/>
          <w:b/>
          <w:color w:val="000000"/>
          <w:szCs w:val="24"/>
          <w:lang w:eastAsia="ru-RU"/>
        </w:rPr>
        <w:t xml:space="preserve"> ________________________________________________________</w:t>
      </w:r>
    </w:p>
    <w:p w:rsidR="00024B92" w:rsidRDefault="00024B92" w:rsidP="00024B92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4" w:name="_Toc501100554"/>
      <w:r>
        <w:rPr>
          <w:rFonts w:eastAsia="Times New Roman"/>
          <w:b/>
          <w:color w:val="000000"/>
          <w:szCs w:val="24"/>
          <w:lang w:eastAsia="ru-RU"/>
        </w:rPr>
        <w:t xml:space="preserve">Способ </w:t>
      </w:r>
      <w:r w:rsidRPr="008D3546">
        <w:rPr>
          <w:rFonts w:eastAsia="Times New Roman"/>
          <w:b/>
          <w:szCs w:val="24"/>
          <w:lang w:eastAsia="ru-RU"/>
        </w:rPr>
        <w:t xml:space="preserve">проведения </w:t>
      </w:r>
      <w:r w:rsidRPr="00955C13">
        <w:rPr>
          <w:rFonts w:eastAsia="Times New Roman"/>
          <w:i/>
          <w:sz w:val="20"/>
          <w:szCs w:val="24"/>
          <w:lang w:eastAsia="ru-RU"/>
        </w:rPr>
        <w:t>(при наличии)</w:t>
      </w:r>
      <w:r w:rsidRPr="008D3546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–</w:t>
      </w:r>
      <w:bookmarkEnd w:id="4"/>
      <w:r>
        <w:rPr>
          <w:rFonts w:eastAsia="Times New Roman"/>
          <w:b/>
          <w:color w:val="000000"/>
          <w:szCs w:val="24"/>
          <w:lang w:eastAsia="ru-RU"/>
        </w:rPr>
        <w:t xml:space="preserve"> ______________________________________</w:t>
      </w:r>
    </w:p>
    <w:p w:rsidR="003A18C3" w:rsidRPr="003A18C3" w:rsidRDefault="003A18C3" w:rsidP="003A18C3">
      <w:pPr>
        <w:keepNext/>
        <w:keepLines/>
        <w:spacing w:after="240"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3A18C3">
        <w:rPr>
          <w:rFonts w:eastAsia="Times New Roman"/>
          <w:b/>
          <w:color w:val="000000"/>
          <w:szCs w:val="24"/>
          <w:lang w:eastAsia="ru-RU"/>
        </w:rPr>
        <w:t>Форма проведения</w:t>
      </w:r>
      <w:r>
        <w:rPr>
          <w:rFonts w:eastAsia="Times New Roman"/>
          <w:b/>
          <w:color w:val="000000"/>
          <w:szCs w:val="24"/>
          <w:lang w:val="en-US" w:eastAsia="ru-RU"/>
        </w:rPr>
        <w:t xml:space="preserve"> </w:t>
      </w:r>
      <w:r w:rsidRPr="00955C13">
        <w:rPr>
          <w:rFonts w:eastAsia="Times New Roman"/>
          <w:i/>
          <w:sz w:val="20"/>
          <w:szCs w:val="24"/>
          <w:lang w:eastAsia="ru-RU"/>
        </w:rPr>
        <w:t>(</w:t>
      </w:r>
      <w:r>
        <w:rPr>
          <w:rFonts w:eastAsia="Times New Roman"/>
          <w:i/>
          <w:sz w:val="20"/>
          <w:szCs w:val="24"/>
          <w:lang w:eastAsia="ru-RU"/>
        </w:rPr>
        <w:t>дискретная, рассредоточенная</w:t>
      </w:r>
      <w:r w:rsidRPr="00955C13">
        <w:rPr>
          <w:rFonts w:eastAsia="Times New Roman"/>
          <w:i/>
          <w:sz w:val="20"/>
          <w:szCs w:val="24"/>
          <w:lang w:eastAsia="ru-RU"/>
        </w:rPr>
        <w:t>)</w:t>
      </w:r>
      <w:r w:rsidRPr="008D3546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– _________________________</w:t>
      </w:r>
    </w:p>
    <w:p w:rsidR="00024B92" w:rsidRPr="00557E22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5" w:name="_Toc501100556"/>
      <w:r>
        <w:rPr>
          <w:rFonts w:eastAsia="Times New Roman"/>
          <w:b/>
          <w:color w:val="000000"/>
          <w:szCs w:val="24"/>
          <w:lang w:eastAsia="ru-RU"/>
        </w:rPr>
        <w:t>Перечень планируемых результатов обучения при прохождении практики</w:t>
      </w:r>
      <w:bookmarkEnd w:id="5"/>
    </w:p>
    <w:p w:rsidR="00024B92" w:rsidRDefault="00024B92" w:rsidP="00024B92">
      <w:pPr>
        <w:pStyle w:val="a3"/>
        <w:keepNext/>
        <w:keepLines/>
        <w:numPr>
          <w:ilvl w:val="0"/>
          <w:numId w:val="25"/>
        </w:numPr>
        <w:ind w:left="0" w:firstLine="709"/>
        <w:outlineLvl w:val="1"/>
        <w:rPr>
          <w:rFonts w:eastAsia="Times New Roman"/>
          <w:b/>
        </w:rPr>
      </w:pPr>
      <w:bookmarkStart w:id="6" w:name="_Toc501100557"/>
      <w:r>
        <w:rPr>
          <w:rFonts w:eastAsia="Times New Roman"/>
          <w:b/>
        </w:rPr>
        <w:t>_____________</w:t>
      </w:r>
      <w:r w:rsidRPr="00AB61B2">
        <w:rPr>
          <w:rFonts w:eastAsia="Times New Roman"/>
          <w:b/>
        </w:rPr>
        <w:t>_______________________________</w:t>
      </w:r>
      <w:r>
        <w:rPr>
          <w:rFonts w:eastAsia="Times New Roman"/>
          <w:b/>
        </w:rPr>
        <w:t>_________</w:t>
      </w:r>
      <w:r w:rsidR="00955C13">
        <w:rPr>
          <w:rFonts w:eastAsia="Times New Roman"/>
          <w:b/>
        </w:rPr>
        <w:t xml:space="preserve"> </w:t>
      </w:r>
      <w:r w:rsidRPr="00AB61B2">
        <w:rPr>
          <w:rFonts w:eastAsia="Times New Roman"/>
          <w:b/>
        </w:rPr>
        <w:t xml:space="preserve">обеспечивает </w:t>
      </w:r>
    </w:p>
    <w:p w:rsidR="00024B92" w:rsidRPr="00955C13" w:rsidRDefault="00024B92" w:rsidP="00024B92">
      <w:pPr>
        <w:keepNext/>
        <w:keepLines/>
        <w:ind w:firstLine="709"/>
        <w:outlineLvl w:val="1"/>
        <w:rPr>
          <w:rFonts w:eastAsia="Times New Roman"/>
          <w:color w:val="C00000"/>
          <w:sz w:val="20"/>
          <w:lang w:eastAsia="ru-RU"/>
        </w:rPr>
      </w:pPr>
      <w:r w:rsidRPr="00955C13">
        <w:rPr>
          <w:rFonts w:eastAsia="Times New Roman"/>
          <w:color w:val="C00000"/>
          <w:sz w:val="20"/>
          <w:lang w:eastAsia="ru-RU"/>
        </w:rPr>
        <w:t xml:space="preserve">                                 </w:t>
      </w:r>
      <w:r w:rsidR="00955C13">
        <w:rPr>
          <w:rFonts w:eastAsia="Times New Roman"/>
          <w:color w:val="C00000"/>
          <w:sz w:val="20"/>
          <w:lang w:eastAsia="ru-RU"/>
        </w:rPr>
        <w:t xml:space="preserve">                             </w:t>
      </w:r>
      <w:r w:rsidRPr="00955C13">
        <w:rPr>
          <w:rFonts w:eastAsia="Times New Roman"/>
          <w:sz w:val="20"/>
          <w:lang w:eastAsia="ru-RU"/>
        </w:rPr>
        <w:t>(</w:t>
      </w:r>
      <w:r w:rsidRPr="00955C13">
        <w:rPr>
          <w:rFonts w:eastAsia="Times New Roman"/>
          <w:i/>
          <w:sz w:val="20"/>
          <w:lang w:eastAsia="ru-RU"/>
        </w:rPr>
        <w:t>вид и тип практики</w:t>
      </w:r>
      <w:r w:rsidRPr="00955C13">
        <w:rPr>
          <w:rFonts w:eastAsia="Times New Roman"/>
          <w:sz w:val="20"/>
          <w:lang w:eastAsia="ru-RU"/>
        </w:rPr>
        <w:t>)</w:t>
      </w:r>
    </w:p>
    <w:p w:rsidR="00024B92" w:rsidRPr="00C22834" w:rsidRDefault="00024B92" w:rsidP="00955C13">
      <w:pPr>
        <w:keepNext/>
        <w:keepLines/>
        <w:outlineLvl w:val="1"/>
        <w:rPr>
          <w:rFonts w:eastAsia="Times New Roman"/>
          <w:b/>
          <w:lang w:eastAsia="ru-RU"/>
        </w:rPr>
      </w:pPr>
      <w:r w:rsidRPr="00955C13">
        <w:rPr>
          <w:rFonts w:eastAsia="Times New Roman"/>
          <w:b/>
          <w:lang w:eastAsia="ru-RU"/>
        </w:rPr>
        <w:t xml:space="preserve">формирование следующих компетенций </w:t>
      </w:r>
      <w:bookmarkEnd w:id="6"/>
      <w:r w:rsidRPr="00955C13">
        <w:rPr>
          <w:rFonts w:eastAsia="Times New Roman"/>
          <w:b/>
          <w:lang w:eastAsia="ru-RU"/>
        </w:rPr>
        <w:t>и индикаторов их достижения</w:t>
      </w:r>
    </w:p>
    <w:p w:rsidR="00024B92" w:rsidRDefault="00024B92" w:rsidP="00024B92">
      <w:pPr>
        <w:keepNext/>
        <w:keepLines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1"/>
        <w:gridCol w:w="3390"/>
      </w:tblGrid>
      <w:tr w:rsidR="0048696A" w:rsidTr="0048696A">
        <w:tc>
          <w:tcPr>
            <w:tcW w:w="3229" w:type="pct"/>
            <w:shd w:val="clear" w:color="auto" w:fill="auto"/>
            <w:vAlign w:val="center"/>
          </w:tcPr>
          <w:p w:rsidR="0048696A" w:rsidRPr="00A003DA" w:rsidRDefault="0048696A" w:rsidP="00955C13">
            <w:pPr>
              <w:keepNext/>
              <w:keepLines/>
              <w:jc w:val="center"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Код, наименование компетенции</w:t>
            </w:r>
          </w:p>
        </w:tc>
        <w:tc>
          <w:tcPr>
            <w:tcW w:w="1771" w:type="pct"/>
            <w:vAlign w:val="center"/>
          </w:tcPr>
          <w:p w:rsidR="0048696A" w:rsidRPr="00A003DA" w:rsidRDefault="0048696A" w:rsidP="0048696A">
            <w:pPr>
              <w:keepNext/>
              <w:keepLines/>
              <w:jc w:val="center"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индикатора компетенции</w:t>
            </w:r>
          </w:p>
        </w:tc>
      </w:tr>
      <w:tr w:rsidR="0048696A" w:rsidRPr="005863F6" w:rsidTr="0048696A">
        <w:tc>
          <w:tcPr>
            <w:tcW w:w="3229" w:type="pct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1" w:type="pct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696A" w:rsidTr="0048696A">
        <w:tc>
          <w:tcPr>
            <w:tcW w:w="3229" w:type="pct"/>
            <w:shd w:val="clear" w:color="auto" w:fill="auto"/>
          </w:tcPr>
          <w:p w:rsidR="0048696A" w:rsidRPr="00A003DA" w:rsidRDefault="0048696A" w:rsidP="00392C93">
            <w:pPr>
              <w:keepNext/>
              <w:keepLines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771" w:type="pct"/>
          </w:tcPr>
          <w:p w:rsidR="0048696A" w:rsidRPr="00A003DA" w:rsidRDefault="0048696A" w:rsidP="00392C93">
            <w:pPr>
              <w:keepNext/>
              <w:keepLines/>
              <w:outlineLvl w:val="1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</w:tbl>
    <w:p w:rsidR="00024B92" w:rsidRDefault="00024B92" w:rsidP="00024B92">
      <w:pPr>
        <w:keepNext/>
        <w:keepLines/>
        <w:ind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024B92" w:rsidRPr="00D249DB" w:rsidRDefault="00024B92" w:rsidP="00024B92">
      <w:pPr>
        <w:pStyle w:val="a3"/>
        <w:keepNext/>
        <w:keepLines/>
        <w:numPr>
          <w:ilvl w:val="0"/>
          <w:numId w:val="25"/>
        </w:numPr>
        <w:ind w:left="0" w:firstLine="709"/>
        <w:outlineLvl w:val="1"/>
        <w:rPr>
          <w:rFonts w:eastAsia="Times New Roman"/>
          <w:b/>
        </w:rPr>
      </w:pPr>
      <w:bookmarkStart w:id="7" w:name="_Toc501100560"/>
      <w:r w:rsidRPr="00D249DB">
        <w:rPr>
          <w:rFonts w:eastAsia="Times New Roman"/>
          <w:b/>
        </w:rPr>
        <w:t xml:space="preserve">В результате прохождения практики у </w:t>
      </w:r>
      <w:proofErr w:type="gramStart"/>
      <w:r w:rsidRPr="00D249DB">
        <w:rPr>
          <w:rFonts w:eastAsia="Times New Roman"/>
          <w:b/>
        </w:rPr>
        <w:t>обучающихся</w:t>
      </w:r>
      <w:proofErr w:type="gramEnd"/>
      <w:r w:rsidRPr="00D249DB">
        <w:rPr>
          <w:rFonts w:eastAsia="Times New Roman"/>
          <w:b/>
        </w:rPr>
        <w:t xml:space="preserve"> должны быть сформированы</w:t>
      </w:r>
      <w:bookmarkEnd w:id="7"/>
    </w:p>
    <w:p w:rsidR="00024B92" w:rsidRPr="00557E22" w:rsidRDefault="00024B92" w:rsidP="00024B92">
      <w:pPr>
        <w:keepNext/>
        <w:keepLines/>
        <w:outlineLvl w:val="1"/>
        <w:rPr>
          <w:rFonts w:eastAsia="Times New Roman"/>
          <w:b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653"/>
        <w:gridCol w:w="5025"/>
      </w:tblGrid>
      <w:tr w:rsidR="0048696A" w:rsidTr="00B95841">
        <w:tc>
          <w:tcPr>
            <w:tcW w:w="0" w:type="auto"/>
            <w:shd w:val="clear" w:color="auto" w:fill="auto"/>
            <w:vAlign w:val="center"/>
          </w:tcPr>
          <w:p w:rsidR="0048696A" w:rsidRPr="00A003DA" w:rsidRDefault="0048696A" w:rsidP="00B958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color w:val="000000"/>
                <w:szCs w:val="24"/>
                <w:lang w:eastAsia="ru-RU"/>
              </w:rPr>
              <w:t>Код</w:t>
            </w:r>
            <w:r w:rsidR="00B95841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индикатора</w:t>
            </w:r>
          </w:p>
        </w:tc>
        <w:tc>
          <w:tcPr>
            <w:tcW w:w="0" w:type="auto"/>
            <w:vAlign w:val="center"/>
          </w:tcPr>
          <w:p w:rsidR="0048696A" w:rsidRPr="0048696A" w:rsidRDefault="0048696A" w:rsidP="0048696A">
            <w:pPr>
              <w:jc w:val="center"/>
            </w:pPr>
            <w:r w:rsidRPr="0048696A">
              <w:rPr>
                <w:b/>
                <w:bCs/>
              </w:rPr>
              <w:t>Содержание индикатора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96A" w:rsidRPr="00A003DA" w:rsidRDefault="0048696A" w:rsidP="0048696A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003DA">
              <w:rPr>
                <w:rFonts w:eastAsia="Times New Roman"/>
                <w:b/>
                <w:szCs w:val="24"/>
                <w:lang w:eastAsia="ru-RU"/>
              </w:rPr>
              <w:t>Результаты обучения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493237">
              <w:rPr>
                <w:rFonts w:eastAsia="Times New Roman"/>
                <w:b/>
                <w:szCs w:val="24"/>
                <w:lang w:eastAsia="ru-RU"/>
              </w:rPr>
              <w:t>при прохождении практики</w:t>
            </w:r>
          </w:p>
        </w:tc>
      </w:tr>
      <w:tr w:rsidR="0048696A" w:rsidTr="00B95841">
        <w:tc>
          <w:tcPr>
            <w:tcW w:w="0" w:type="auto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696A" w:rsidRPr="00493237" w:rsidRDefault="0048696A" w:rsidP="00392C93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8696A" w:rsidRPr="00285691" w:rsidRDefault="0048696A" w:rsidP="005F23A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285691">
              <w:rPr>
                <w:rFonts w:eastAsia="Times New Roman"/>
                <w:i/>
                <w:szCs w:val="24"/>
                <w:lang w:eastAsia="ru-RU"/>
              </w:rPr>
              <w:t>Опыт профессиональной деятельности:</w:t>
            </w:r>
          </w:p>
        </w:tc>
      </w:tr>
      <w:tr w:rsidR="0048696A" w:rsidTr="00B95841">
        <w:tc>
          <w:tcPr>
            <w:tcW w:w="0" w:type="auto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696A" w:rsidTr="00B95841">
        <w:tc>
          <w:tcPr>
            <w:tcW w:w="0" w:type="auto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8696A" w:rsidRPr="00A003DA" w:rsidRDefault="0048696A" w:rsidP="00392C9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24B92" w:rsidRPr="004B532B" w:rsidRDefault="00024B92" w:rsidP="00024B92">
      <w:pPr>
        <w:keepNext/>
        <w:keepLines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024B92" w:rsidRPr="004C5E85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8" w:name="_Toc501100561"/>
      <w:r w:rsidRPr="004B532B">
        <w:rPr>
          <w:rFonts w:eastAsia="Times New Roman"/>
          <w:b/>
          <w:color w:val="000000"/>
          <w:szCs w:val="24"/>
          <w:lang w:eastAsia="ru-RU"/>
        </w:rPr>
        <w:t xml:space="preserve">Место </w:t>
      </w:r>
      <w:r>
        <w:rPr>
          <w:rFonts w:eastAsia="Times New Roman"/>
          <w:b/>
          <w:color w:val="000000"/>
          <w:szCs w:val="24"/>
          <w:lang w:eastAsia="ru-RU"/>
        </w:rPr>
        <w:t xml:space="preserve">практики </w:t>
      </w:r>
      <w:r w:rsidRPr="004B532B">
        <w:rPr>
          <w:rFonts w:eastAsia="Times New Roman"/>
          <w:b/>
          <w:color w:val="000000"/>
          <w:szCs w:val="24"/>
          <w:lang w:eastAsia="ru-RU"/>
        </w:rPr>
        <w:t>в структуре ООП</w:t>
      </w:r>
      <w:bookmarkEnd w:id="8"/>
      <w:r>
        <w:rPr>
          <w:rFonts w:eastAsia="Times New Roman"/>
          <w:b/>
          <w:color w:val="000000"/>
          <w:szCs w:val="24"/>
          <w:lang w:eastAsia="ru-RU"/>
        </w:rPr>
        <w:t>, её</w:t>
      </w:r>
      <w:r w:rsidRPr="00664D6A">
        <w:rPr>
          <w:rFonts w:eastAsia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о</w:t>
      </w:r>
      <w:r w:rsidRPr="00504927">
        <w:rPr>
          <w:rFonts w:eastAsia="Times New Roman"/>
          <w:b/>
          <w:color w:val="000000"/>
          <w:szCs w:val="24"/>
          <w:lang w:eastAsia="ru-RU"/>
        </w:rPr>
        <w:t>бъём</w:t>
      </w:r>
      <w:r>
        <w:rPr>
          <w:rFonts w:eastAsia="Times New Roman"/>
          <w:b/>
          <w:color w:val="000000"/>
          <w:szCs w:val="24"/>
          <w:lang w:eastAsia="ru-RU"/>
        </w:rPr>
        <w:t xml:space="preserve"> и продолжительность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201"/>
        <w:gridCol w:w="1279"/>
        <w:gridCol w:w="2441"/>
        <w:gridCol w:w="2425"/>
      </w:tblGrid>
      <w:tr w:rsidR="00024B92" w:rsidRPr="0009417F" w:rsidTr="0048696A">
        <w:trPr>
          <w:trHeight w:val="415"/>
        </w:trPr>
        <w:tc>
          <w:tcPr>
            <w:tcW w:w="634" w:type="pct"/>
            <w:shd w:val="clear" w:color="auto" w:fill="auto"/>
            <w:vAlign w:val="center"/>
          </w:tcPr>
          <w:p w:rsidR="00024B92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Форма обучения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24B92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Период проведения (курс/семестр)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24B92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Объём практики</w:t>
            </w:r>
          </w:p>
          <w:p w:rsidR="00024B92" w:rsidRPr="005F23A8" w:rsidRDefault="00024B92" w:rsidP="0048696A">
            <w:pPr>
              <w:keepNext/>
              <w:keepLines/>
              <w:jc w:val="center"/>
              <w:outlineLvl w:val="1"/>
              <w:rPr>
                <w:rFonts w:eastAsia="Times New Roman"/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(ЗЕТ)</w:t>
            </w:r>
          </w:p>
          <w:p w:rsidR="00024B92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2B7D9F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Продолжительность практики (количество недель/ академических часов</w:t>
            </w:r>
            <w:r w:rsidR="006F476E" w:rsidRPr="005F23A8">
              <w:rPr>
                <w:b/>
                <w:szCs w:val="24"/>
                <w:lang w:eastAsia="ru-RU"/>
              </w:rPr>
              <w:t>)</w:t>
            </w:r>
          </w:p>
          <w:p w:rsidR="00024B92" w:rsidRPr="005F23A8" w:rsidRDefault="00024B92" w:rsidP="0048696A">
            <w:pPr>
              <w:jc w:val="center"/>
              <w:rPr>
                <w:sz w:val="20"/>
                <w:szCs w:val="20"/>
                <w:lang w:eastAsia="ru-RU"/>
              </w:rPr>
            </w:pPr>
            <w:r w:rsidRPr="005F23A8">
              <w:rPr>
                <w:rFonts w:eastAsia="Times New Roman"/>
                <w:sz w:val="16"/>
                <w:szCs w:val="20"/>
                <w:lang w:eastAsia="ru-RU"/>
              </w:rPr>
              <w:t>(</w:t>
            </w:r>
            <w:r w:rsidRPr="005F23A8">
              <w:rPr>
                <w:rStyle w:val="ab"/>
                <w:sz w:val="16"/>
                <w:szCs w:val="20"/>
                <w:vertAlign w:val="baseline"/>
              </w:rPr>
              <w:t>один академический час соответствует 45 минутам астрономического часа</w:t>
            </w:r>
            <w:r w:rsidR="006F476E" w:rsidRPr="005F23A8">
              <w:rPr>
                <w:sz w:val="16"/>
                <w:szCs w:val="20"/>
              </w:rPr>
              <w:t>)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024B92" w:rsidRPr="005F23A8" w:rsidRDefault="00024B92" w:rsidP="0048696A">
            <w:pPr>
              <w:jc w:val="center"/>
              <w:rPr>
                <w:b/>
                <w:szCs w:val="24"/>
                <w:lang w:eastAsia="ru-RU"/>
              </w:rPr>
            </w:pPr>
            <w:r w:rsidRPr="005F23A8">
              <w:rPr>
                <w:b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024B92" w:rsidTr="002B7D9F">
        <w:trPr>
          <w:trHeight w:val="283"/>
        </w:trPr>
        <w:tc>
          <w:tcPr>
            <w:tcW w:w="634" w:type="pct"/>
            <w:vMerge w:val="restar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197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32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</w:tr>
      <w:tr w:rsidR="00024B92" w:rsidTr="002B7D9F">
        <w:trPr>
          <w:trHeight w:val="283"/>
        </w:trPr>
        <w:tc>
          <w:tcPr>
            <w:tcW w:w="634" w:type="pct"/>
            <w:vMerge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197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32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</w:tr>
      <w:tr w:rsidR="00024B92" w:rsidTr="002B7D9F">
        <w:trPr>
          <w:trHeight w:val="283"/>
        </w:trPr>
        <w:tc>
          <w:tcPr>
            <w:tcW w:w="634" w:type="pct"/>
            <w:vMerge w:val="restar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1197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132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</w:tr>
      <w:tr w:rsidR="00024B92" w:rsidTr="002B7D9F">
        <w:trPr>
          <w:trHeight w:val="283"/>
        </w:trPr>
        <w:tc>
          <w:tcPr>
            <w:tcW w:w="634" w:type="pct"/>
            <w:vMerge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0070C0"/>
                <w:szCs w:val="24"/>
                <w:lang w:eastAsia="ru-RU"/>
              </w:rPr>
            </w:pPr>
          </w:p>
        </w:tc>
        <w:tc>
          <w:tcPr>
            <w:tcW w:w="1197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  <w:tc>
          <w:tcPr>
            <w:tcW w:w="1324" w:type="pct"/>
            <w:shd w:val="clear" w:color="auto" w:fill="auto"/>
          </w:tcPr>
          <w:p w:rsidR="00024B92" w:rsidRPr="009A46C0" w:rsidRDefault="00024B92" w:rsidP="00392C93">
            <w:pPr>
              <w:jc w:val="center"/>
              <w:rPr>
                <w:color w:val="C00000"/>
                <w:szCs w:val="24"/>
                <w:lang w:eastAsia="ru-RU"/>
              </w:rPr>
            </w:pPr>
          </w:p>
        </w:tc>
      </w:tr>
    </w:tbl>
    <w:p w:rsidR="00024B92" w:rsidRPr="00624823" w:rsidRDefault="00024B92" w:rsidP="00024B92">
      <w:pPr>
        <w:rPr>
          <w:i/>
          <w:color w:val="C00000"/>
          <w:szCs w:val="24"/>
          <w:lang w:eastAsia="ru-RU"/>
        </w:rPr>
      </w:pPr>
    </w:p>
    <w:p w:rsidR="00024B92" w:rsidRPr="004C5E85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9" w:name="_Toc501100563"/>
      <w:r w:rsidRPr="004B532B">
        <w:rPr>
          <w:rFonts w:eastAsia="Times New Roman"/>
          <w:b/>
          <w:color w:val="000000"/>
          <w:szCs w:val="24"/>
          <w:lang w:eastAsia="ru-RU"/>
        </w:rPr>
        <w:t xml:space="preserve">Содержание </w:t>
      </w:r>
      <w:r>
        <w:rPr>
          <w:rFonts w:eastAsia="Times New Roman"/>
          <w:b/>
          <w:color w:val="000000"/>
          <w:szCs w:val="24"/>
          <w:lang w:eastAsia="ru-RU"/>
        </w:rPr>
        <w:t>практики</w:t>
      </w:r>
      <w:bookmarkEnd w:id="9"/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</w:p>
    <w:p w:rsidR="004E3BD1" w:rsidRDefault="004E3BD1" w:rsidP="006F5119">
      <w:pPr>
        <w:ind w:firstLine="709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>Д</w:t>
      </w:r>
      <w:r w:rsidR="00024B92" w:rsidRPr="004F26BF">
        <w:rPr>
          <w:i/>
          <w:szCs w:val="24"/>
          <w:lang w:eastAsia="ru-RU"/>
        </w:rPr>
        <w:t xml:space="preserve">анные по содержанию практики, перечень индивидуальных заданий, перечень видов СРС и т.д. </w:t>
      </w:r>
    </w:p>
    <w:p w:rsidR="00024B92" w:rsidRPr="004B532B" w:rsidRDefault="00024B92" w:rsidP="006F5119">
      <w:pPr>
        <w:ind w:firstLine="709"/>
        <w:rPr>
          <w:rFonts w:eastAsia="Times New Roman"/>
          <w:bCs/>
          <w:i/>
          <w:szCs w:val="24"/>
          <w:lang w:eastAsia="ru-RU"/>
        </w:rPr>
      </w:pPr>
      <w:r>
        <w:rPr>
          <w:rFonts w:eastAsia="Times New Roman"/>
          <w:bCs/>
          <w:i/>
          <w:szCs w:val="24"/>
          <w:lang w:eastAsia="ru-RU"/>
        </w:rPr>
        <w:t>Примерные формы и виды</w:t>
      </w:r>
      <w:r w:rsidRPr="004B532B">
        <w:rPr>
          <w:rFonts w:eastAsia="Times New Roman"/>
          <w:bCs/>
          <w:i/>
          <w:szCs w:val="24"/>
          <w:lang w:eastAsia="ru-RU"/>
        </w:rPr>
        <w:t xml:space="preserve"> работ</w:t>
      </w:r>
    </w:p>
    <w:p w:rsidR="004E3BD1" w:rsidRPr="004B532B" w:rsidRDefault="004E3BD1" w:rsidP="00024B92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bCs/>
          <w:i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2827"/>
        <w:gridCol w:w="5850"/>
      </w:tblGrid>
      <w:tr w:rsidR="00024B92" w:rsidRPr="00812630" w:rsidTr="00392C93">
        <w:tc>
          <w:tcPr>
            <w:tcW w:w="467" w:type="pct"/>
            <w:vAlign w:val="center"/>
          </w:tcPr>
          <w:p w:rsidR="00024B92" w:rsidRPr="007102FB" w:rsidRDefault="00024B92" w:rsidP="00392C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Cs w:val="24"/>
              </w:rPr>
            </w:pPr>
            <w:r w:rsidRPr="007102FB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7102FB">
              <w:rPr>
                <w:rFonts w:eastAsia="Times New Roman"/>
                <w:color w:val="000000"/>
              </w:rPr>
              <w:t>п</w:t>
            </w:r>
            <w:proofErr w:type="gramEnd"/>
            <w:r w:rsidRPr="007102FB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477" w:type="pct"/>
            <w:vAlign w:val="center"/>
          </w:tcPr>
          <w:p w:rsidR="00024B92" w:rsidRPr="007102FB" w:rsidRDefault="00024B92" w:rsidP="00392C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Cs w:val="24"/>
              </w:rPr>
            </w:pPr>
            <w:r w:rsidRPr="007102FB">
              <w:rPr>
                <w:rFonts w:eastAsia="Times New Roman"/>
                <w:color w:val="000000"/>
                <w:szCs w:val="24"/>
              </w:rPr>
              <w:t>Этап</w:t>
            </w:r>
          </w:p>
        </w:tc>
        <w:tc>
          <w:tcPr>
            <w:tcW w:w="3056" w:type="pct"/>
            <w:vAlign w:val="center"/>
          </w:tcPr>
          <w:p w:rsidR="00024B92" w:rsidRPr="007102FB" w:rsidRDefault="00024B92" w:rsidP="00392C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Cs w:val="24"/>
              </w:rPr>
            </w:pPr>
            <w:r w:rsidRPr="007102FB">
              <w:rPr>
                <w:rFonts w:eastAsia="Times New Roman"/>
                <w:color w:val="000000"/>
                <w:szCs w:val="24"/>
              </w:rPr>
              <w:t>Содержание работ</w:t>
            </w:r>
          </w:p>
        </w:tc>
      </w:tr>
      <w:tr w:rsidR="00024B92" w:rsidRPr="004B532B" w:rsidTr="00392C93">
        <w:tc>
          <w:tcPr>
            <w:tcW w:w="467" w:type="pct"/>
          </w:tcPr>
          <w:p w:rsidR="00024B92" w:rsidRPr="00770A2F" w:rsidRDefault="00024B92" w:rsidP="00392C9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477" w:type="pct"/>
          </w:tcPr>
          <w:p w:rsidR="00024B92" w:rsidRPr="00074D26" w:rsidRDefault="00024B92" w:rsidP="00392C9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Cs w:val="24"/>
              </w:rPr>
            </w:pPr>
          </w:p>
        </w:tc>
        <w:tc>
          <w:tcPr>
            <w:tcW w:w="3056" w:type="pct"/>
          </w:tcPr>
          <w:p w:rsidR="00024B92" w:rsidRPr="008F1D4D" w:rsidRDefault="00024B92" w:rsidP="00392C9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Cs w:val="24"/>
              </w:rPr>
            </w:pPr>
          </w:p>
        </w:tc>
      </w:tr>
      <w:tr w:rsidR="00024B92" w:rsidRPr="004B532B" w:rsidTr="00392C93">
        <w:tc>
          <w:tcPr>
            <w:tcW w:w="467" w:type="pct"/>
          </w:tcPr>
          <w:p w:rsidR="00024B92" w:rsidRPr="00770A2F" w:rsidRDefault="00024B92" w:rsidP="00392C9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477" w:type="pct"/>
          </w:tcPr>
          <w:p w:rsidR="00024B92" w:rsidRDefault="00024B92" w:rsidP="00392C9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3056" w:type="pct"/>
          </w:tcPr>
          <w:p w:rsidR="00024B92" w:rsidRPr="004B532B" w:rsidRDefault="00024B92" w:rsidP="00392C9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</w:p>
        </w:tc>
      </w:tr>
      <w:tr w:rsidR="00024B92" w:rsidRPr="004B532B" w:rsidTr="00392C93">
        <w:tc>
          <w:tcPr>
            <w:tcW w:w="467" w:type="pct"/>
          </w:tcPr>
          <w:p w:rsidR="00024B92" w:rsidRPr="00770A2F" w:rsidRDefault="00024B92" w:rsidP="00392C9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477" w:type="pct"/>
          </w:tcPr>
          <w:p w:rsidR="00024B92" w:rsidRDefault="00024B92" w:rsidP="00392C9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3056" w:type="pct"/>
          </w:tcPr>
          <w:p w:rsidR="00024B92" w:rsidRPr="004B532B" w:rsidRDefault="00024B92" w:rsidP="00392C9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3A18C3" w:rsidRDefault="003A18C3" w:rsidP="003A18C3">
      <w:pPr>
        <w:keepNext/>
        <w:keepLines/>
        <w:spacing w:after="240"/>
        <w:ind w:left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10" w:name="_Toc501100564"/>
    </w:p>
    <w:p w:rsidR="003A18C3" w:rsidRDefault="003A18C3" w:rsidP="003A18C3">
      <w:pPr>
        <w:pStyle w:val="a3"/>
        <w:numPr>
          <w:ilvl w:val="1"/>
          <w:numId w:val="28"/>
        </w:numPr>
        <w:spacing w:before="200"/>
        <w:ind w:left="0" w:firstLine="567"/>
      </w:pPr>
      <w:r w:rsidRPr="003A18C3">
        <w:rPr>
          <w:b/>
          <w:bCs/>
        </w:rPr>
        <w:t>Сводные данные по содержанию аудиторных занятий научно-исследовательского семинара</w:t>
      </w:r>
    </w:p>
    <w:p w:rsidR="003A18C3" w:rsidRDefault="003A18C3" w:rsidP="003A18C3">
      <w:pPr>
        <w:spacing w:before="200"/>
      </w:pPr>
      <w:r>
        <w:rPr>
          <w:b/>
          <w:bCs/>
        </w:rPr>
        <w:t>Семестр №</w:t>
      </w:r>
    </w:p>
    <w:p w:rsidR="003A18C3" w:rsidRDefault="003A18C3" w:rsidP="003A18C3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rPr>
          <w:rFonts w:eastAsia="Times New Roman"/>
          <w:szCs w:val="24"/>
          <w:lang w:eastAsia="ru-RU"/>
        </w:rPr>
      </w:pPr>
    </w:p>
    <w:tbl>
      <w:tblPr>
        <w:tblStyle w:val="ColspanRowspan"/>
        <w:tblW w:w="0" w:type="auto"/>
        <w:tblInd w:w="100" w:type="dxa"/>
        <w:tblLook w:val="04A0" w:firstRow="1" w:lastRow="0" w:firstColumn="1" w:lastColumn="0" w:noHBand="0" w:noVBand="1"/>
      </w:tblPr>
      <w:tblGrid>
        <w:gridCol w:w="522"/>
        <w:gridCol w:w="3623"/>
        <w:gridCol w:w="484"/>
        <w:gridCol w:w="770"/>
        <w:gridCol w:w="484"/>
        <w:gridCol w:w="770"/>
        <w:gridCol w:w="498"/>
        <w:gridCol w:w="783"/>
        <w:gridCol w:w="500"/>
        <w:gridCol w:w="770"/>
      </w:tblGrid>
      <w:tr w:rsidR="003A18C3" w:rsidRPr="00177F21" w:rsidTr="0029175B">
        <w:trPr>
          <w:trHeight w:val="100"/>
        </w:trPr>
        <w:tc>
          <w:tcPr>
            <w:tcW w:w="522" w:type="dxa"/>
            <w:vMerge w:val="restart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23" w:type="dxa"/>
            <w:vMerge w:val="restart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  <w:r w:rsidRPr="00177F21">
              <w:rPr>
                <w:b/>
                <w:bCs/>
                <w:sz w:val="20"/>
                <w:szCs w:val="20"/>
                <w:lang w:val="ru-RU"/>
              </w:rPr>
              <w:t>Наименование тем НИС</w:t>
            </w:r>
          </w:p>
        </w:tc>
        <w:tc>
          <w:tcPr>
            <w:tcW w:w="5059" w:type="dxa"/>
            <w:gridSpan w:val="8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b/>
                <w:bCs/>
                <w:sz w:val="20"/>
                <w:szCs w:val="20"/>
              </w:rPr>
              <w:t>Вид</w:t>
            </w:r>
            <w:proofErr w:type="spellEnd"/>
            <w:r w:rsidRPr="00177F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F21">
              <w:rPr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</w:tr>
      <w:tr w:rsidR="003A18C3" w:rsidRPr="00177F21" w:rsidTr="0029175B">
        <w:trPr>
          <w:trHeight w:val="100"/>
        </w:trPr>
        <w:tc>
          <w:tcPr>
            <w:tcW w:w="0" w:type="auto"/>
            <w:vMerge/>
          </w:tcPr>
          <w:p w:rsidR="003A18C3" w:rsidRPr="00177F21" w:rsidRDefault="003A18C3" w:rsidP="002917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23" w:type="dxa"/>
            <w:vMerge/>
          </w:tcPr>
          <w:p w:rsidR="003A18C3" w:rsidRPr="00177F21" w:rsidRDefault="003A18C3" w:rsidP="002917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gridSpan w:val="2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ЛР</w:t>
            </w:r>
          </w:p>
        </w:tc>
        <w:tc>
          <w:tcPr>
            <w:tcW w:w="1281" w:type="dxa"/>
            <w:gridSpan w:val="2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ПЗ(СЕМ)</w:t>
            </w:r>
          </w:p>
        </w:tc>
        <w:tc>
          <w:tcPr>
            <w:tcW w:w="1270" w:type="dxa"/>
            <w:gridSpan w:val="2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СРС</w:t>
            </w:r>
          </w:p>
        </w:tc>
      </w:tr>
      <w:tr w:rsidR="003A18C3" w:rsidRPr="00177F21" w:rsidTr="0029175B">
        <w:trPr>
          <w:trHeight w:val="100"/>
        </w:trPr>
        <w:tc>
          <w:tcPr>
            <w:tcW w:w="0" w:type="auto"/>
            <w:vMerge/>
          </w:tcPr>
          <w:p w:rsidR="003A18C3" w:rsidRPr="00177F21" w:rsidRDefault="003A18C3" w:rsidP="0029175B">
            <w:pPr>
              <w:rPr>
                <w:sz w:val="20"/>
                <w:szCs w:val="20"/>
              </w:rPr>
            </w:pPr>
          </w:p>
        </w:tc>
        <w:tc>
          <w:tcPr>
            <w:tcW w:w="3623" w:type="dxa"/>
            <w:vMerge/>
          </w:tcPr>
          <w:p w:rsidR="003A18C3" w:rsidRPr="00177F21" w:rsidRDefault="003A18C3" w:rsidP="0029175B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498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78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  <w:tc>
          <w:tcPr>
            <w:tcW w:w="50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№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Кол</w:t>
            </w:r>
            <w:proofErr w:type="spellEnd"/>
            <w:r w:rsidRPr="00177F21">
              <w:rPr>
                <w:sz w:val="20"/>
                <w:szCs w:val="20"/>
              </w:rPr>
              <w:t xml:space="preserve">. </w:t>
            </w:r>
            <w:proofErr w:type="spellStart"/>
            <w:r w:rsidRPr="00177F21">
              <w:rPr>
                <w:sz w:val="20"/>
                <w:szCs w:val="20"/>
              </w:rPr>
              <w:t>час</w:t>
            </w:r>
            <w:proofErr w:type="spellEnd"/>
            <w:r w:rsidRPr="00177F21">
              <w:rPr>
                <w:sz w:val="20"/>
                <w:szCs w:val="20"/>
              </w:rPr>
              <w:t>.</w:t>
            </w:r>
          </w:p>
        </w:tc>
      </w:tr>
      <w:tr w:rsidR="003A18C3" w:rsidRPr="00177F21" w:rsidTr="0029175B">
        <w:trPr>
          <w:trHeight w:val="100"/>
        </w:trPr>
        <w:tc>
          <w:tcPr>
            <w:tcW w:w="522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</w:t>
            </w:r>
          </w:p>
        </w:tc>
        <w:tc>
          <w:tcPr>
            <w:tcW w:w="362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6</w:t>
            </w:r>
          </w:p>
        </w:tc>
        <w:tc>
          <w:tcPr>
            <w:tcW w:w="498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7</w:t>
            </w:r>
          </w:p>
        </w:tc>
        <w:tc>
          <w:tcPr>
            <w:tcW w:w="78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  <w:r w:rsidRPr="00177F21">
              <w:rPr>
                <w:sz w:val="20"/>
                <w:szCs w:val="20"/>
              </w:rPr>
              <w:t>10</w:t>
            </w:r>
          </w:p>
        </w:tc>
      </w:tr>
      <w:tr w:rsidR="003A18C3" w:rsidRPr="00177F21" w:rsidTr="0029175B">
        <w:trPr>
          <w:trHeight w:val="100"/>
        </w:trPr>
        <w:tc>
          <w:tcPr>
            <w:tcW w:w="522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:rsidR="003A18C3" w:rsidRPr="00177F21" w:rsidRDefault="003A18C3" w:rsidP="002917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6060ED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8C3" w:rsidRPr="00177F21" w:rsidTr="0029175B">
        <w:trPr>
          <w:trHeight w:val="100"/>
        </w:trPr>
        <w:tc>
          <w:tcPr>
            <w:tcW w:w="522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:rsidR="003A18C3" w:rsidRPr="00177F21" w:rsidRDefault="003A18C3" w:rsidP="002917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vAlign w:val="center"/>
          </w:tcPr>
          <w:p w:rsidR="003A18C3" w:rsidRPr="00EE212A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EE212A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vAlign w:val="center"/>
          </w:tcPr>
          <w:p w:rsidR="003A18C3" w:rsidRPr="00EE212A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EE212A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:rsidR="003A18C3" w:rsidRPr="00E27287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3A18C3" w:rsidRPr="00E27287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8C3" w:rsidRPr="00177F21" w:rsidTr="0029175B">
        <w:trPr>
          <w:trHeight w:val="100"/>
        </w:trPr>
        <w:tc>
          <w:tcPr>
            <w:tcW w:w="522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:rsidR="003A18C3" w:rsidRPr="00177F21" w:rsidRDefault="003A18C3" w:rsidP="0029175B">
            <w:pPr>
              <w:rPr>
                <w:sz w:val="20"/>
                <w:szCs w:val="20"/>
              </w:rPr>
            </w:pPr>
            <w:proofErr w:type="spellStart"/>
            <w:r w:rsidRPr="00177F21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center"/>
          </w:tcPr>
          <w:p w:rsidR="003A18C3" w:rsidRPr="00177F21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3A18C3" w:rsidRPr="006060ED" w:rsidRDefault="003A18C3" w:rsidP="002917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8C3" w:rsidRPr="00BA2D96" w:rsidRDefault="003A18C3" w:rsidP="003A18C3">
      <w:pPr>
        <w:spacing w:before="200" w:after="200"/>
        <w:ind w:firstLine="567"/>
      </w:pPr>
      <w:r w:rsidRPr="00BA2D96">
        <w:rPr>
          <w:b/>
          <w:bCs/>
        </w:rPr>
        <w:t>4.2</w:t>
      </w:r>
      <w:r w:rsidRPr="00BA2D96">
        <w:rPr>
          <w:b/>
          <w:bCs/>
        </w:rPr>
        <w:tab/>
        <w:t xml:space="preserve">Краткое содержание </w:t>
      </w:r>
      <w:r>
        <w:rPr>
          <w:b/>
          <w:bCs/>
        </w:rPr>
        <w:t xml:space="preserve">аудиторных </w:t>
      </w:r>
      <w:r w:rsidRPr="00BA2D96">
        <w:rPr>
          <w:b/>
          <w:bCs/>
        </w:rPr>
        <w:t>занятий</w:t>
      </w:r>
    </w:p>
    <w:p w:rsidR="003A18C3" w:rsidRDefault="003A18C3" w:rsidP="003A18C3">
      <w:pPr>
        <w:spacing w:before="200" w:after="200"/>
      </w:pPr>
      <w:r>
        <w:rPr>
          <w:b/>
          <w:bCs/>
        </w:rPr>
        <w:t>Семестр №</w:t>
      </w:r>
    </w:p>
    <w:tbl>
      <w:tblPr>
        <w:tblStyle w:val="ColspanRowspan"/>
        <w:tblW w:w="0" w:type="auto"/>
        <w:tblInd w:w="100" w:type="dxa"/>
        <w:tblLook w:val="04A0" w:firstRow="1" w:lastRow="0" w:firstColumn="1" w:lastColumn="0" w:noHBand="0" w:noVBand="1"/>
      </w:tblPr>
      <w:tblGrid>
        <w:gridCol w:w="608"/>
        <w:gridCol w:w="3139"/>
        <w:gridCol w:w="5492"/>
      </w:tblGrid>
      <w:tr w:rsidR="003A18C3" w:rsidTr="0029175B">
        <w:trPr>
          <w:trHeight w:val="100"/>
        </w:trPr>
        <w:tc>
          <w:tcPr>
            <w:tcW w:w="608" w:type="dxa"/>
            <w:vAlign w:val="center"/>
          </w:tcPr>
          <w:p w:rsidR="003A18C3" w:rsidRDefault="003A18C3" w:rsidP="0029175B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39" w:type="dxa"/>
            <w:vAlign w:val="center"/>
          </w:tcPr>
          <w:p w:rsidR="003A18C3" w:rsidRDefault="003A18C3" w:rsidP="0029175B">
            <w:pPr>
              <w:jc w:val="center"/>
            </w:pPr>
            <w:proofErr w:type="spellStart"/>
            <w:r>
              <w:rPr>
                <w:b/>
                <w:bCs/>
              </w:rPr>
              <w:t>Тема</w:t>
            </w:r>
            <w:proofErr w:type="spellEnd"/>
          </w:p>
        </w:tc>
        <w:tc>
          <w:tcPr>
            <w:tcW w:w="5492" w:type="dxa"/>
            <w:vAlign w:val="center"/>
          </w:tcPr>
          <w:p w:rsidR="003A18C3" w:rsidRDefault="003A18C3" w:rsidP="0029175B">
            <w:pPr>
              <w:jc w:val="center"/>
            </w:pPr>
            <w:proofErr w:type="spellStart"/>
            <w:r>
              <w:rPr>
                <w:b/>
                <w:bCs/>
              </w:rPr>
              <w:t>Краткое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содержание</w:t>
            </w:r>
            <w:proofErr w:type="spellEnd"/>
          </w:p>
        </w:tc>
      </w:tr>
      <w:tr w:rsidR="003A18C3" w:rsidRPr="00BA2D96" w:rsidTr="0029175B">
        <w:trPr>
          <w:trHeight w:val="100"/>
        </w:trPr>
        <w:tc>
          <w:tcPr>
            <w:tcW w:w="608" w:type="dxa"/>
            <w:vAlign w:val="center"/>
          </w:tcPr>
          <w:p w:rsidR="003A18C3" w:rsidRPr="00B935FF" w:rsidRDefault="003A18C3" w:rsidP="0029175B">
            <w:pPr>
              <w:jc w:val="center"/>
              <w:rPr>
                <w:lang w:val="ru-RU"/>
              </w:rPr>
            </w:pPr>
            <w:r w:rsidRPr="00B935FF">
              <w:rPr>
                <w:lang w:val="ru-RU"/>
              </w:rPr>
              <w:t>1</w:t>
            </w:r>
          </w:p>
        </w:tc>
        <w:tc>
          <w:tcPr>
            <w:tcW w:w="3139" w:type="dxa"/>
            <w:vAlign w:val="center"/>
          </w:tcPr>
          <w:p w:rsidR="003A18C3" w:rsidRPr="00B61196" w:rsidRDefault="003A18C3" w:rsidP="0029175B">
            <w:pPr>
              <w:rPr>
                <w:lang w:val="ru-RU"/>
              </w:rPr>
            </w:pPr>
          </w:p>
        </w:tc>
        <w:tc>
          <w:tcPr>
            <w:tcW w:w="5492" w:type="dxa"/>
            <w:vAlign w:val="center"/>
          </w:tcPr>
          <w:p w:rsidR="003A18C3" w:rsidRPr="00BA2D96" w:rsidRDefault="003A18C3" w:rsidP="0029175B">
            <w:pPr>
              <w:rPr>
                <w:lang w:val="ru-RU"/>
              </w:rPr>
            </w:pPr>
          </w:p>
        </w:tc>
      </w:tr>
      <w:tr w:rsidR="003A18C3" w:rsidTr="0029175B">
        <w:trPr>
          <w:trHeight w:val="100"/>
        </w:trPr>
        <w:tc>
          <w:tcPr>
            <w:tcW w:w="608" w:type="dxa"/>
            <w:vAlign w:val="center"/>
          </w:tcPr>
          <w:p w:rsidR="003A18C3" w:rsidRPr="00B935FF" w:rsidRDefault="003A18C3" w:rsidP="0029175B">
            <w:pPr>
              <w:jc w:val="center"/>
              <w:rPr>
                <w:lang w:val="ru-RU"/>
              </w:rPr>
            </w:pPr>
            <w:r w:rsidRPr="00B935FF">
              <w:rPr>
                <w:lang w:val="ru-RU"/>
              </w:rPr>
              <w:t>2</w:t>
            </w:r>
          </w:p>
        </w:tc>
        <w:tc>
          <w:tcPr>
            <w:tcW w:w="3139" w:type="dxa"/>
            <w:vAlign w:val="center"/>
          </w:tcPr>
          <w:p w:rsidR="003A18C3" w:rsidRPr="002D44A3" w:rsidRDefault="003A18C3" w:rsidP="0029175B">
            <w:pPr>
              <w:rPr>
                <w:lang w:val="ru-RU"/>
              </w:rPr>
            </w:pPr>
          </w:p>
        </w:tc>
        <w:tc>
          <w:tcPr>
            <w:tcW w:w="5492" w:type="dxa"/>
            <w:vAlign w:val="center"/>
          </w:tcPr>
          <w:p w:rsidR="003A18C3" w:rsidRPr="002D44A3" w:rsidRDefault="003A18C3" w:rsidP="0029175B">
            <w:pPr>
              <w:rPr>
                <w:lang w:val="ru-RU"/>
              </w:rPr>
            </w:pPr>
          </w:p>
        </w:tc>
      </w:tr>
    </w:tbl>
    <w:p w:rsidR="003A18C3" w:rsidRDefault="003A18C3" w:rsidP="003A18C3">
      <w:pPr>
        <w:autoSpaceDE w:val="0"/>
        <w:autoSpaceDN w:val="0"/>
        <w:adjustRightInd w:val="0"/>
        <w:spacing w:before="120" w:after="120"/>
        <w:ind w:left="567"/>
        <w:contextualSpacing/>
        <w:rPr>
          <w:rFonts w:eastAsia="Times New Roman"/>
          <w:b/>
          <w:bCs/>
          <w:szCs w:val="24"/>
          <w:lang w:eastAsia="ru-RU"/>
        </w:rPr>
      </w:pPr>
    </w:p>
    <w:p w:rsidR="003A18C3" w:rsidRDefault="003A18C3" w:rsidP="003A18C3">
      <w:pPr>
        <w:autoSpaceDE w:val="0"/>
        <w:autoSpaceDN w:val="0"/>
        <w:adjustRightInd w:val="0"/>
        <w:spacing w:before="120" w:after="120"/>
        <w:ind w:left="567"/>
        <w:contextualSpacing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4.3. Самостоятельная работа</w:t>
      </w:r>
    </w:p>
    <w:p w:rsidR="003A18C3" w:rsidRDefault="003A18C3" w:rsidP="003A18C3">
      <w:pPr>
        <w:spacing w:before="200" w:after="200"/>
      </w:pPr>
      <w:r>
        <w:rPr>
          <w:b/>
          <w:bCs/>
        </w:rPr>
        <w:t>Семестр №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307"/>
        <w:gridCol w:w="1305"/>
      </w:tblGrid>
      <w:tr w:rsidR="003A18C3" w:rsidRPr="004B532B" w:rsidTr="0029175B">
        <w:tc>
          <w:tcPr>
            <w:tcW w:w="501" w:type="pct"/>
            <w:vAlign w:val="center"/>
          </w:tcPr>
          <w:p w:rsidR="003A18C3" w:rsidRPr="00FE281C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 xml:space="preserve">№ </w:t>
            </w:r>
            <w:proofErr w:type="gramStart"/>
            <w:r w:rsidRPr="00FE281C">
              <w:rPr>
                <w:rFonts w:eastAsia="Times New Roman"/>
                <w:b/>
              </w:rPr>
              <w:t>п</w:t>
            </w:r>
            <w:proofErr w:type="gramEnd"/>
            <w:r w:rsidRPr="00FE281C">
              <w:rPr>
                <w:rFonts w:eastAsia="Times New Roman"/>
                <w:b/>
              </w:rPr>
              <w:t>/п</w:t>
            </w:r>
          </w:p>
        </w:tc>
        <w:tc>
          <w:tcPr>
            <w:tcW w:w="3817" w:type="pct"/>
            <w:vAlign w:val="center"/>
          </w:tcPr>
          <w:p w:rsidR="003A18C3" w:rsidRPr="00FE281C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  <w:szCs w:val="24"/>
              </w:rPr>
              <w:t>Вид СРС</w:t>
            </w:r>
          </w:p>
        </w:tc>
        <w:tc>
          <w:tcPr>
            <w:tcW w:w="682" w:type="pct"/>
            <w:vAlign w:val="center"/>
          </w:tcPr>
          <w:p w:rsidR="003A18C3" w:rsidRPr="00FE281C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FE281C">
              <w:rPr>
                <w:rFonts w:eastAsia="Times New Roman"/>
                <w:b/>
              </w:rPr>
              <w:t>Кол-во акад. часов</w:t>
            </w:r>
          </w:p>
        </w:tc>
      </w:tr>
      <w:tr w:rsidR="003A18C3" w:rsidRPr="004B532B" w:rsidTr="0029175B">
        <w:tc>
          <w:tcPr>
            <w:tcW w:w="501" w:type="pct"/>
            <w:vAlign w:val="center"/>
          </w:tcPr>
          <w:p w:rsidR="003A18C3" w:rsidRPr="00F96679" w:rsidRDefault="003A18C3" w:rsidP="003A18C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817" w:type="pct"/>
            <w:vAlign w:val="center"/>
          </w:tcPr>
          <w:p w:rsidR="003A18C3" w:rsidRPr="00F96679" w:rsidRDefault="003A18C3" w:rsidP="0029175B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3A18C3" w:rsidRPr="00F96679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</w:rPr>
            </w:pPr>
          </w:p>
        </w:tc>
      </w:tr>
      <w:tr w:rsidR="003A18C3" w:rsidRPr="004B532B" w:rsidTr="0029175B">
        <w:tc>
          <w:tcPr>
            <w:tcW w:w="501" w:type="pct"/>
          </w:tcPr>
          <w:p w:rsidR="003A18C3" w:rsidRPr="00F96679" w:rsidRDefault="003A18C3" w:rsidP="003A18C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817" w:type="pct"/>
          </w:tcPr>
          <w:p w:rsidR="003A18C3" w:rsidRPr="004B532B" w:rsidRDefault="003A18C3" w:rsidP="0029175B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682" w:type="pct"/>
          </w:tcPr>
          <w:p w:rsidR="003A18C3" w:rsidRPr="00FC5D86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3A18C3" w:rsidRPr="004B532B" w:rsidTr="0029175B">
        <w:tc>
          <w:tcPr>
            <w:tcW w:w="501" w:type="pct"/>
          </w:tcPr>
          <w:p w:rsidR="003A18C3" w:rsidRPr="004B532B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17" w:type="pct"/>
          </w:tcPr>
          <w:p w:rsidR="003A18C3" w:rsidRPr="004B532B" w:rsidRDefault="003A18C3" w:rsidP="0029175B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682" w:type="pct"/>
          </w:tcPr>
          <w:p w:rsidR="003A18C3" w:rsidRPr="004B532B" w:rsidRDefault="003A18C3" w:rsidP="0029175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271E7A" w:rsidRDefault="00271E7A" w:rsidP="00271E7A">
      <w:pPr>
        <w:keepNext/>
        <w:keepLines/>
        <w:spacing w:after="240"/>
        <w:ind w:left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024B92" w:rsidRPr="004C5E85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Форма отчетности по практике</w:t>
      </w:r>
      <w:bookmarkEnd w:id="10"/>
    </w:p>
    <w:p w:rsidR="00024B92" w:rsidRDefault="00024B92" w:rsidP="00024B92">
      <w:pPr>
        <w:keepNext/>
        <w:keepLines/>
        <w:tabs>
          <w:tab w:val="left" w:pos="1134"/>
        </w:tabs>
        <w:ind w:left="709"/>
        <w:outlineLvl w:val="1"/>
        <w:rPr>
          <w:rFonts w:eastAsia="Times New Roman"/>
          <w:color w:val="000000"/>
          <w:szCs w:val="24"/>
          <w:lang w:eastAsia="ru-RU"/>
        </w:rPr>
      </w:pPr>
      <w:bookmarkStart w:id="11" w:name="_Toc501100565"/>
      <w:r w:rsidRPr="00074D26">
        <w:rPr>
          <w:rFonts w:eastAsia="Times New Roman"/>
          <w:color w:val="000000"/>
          <w:szCs w:val="24"/>
          <w:lang w:eastAsia="ru-RU"/>
        </w:rPr>
        <w:t>По результатам прохождения практики обучающийся должен предоставить</w:t>
      </w:r>
      <w:bookmarkEnd w:id="11"/>
      <w:r>
        <w:rPr>
          <w:rFonts w:eastAsia="Times New Roman"/>
          <w:color w:val="000000"/>
          <w:szCs w:val="24"/>
          <w:lang w:eastAsia="ru-RU"/>
        </w:rPr>
        <w:t>:</w:t>
      </w:r>
    </w:p>
    <w:p w:rsidR="003A18C3" w:rsidRPr="003A18C3" w:rsidRDefault="003A18C3" w:rsidP="003A18C3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left="0" w:firstLine="567"/>
        <w:outlineLvl w:val="1"/>
        <w:rPr>
          <w:rFonts w:eastAsia="Times New Roman"/>
          <w:i/>
          <w:szCs w:val="24"/>
          <w:lang w:eastAsia="ru-RU"/>
        </w:rPr>
      </w:pPr>
      <w:bookmarkStart w:id="12" w:name="_Toc501100566"/>
      <w:r w:rsidRPr="003A18C3">
        <w:rPr>
          <w:rFonts w:eastAsia="Times New Roman"/>
          <w:i/>
          <w:szCs w:val="24"/>
          <w:lang w:eastAsia="ru-RU"/>
        </w:rPr>
        <w:t>Список проанализированных научных публикаций;</w:t>
      </w:r>
      <w:bookmarkEnd w:id="12"/>
    </w:p>
    <w:p w:rsidR="003A18C3" w:rsidRPr="003A18C3" w:rsidRDefault="003A18C3" w:rsidP="003A18C3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left="0" w:firstLine="567"/>
        <w:outlineLvl w:val="1"/>
        <w:rPr>
          <w:rFonts w:eastAsia="Times New Roman"/>
          <w:i/>
          <w:szCs w:val="24"/>
          <w:lang w:eastAsia="ru-RU"/>
        </w:rPr>
      </w:pPr>
      <w:bookmarkStart w:id="13" w:name="_Toc501100567"/>
      <w:r w:rsidRPr="003A18C3">
        <w:rPr>
          <w:rFonts w:eastAsia="Times New Roman"/>
          <w:i/>
          <w:szCs w:val="24"/>
          <w:lang w:eastAsia="ru-RU"/>
        </w:rPr>
        <w:t>План научной работы;</w:t>
      </w:r>
      <w:bookmarkEnd w:id="13"/>
    </w:p>
    <w:p w:rsidR="003A18C3" w:rsidRPr="003A18C3" w:rsidRDefault="003A18C3" w:rsidP="003A18C3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left="0" w:firstLine="567"/>
        <w:outlineLvl w:val="1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>Научную статью, подготовленную к публикации в рецензируемом научном издании, проверенную научным руководителем;</w:t>
      </w:r>
    </w:p>
    <w:p w:rsidR="003A18C3" w:rsidRPr="003A18C3" w:rsidRDefault="003A18C3" w:rsidP="003A18C3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left="0" w:firstLine="567"/>
        <w:outlineLvl w:val="1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>Результаты взаимной оценки научных статей магистрантами;</w:t>
      </w:r>
    </w:p>
    <w:p w:rsidR="003A18C3" w:rsidRPr="003A18C3" w:rsidRDefault="003A18C3" w:rsidP="003A18C3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left="0" w:firstLine="567"/>
        <w:outlineLvl w:val="1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 xml:space="preserve">Презентацию результатов научной работы </w:t>
      </w:r>
    </w:p>
    <w:p w:rsidR="00024B92" w:rsidRPr="0029480E" w:rsidRDefault="00024B92" w:rsidP="00024B92">
      <w:pPr>
        <w:pStyle w:val="a3"/>
        <w:keepNext/>
        <w:keepLines/>
        <w:numPr>
          <w:ilvl w:val="0"/>
          <w:numId w:val="21"/>
        </w:numPr>
        <w:tabs>
          <w:tab w:val="left" w:pos="1134"/>
        </w:tabs>
        <w:ind w:hanging="11"/>
        <w:outlineLvl w:val="1"/>
        <w:rPr>
          <w:rFonts w:eastAsia="Times New Roman"/>
          <w:i/>
        </w:rPr>
      </w:pPr>
      <w:r w:rsidRPr="0029480E">
        <w:rPr>
          <w:rFonts w:eastAsia="Times New Roman"/>
          <w:i/>
        </w:rPr>
        <w:t>………</w:t>
      </w:r>
    </w:p>
    <w:p w:rsidR="003A18C3" w:rsidRPr="003A18C3" w:rsidRDefault="003A18C3" w:rsidP="003A18C3">
      <w:pPr>
        <w:pStyle w:val="a3"/>
        <w:keepNext/>
        <w:keepLines/>
        <w:outlineLvl w:val="1"/>
        <w:rPr>
          <w:rFonts w:eastAsia="Times New Roman"/>
          <w:i/>
          <w:color w:val="000000"/>
          <w:szCs w:val="24"/>
          <w:lang w:eastAsia="ru-RU"/>
        </w:rPr>
      </w:pPr>
      <w:r w:rsidRPr="003A18C3">
        <w:rPr>
          <w:rFonts w:eastAsia="Times New Roman"/>
          <w:i/>
          <w:color w:val="000000"/>
          <w:szCs w:val="24"/>
          <w:lang w:eastAsia="ru-RU"/>
        </w:rPr>
        <w:t>Требования к предоставлению документации о прохождении практики:</w:t>
      </w:r>
    </w:p>
    <w:p w:rsidR="00024B92" w:rsidRPr="004B532B" w:rsidRDefault="00024B92" w:rsidP="00024B92">
      <w:pPr>
        <w:keepNext/>
        <w:keepLines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024B92" w:rsidRPr="004C5E85" w:rsidRDefault="00024B92" w:rsidP="00024B92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bookmarkStart w:id="14" w:name="_Toc501100569"/>
      <w:r w:rsidRPr="002D7FE5">
        <w:rPr>
          <w:rFonts w:eastAsia="Times New Roman"/>
          <w:b/>
          <w:color w:val="000000"/>
          <w:szCs w:val="24"/>
          <w:lang w:eastAsia="ru-RU"/>
        </w:rPr>
        <w:t>Фонд оценочных сре</w:t>
      </w:r>
      <w:proofErr w:type="gramStart"/>
      <w:r w:rsidRPr="002D7FE5">
        <w:rPr>
          <w:rFonts w:eastAsia="Times New Roman"/>
          <w:b/>
          <w:color w:val="000000"/>
          <w:szCs w:val="24"/>
          <w:lang w:eastAsia="ru-RU"/>
        </w:rPr>
        <w:t>дств дл</w:t>
      </w:r>
      <w:proofErr w:type="gramEnd"/>
      <w:r w:rsidRPr="002D7FE5">
        <w:rPr>
          <w:rFonts w:eastAsia="Times New Roman"/>
          <w:b/>
          <w:color w:val="000000"/>
          <w:szCs w:val="24"/>
          <w:lang w:eastAsia="ru-RU"/>
        </w:rPr>
        <w:t xml:space="preserve">я контроля текущей успеваемости и проведения промежуточной аттестации по </w:t>
      </w:r>
      <w:r>
        <w:rPr>
          <w:rFonts w:eastAsia="Times New Roman"/>
          <w:b/>
          <w:color w:val="000000"/>
          <w:szCs w:val="24"/>
          <w:lang w:eastAsia="ru-RU"/>
        </w:rPr>
        <w:t>практике</w:t>
      </w:r>
      <w:bookmarkEnd w:id="14"/>
    </w:p>
    <w:p w:rsidR="00024B92" w:rsidRDefault="00024B92" w:rsidP="00024B92">
      <w:pPr>
        <w:pStyle w:val="a3"/>
        <w:numPr>
          <w:ilvl w:val="1"/>
          <w:numId w:val="20"/>
        </w:numPr>
        <w:tabs>
          <w:tab w:val="left" w:pos="0"/>
        </w:tabs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Оценочные средства для проведения текущего контроля</w:t>
      </w:r>
      <w:r>
        <w:rPr>
          <w:rFonts w:eastAsia="Times New Roman"/>
          <w:b/>
        </w:rPr>
        <w:t>:</w:t>
      </w:r>
    </w:p>
    <w:p w:rsidR="00F35BBF" w:rsidRDefault="00F35BBF" w:rsidP="00024B92">
      <w:pPr>
        <w:pStyle w:val="a3"/>
        <w:tabs>
          <w:tab w:val="left" w:pos="0"/>
        </w:tabs>
        <w:ind w:left="0" w:firstLine="709"/>
      </w:pPr>
    </w:p>
    <w:p w:rsidR="003A18C3" w:rsidRPr="00E57E20" w:rsidRDefault="003A18C3" w:rsidP="00024B92">
      <w:pPr>
        <w:pStyle w:val="a3"/>
        <w:tabs>
          <w:tab w:val="left" w:pos="0"/>
        </w:tabs>
        <w:ind w:left="0" w:firstLine="709"/>
        <w:rPr>
          <w:rFonts w:eastAsia="Times New Roman"/>
          <w:i/>
          <w:szCs w:val="24"/>
          <w:lang w:eastAsia="ru-RU"/>
        </w:rPr>
      </w:pPr>
      <w:r w:rsidRPr="005F0CB1">
        <w:rPr>
          <w:rFonts w:eastAsia="Times New Roman"/>
          <w:i/>
          <w:szCs w:val="24"/>
          <w:lang w:eastAsia="ru-RU"/>
        </w:rPr>
        <w:lastRenderedPageBreak/>
        <w:t xml:space="preserve">6.1.1 Входной </w:t>
      </w:r>
      <w:r w:rsidRPr="00E57E20">
        <w:rPr>
          <w:rFonts w:eastAsia="Times New Roman"/>
          <w:i/>
          <w:szCs w:val="24"/>
          <w:lang w:eastAsia="ru-RU"/>
        </w:rPr>
        <w:t>контроль</w:t>
      </w:r>
      <w:r w:rsidR="009B5566" w:rsidRPr="00E57E20">
        <w:rPr>
          <w:rFonts w:eastAsia="Times New Roman"/>
          <w:i/>
          <w:szCs w:val="24"/>
          <w:lang w:eastAsia="ru-RU"/>
        </w:rPr>
        <w:t xml:space="preserve"> (при наличии)</w:t>
      </w:r>
    </w:p>
    <w:p w:rsidR="003A18C3" w:rsidRPr="00E57E20" w:rsidRDefault="003A18C3" w:rsidP="00024B92">
      <w:pPr>
        <w:pStyle w:val="a3"/>
        <w:tabs>
          <w:tab w:val="left" w:pos="0"/>
        </w:tabs>
        <w:ind w:left="0" w:firstLine="709"/>
        <w:rPr>
          <w:rFonts w:eastAsia="Times New Roman"/>
          <w:i/>
          <w:szCs w:val="24"/>
          <w:lang w:eastAsia="ru-RU"/>
        </w:rPr>
      </w:pPr>
      <w:r w:rsidRPr="00E57E20">
        <w:rPr>
          <w:rFonts w:eastAsia="Times New Roman"/>
          <w:i/>
          <w:szCs w:val="24"/>
          <w:lang w:eastAsia="ru-RU"/>
        </w:rPr>
        <w:t>Описание процедуры:</w:t>
      </w:r>
    </w:p>
    <w:p w:rsidR="003A18C3" w:rsidRPr="00E57E20" w:rsidRDefault="003A18C3" w:rsidP="003A18C3">
      <w:pPr>
        <w:ind w:firstLine="709"/>
        <w:rPr>
          <w:rFonts w:eastAsia="Times New Roman"/>
          <w:i/>
          <w:szCs w:val="24"/>
          <w:lang w:eastAsia="ru-RU"/>
        </w:rPr>
      </w:pPr>
      <w:r w:rsidRPr="00E57E20">
        <w:rPr>
          <w:rFonts w:eastAsia="Times New Roman"/>
          <w:i/>
          <w:szCs w:val="24"/>
          <w:lang w:eastAsia="ru-RU"/>
        </w:rPr>
        <w:t>Пример задания:</w:t>
      </w:r>
      <w:bookmarkStart w:id="15" w:name="_GoBack"/>
      <w:bookmarkEnd w:id="15"/>
    </w:p>
    <w:p w:rsidR="003A18C3" w:rsidRPr="00E57E20" w:rsidRDefault="003A18C3" w:rsidP="003A18C3">
      <w:pPr>
        <w:ind w:firstLine="709"/>
        <w:rPr>
          <w:rFonts w:eastAsia="Times New Roman"/>
          <w:i/>
          <w:szCs w:val="24"/>
          <w:lang w:eastAsia="ru-RU"/>
        </w:rPr>
      </w:pPr>
      <w:r w:rsidRPr="00E57E20">
        <w:rPr>
          <w:rFonts w:eastAsia="Times New Roman"/>
          <w:i/>
          <w:szCs w:val="24"/>
          <w:lang w:eastAsia="ru-RU"/>
        </w:rPr>
        <w:t>Критерии оценки:</w:t>
      </w:r>
    </w:p>
    <w:p w:rsidR="005F0CB1" w:rsidRPr="00E57E20" w:rsidRDefault="005F0CB1" w:rsidP="003A18C3">
      <w:pPr>
        <w:ind w:firstLine="709"/>
        <w:rPr>
          <w:rFonts w:eastAsia="Times New Roman"/>
          <w:i/>
          <w:szCs w:val="24"/>
          <w:lang w:eastAsia="ru-RU"/>
        </w:rPr>
      </w:pPr>
    </w:p>
    <w:p w:rsidR="003A18C3" w:rsidRPr="005F0CB1" w:rsidRDefault="005F0CB1" w:rsidP="003A18C3">
      <w:pPr>
        <w:ind w:firstLine="709"/>
        <w:rPr>
          <w:rFonts w:eastAsia="Times New Roman"/>
          <w:i/>
          <w:szCs w:val="24"/>
          <w:lang w:eastAsia="ru-RU"/>
        </w:rPr>
      </w:pPr>
      <w:r w:rsidRPr="00E57E20">
        <w:rPr>
          <w:rFonts w:eastAsia="Times New Roman"/>
          <w:i/>
          <w:szCs w:val="24"/>
          <w:lang w:eastAsia="ru-RU"/>
        </w:rPr>
        <w:t>6.1.2 Текущий контроль №1.</w:t>
      </w:r>
    </w:p>
    <w:p w:rsidR="003A18C3" w:rsidRPr="003A18C3" w:rsidRDefault="003A18C3" w:rsidP="003A18C3">
      <w:pPr>
        <w:pStyle w:val="a3"/>
        <w:tabs>
          <w:tab w:val="left" w:pos="0"/>
        </w:tabs>
        <w:ind w:left="0" w:firstLine="709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>Описание процедуры:</w:t>
      </w:r>
    </w:p>
    <w:p w:rsidR="003A18C3" w:rsidRPr="003A18C3" w:rsidRDefault="003A18C3" w:rsidP="003A18C3">
      <w:pPr>
        <w:ind w:firstLine="709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>Пример задания:</w:t>
      </w:r>
    </w:p>
    <w:p w:rsidR="003A18C3" w:rsidRPr="003A18C3" w:rsidRDefault="003A18C3" w:rsidP="003A18C3">
      <w:pPr>
        <w:ind w:firstLine="709"/>
        <w:rPr>
          <w:rFonts w:eastAsia="Times New Roman"/>
          <w:i/>
          <w:szCs w:val="24"/>
          <w:lang w:eastAsia="ru-RU"/>
        </w:rPr>
      </w:pPr>
      <w:r w:rsidRPr="003A18C3">
        <w:rPr>
          <w:rFonts w:eastAsia="Times New Roman"/>
          <w:i/>
          <w:szCs w:val="24"/>
          <w:lang w:eastAsia="ru-RU"/>
        </w:rPr>
        <w:t>Критерии оценки:</w:t>
      </w:r>
    </w:p>
    <w:p w:rsidR="003A18C3" w:rsidRDefault="003A18C3" w:rsidP="003A18C3">
      <w:pPr>
        <w:ind w:firstLine="709"/>
        <w:rPr>
          <w:rFonts w:eastAsia="Times New Roman"/>
          <w:szCs w:val="24"/>
          <w:u w:val="single"/>
          <w:lang w:eastAsia="ru-RU"/>
        </w:rPr>
      </w:pPr>
    </w:p>
    <w:p w:rsidR="003A18C3" w:rsidRPr="00455B34" w:rsidRDefault="003A18C3" w:rsidP="00024B92">
      <w:pPr>
        <w:pStyle w:val="a3"/>
        <w:tabs>
          <w:tab w:val="left" w:pos="0"/>
        </w:tabs>
        <w:ind w:left="0" w:firstLine="709"/>
        <w:rPr>
          <w:rFonts w:eastAsia="Times New Roman"/>
          <w:b/>
        </w:rPr>
      </w:pPr>
    </w:p>
    <w:p w:rsidR="00024B92" w:rsidRPr="00D54746" w:rsidRDefault="00024B92" w:rsidP="00024B92">
      <w:pPr>
        <w:pStyle w:val="a3"/>
        <w:numPr>
          <w:ilvl w:val="1"/>
          <w:numId w:val="20"/>
        </w:numPr>
        <w:tabs>
          <w:tab w:val="left" w:pos="0"/>
        </w:tabs>
        <w:spacing w:line="360" w:lineRule="auto"/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Оценочные средства промежуточной аттестации</w:t>
      </w:r>
    </w:p>
    <w:p w:rsidR="00024B92" w:rsidRPr="00F35BBF" w:rsidRDefault="00024B92" w:rsidP="00F35BBF">
      <w:pPr>
        <w:pStyle w:val="a3"/>
        <w:numPr>
          <w:ilvl w:val="2"/>
          <w:numId w:val="22"/>
        </w:numPr>
        <w:ind w:left="0" w:firstLine="709"/>
        <w:rPr>
          <w:rFonts w:eastAsia="Times New Roman"/>
          <w:b/>
        </w:rPr>
      </w:pPr>
      <w:r w:rsidRPr="00F35BBF">
        <w:rPr>
          <w:rFonts w:eastAsia="Times New Roman"/>
          <w:b/>
        </w:rPr>
        <w:t>Критерии и средства (методы) оценивания индикаторов достижения компетенции в рамках промежуточной аттестации</w:t>
      </w:r>
    </w:p>
    <w:p w:rsidR="00024B92" w:rsidRPr="00B53B25" w:rsidRDefault="00024B92" w:rsidP="00024B92">
      <w:pPr>
        <w:ind w:left="1571"/>
        <w:rPr>
          <w:b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2517"/>
      </w:tblGrid>
      <w:tr w:rsidR="00024B92" w:rsidRPr="00C1729B" w:rsidTr="00F35BBF">
        <w:tc>
          <w:tcPr>
            <w:tcW w:w="2802" w:type="dxa"/>
            <w:shd w:val="clear" w:color="auto" w:fill="auto"/>
            <w:vAlign w:val="center"/>
          </w:tcPr>
          <w:p w:rsidR="00024B92" w:rsidRPr="00C1729B" w:rsidRDefault="00024B92" w:rsidP="00F35BBF">
            <w:pPr>
              <w:jc w:val="center"/>
              <w:rPr>
                <w:b/>
              </w:rPr>
            </w:pPr>
            <w:r w:rsidRPr="00C1729B">
              <w:rPr>
                <w:b/>
              </w:rPr>
              <w:t>Индикатор достижения компетенции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4B92" w:rsidRPr="00C1729B" w:rsidRDefault="00024B92" w:rsidP="00F35BBF">
            <w:pPr>
              <w:jc w:val="center"/>
              <w:rPr>
                <w:b/>
              </w:rPr>
            </w:pPr>
            <w:r w:rsidRPr="00C1729B">
              <w:rPr>
                <w:b/>
              </w:rPr>
              <w:t>Критерий оценивания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024B92" w:rsidRPr="00C1729B" w:rsidRDefault="00024B92" w:rsidP="00F35BBF">
            <w:pPr>
              <w:jc w:val="center"/>
              <w:rPr>
                <w:b/>
              </w:rPr>
            </w:pPr>
            <w:r w:rsidRPr="00C1729B">
              <w:rPr>
                <w:b/>
              </w:rPr>
              <w:t>Средства (методы) оценивания промежуточной аттестации</w:t>
            </w:r>
          </w:p>
        </w:tc>
      </w:tr>
      <w:tr w:rsidR="00024B92" w:rsidRPr="00C1729B" w:rsidTr="00392C93">
        <w:tc>
          <w:tcPr>
            <w:tcW w:w="2802" w:type="dxa"/>
            <w:shd w:val="clear" w:color="auto" w:fill="auto"/>
          </w:tcPr>
          <w:p w:rsidR="00024B92" w:rsidRPr="00C1729B" w:rsidRDefault="00024B92" w:rsidP="00392C93"/>
        </w:tc>
        <w:tc>
          <w:tcPr>
            <w:tcW w:w="4252" w:type="dxa"/>
            <w:shd w:val="clear" w:color="auto" w:fill="auto"/>
          </w:tcPr>
          <w:p w:rsidR="00024B92" w:rsidRPr="00C1729B" w:rsidRDefault="00024B92" w:rsidP="00392C93"/>
        </w:tc>
        <w:tc>
          <w:tcPr>
            <w:tcW w:w="2517" w:type="dxa"/>
            <w:shd w:val="clear" w:color="auto" w:fill="auto"/>
          </w:tcPr>
          <w:p w:rsidR="00024B92" w:rsidRPr="00C1729B" w:rsidRDefault="00024B92" w:rsidP="00392C93"/>
        </w:tc>
      </w:tr>
      <w:tr w:rsidR="00024B92" w:rsidRPr="00C1729B" w:rsidTr="00392C93">
        <w:tc>
          <w:tcPr>
            <w:tcW w:w="2802" w:type="dxa"/>
            <w:shd w:val="clear" w:color="auto" w:fill="auto"/>
          </w:tcPr>
          <w:p w:rsidR="00024B92" w:rsidRPr="00C1729B" w:rsidRDefault="00024B92" w:rsidP="00392C93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024B92" w:rsidRPr="00C1729B" w:rsidRDefault="00024B92" w:rsidP="00392C93">
            <w:pPr>
              <w:rPr>
                <w:b/>
              </w:rPr>
            </w:pPr>
          </w:p>
        </w:tc>
        <w:tc>
          <w:tcPr>
            <w:tcW w:w="2517" w:type="dxa"/>
            <w:shd w:val="clear" w:color="auto" w:fill="auto"/>
          </w:tcPr>
          <w:p w:rsidR="00024B92" w:rsidRPr="00C1729B" w:rsidRDefault="00024B92" w:rsidP="00392C93">
            <w:pPr>
              <w:rPr>
                <w:b/>
              </w:rPr>
            </w:pPr>
          </w:p>
        </w:tc>
      </w:tr>
    </w:tbl>
    <w:p w:rsidR="00024B92" w:rsidRDefault="00024B92" w:rsidP="00024B92">
      <w:pPr>
        <w:pStyle w:val="a3"/>
        <w:spacing w:line="360" w:lineRule="auto"/>
        <w:rPr>
          <w:rFonts w:eastAsia="Times New Roman"/>
          <w:b/>
        </w:rPr>
      </w:pPr>
    </w:p>
    <w:p w:rsidR="00024B92" w:rsidRDefault="00024B92" w:rsidP="005F23A8">
      <w:pPr>
        <w:pStyle w:val="a3"/>
        <w:numPr>
          <w:ilvl w:val="2"/>
          <w:numId w:val="22"/>
        </w:numPr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Типовые оценочные средства промежуточной аттестации</w:t>
      </w:r>
    </w:p>
    <w:p w:rsidR="005F23A8" w:rsidRPr="005F23A8" w:rsidRDefault="005F23A8" w:rsidP="005F23A8">
      <w:pPr>
        <w:rPr>
          <w:rFonts w:eastAsia="Times New Roman"/>
          <w:b/>
        </w:rPr>
      </w:pPr>
    </w:p>
    <w:p w:rsidR="00024B92" w:rsidRDefault="00024B92" w:rsidP="00024B92">
      <w:pPr>
        <w:pStyle w:val="a3"/>
        <w:spacing w:line="360" w:lineRule="auto"/>
        <w:ind w:left="709" w:hanging="11"/>
        <w:rPr>
          <w:rFonts w:eastAsia="Times New Roman"/>
          <w:b/>
        </w:rPr>
      </w:pPr>
      <w:r>
        <w:rPr>
          <w:rFonts w:eastAsia="Times New Roman"/>
          <w:b/>
        </w:rPr>
        <w:t xml:space="preserve">Промежуточная аттестация – </w:t>
      </w:r>
      <w:r w:rsidR="00F35BBF">
        <w:rPr>
          <w:rFonts w:eastAsia="Times New Roman"/>
          <w:b/>
        </w:rPr>
        <w:t>__________________________________</w:t>
      </w:r>
    </w:p>
    <w:p w:rsidR="00F35BBF" w:rsidRPr="00F35BBF" w:rsidRDefault="00F35BBF" w:rsidP="00024B92">
      <w:pPr>
        <w:pStyle w:val="a3"/>
        <w:spacing w:line="360" w:lineRule="auto"/>
        <w:ind w:left="709" w:hanging="11"/>
        <w:rPr>
          <w:rFonts w:eastAsia="Times New Roman"/>
          <w:i/>
          <w:sz w:val="20"/>
        </w:rPr>
      </w:pPr>
      <w:r w:rsidRPr="00F35BBF">
        <w:rPr>
          <w:rFonts w:eastAsia="Times New Roman"/>
          <w:i/>
          <w:sz w:val="20"/>
        </w:rPr>
        <w:tab/>
      </w:r>
      <w:r w:rsidRPr="00F35BBF">
        <w:rPr>
          <w:rFonts w:eastAsia="Times New Roman"/>
          <w:i/>
          <w:sz w:val="20"/>
        </w:rPr>
        <w:tab/>
      </w:r>
      <w:r w:rsidRPr="00F35BBF">
        <w:rPr>
          <w:rFonts w:eastAsia="Times New Roman"/>
          <w:i/>
          <w:sz w:val="20"/>
        </w:rPr>
        <w:tab/>
        <w:t>(указать вид промежуточной аттестации</w:t>
      </w:r>
      <w:r w:rsidR="00A3418C">
        <w:rPr>
          <w:rFonts w:eastAsia="Times New Roman"/>
          <w:i/>
          <w:sz w:val="20"/>
        </w:rPr>
        <w:t xml:space="preserve"> – зачет / дифференцированный зачет</w:t>
      </w:r>
      <w:r w:rsidRPr="00F35BBF">
        <w:rPr>
          <w:rFonts w:eastAsia="Times New Roman"/>
          <w:i/>
          <w:sz w:val="20"/>
        </w:rPr>
        <w:t>)</w:t>
      </w:r>
    </w:p>
    <w:p w:rsidR="00024B92" w:rsidRPr="00674428" w:rsidRDefault="00024B92" w:rsidP="00024B92">
      <w:pPr>
        <w:pStyle w:val="a3"/>
        <w:spacing w:line="360" w:lineRule="auto"/>
        <w:ind w:left="709" w:hanging="11"/>
        <w:rPr>
          <w:rFonts w:eastAsia="Times New Roman"/>
          <w:i/>
        </w:rPr>
      </w:pPr>
      <w:r>
        <w:rPr>
          <w:rFonts w:eastAsia="Times New Roman"/>
          <w:b/>
        </w:rPr>
        <w:t>Типовые оценочные средства:</w:t>
      </w:r>
      <w:r>
        <w:rPr>
          <w:rFonts w:eastAsia="Times New Roman"/>
          <w:i/>
        </w:rPr>
        <w:t xml:space="preserve"> </w:t>
      </w:r>
    </w:p>
    <w:p w:rsidR="00024B92" w:rsidRPr="005C478C" w:rsidRDefault="005C478C" w:rsidP="00024B92">
      <w:pPr>
        <w:pStyle w:val="a3"/>
        <w:ind w:left="426"/>
        <w:rPr>
          <w:rFonts w:eastAsia="Times New Roman"/>
          <w:i/>
          <w:sz w:val="20"/>
        </w:rPr>
      </w:pPr>
      <w:r w:rsidRPr="00C25982">
        <w:rPr>
          <w:rFonts w:eastAsia="Times New Roman"/>
          <w:i/>
          <w:sz w:val="20"/>
        </w:rPr>
        <w:t>(</w:t>
      </w:r>
      <w:r w:rsidR="00C25982" w:rsidRPr="00C25982">
        <w:rPr>
          <w:rFonts w:eastAsia="Times New Roman"/>
          <w:i/>
          <w:sz w:val="20"/>
        </w:rPr>
        <w:t xml:space="preserve">например: отчет по практике, </w:t>
      </w:r>
      <w:r w:rsidR="00D14928">
        <w:rPr>
          <w:rFonts w:eastAsia="Times New Roman"/>
          <w:i/>
          <w:sz w:val="20"/>
        </w:rPr>
        <w:t>тестовые вопросы</w:t>
      </w:r>
      <w:r w:rsidR="00C25982" w:rsidRPr="00C25982">
        <w:rPr>
          <w:rFonts w:eastAsia="Times New Roman"/>
          <w:i/>
          <w:sz w:val="20"/>
        </w:rPr>
        <w:t xml:space="preserve">, </w:t>
      </w:r>
      <w:r w:rsidR="00D14928">
        <w:rPr>
          <w:rFonts w:eastAsia="Times New Roman"/>
          <w:i/>
          <w:sz w:val="20"/>
        </w:rPr>
        <w:t>устный доклад,</w:t>
      </w:r>
      <w:r w:rsidR="00C25982" w:rsidRPr="00C25982">
        <w:rPr>
          <w:rFonts w:eastAsia="Times New Roman"/>
          <w:i/>
          <w:sz w:val="20"/>
        </w:rPr>
        <w:t xml:space="preserve"> другие учебные задания</w:t>
      </w:r>
      <w:r w:rsidRPr="00C25982">
        <w:rPr>
          <w:rFonts w:eastAsia="Times New Roman"/>
          <w:i/>
          <w:sz w:val="20"/>
        </w:rPr>
        <w:t>)</w:t>
      </w:r>
    </w:p>
    <w:p w:rsidR="00F35BBF" w:rsidRDefault="00F35BBF" w:rsidP="00024B92">
      <w:pPr>
        <w:pStyle w:val="a3"/>
        <w:ind w:left="426"/>
        <w:rPr>
          <w:rFonts w:eastAsia="Times New Roman"/>
        </w:rPr>
      </w:pPr>
    </w:p>
    <w:p w:rsidR="00024B92" w:rsidRDefault="00024B92" w:rsidP="005F23A8">
      <w:pPr>
        <w:pStyle w:val="a3"/>
        <w:numPr>
          <w:ilvl w:val="2"/>
          <w:numId w:val="22"/>
        </w:numPr>
        <w:ind w:left="0" w:firstLine="709"/>
        <w:rPr>
          <w:rFonts w:eastAsia="Times New Roman"/>
          <w:b/>
        </w:rPr>
      </w:pPr>
      <w:r w:rsidRPr="00455B34">
        <w:rPr>
          <w:rFonts w:eastAsia="Times New Roman"/>
          <w:b/>
        </w:rPr>
        <w:t>Описание процедуры зачета</w:t>
      </w:r>
    </w:p>
    <w:p w:rsidR="005F23A8" w:rsidRPr="005F23A8" w:rsidRDefault="005F23A8" w:rsidP="005F23A8">
      <w:pPr>
        <w:rPr>
          <w:rFonts w:eastAsia="Times New Roman"/>
          <w:b/>
        </w:rPr>
      </w:pPr>
    </w:p>
    <w:p w:rsidR="00024B92" w:rsidRDefault="00024B92" w:rsidP="005F23A8">
      <w:pPr>
        <w:pStyle w:val="a3"/>
        <w:spacing w:line="360" w:lineRule="auto"/>
        <w:ind w:left="709" w:hanging="11"/>
        <w:rPr>
          <w:rFonts w:eastAsia="Times New Roman"/>
          <w:i/>
          <w:lang w:eastAsia="ru-RU"/>
        </w:rPr>
      </w:pPr>
      <w:r>
        <w:rPr>
          <w:rFonts w:eastAsia="Times New Roman"/>
          <w:b/>
          <w:lang w:eastAsia="ru-RU"/>
        </w:rPr>
        <w:t xml:space="preserve">Зачет </w:t>
      </w:r>
      <w:r>
        <w:rPr>
          <w:rFonts w:eastAsia="Times New Roman"/>
          <w:b/>
        </w:rPr>
        <w:t>проводится</w:t>
      </w:r>
      <w:r>
        <w:rPr>
          <w:rFonts w:eastAsia="Times New Roman"/>
          <w:b/>
          <w:lang w:eastAsia="ru-RU"/>
        </w:rPr>
        <w:t xml:space="preserve"> в форме _______________________</w:t>
      </w:r>
      <w:r w:rsidRPr="00ED15D5">
        <w:rPr>
          <w:rFonts w:eastAsia="Times New Roman"/>
          <w:i/>
          <w:lang w:eastAsia="ru-RU"/>
        </w:rPr>
        <w:t>.</w:t>
      </w:r>
    </w:p>
    <w:p w:rsidR="0033701A" w:rsidRDefault="0033701A" w:rsidP="0033701A">
      <w:pPr>
        <w:pStyle w:val="a3"/>
        <w:ind w:left="426"/>
        <w:rPr>
          <w:rFonts w:eastAsia="Times New Roman"/>
          <w:i/>
          <w:sz w:val="20"/>
        </w:rPr>
      </w:pPr>
      <w:r w:rsidRPr="00C25982">
        <w:rPr>
          <w:rFonts w:eastAsia="Times New Roman"/>
          <w:i/>
          <w:sz w:val="20"/>
        </w:rPr>
        <w:t>(</w:t>
      </w:r>
      <w:r w:rsidR="00F763E7" w:rsidRPr="00C25982">
        <w:rPr>
          <w:rFonts w:eastAsia="Times New Roman"/>
          <w:i/>
          <w:sz w:val="20"/>
        </w:rPr>
        <w:t>н</w:t>
      </w:r>
      <w:r w:rsidRPr="00C25982">
        <w:rPr>
          <w:rFonts w:eastAsia="Times New Roman"/>
          <w:i/>
          <w:sz w:val="20"/>
        </w:rPr>
        <w:t>апример: устный</w:t>
      </w:r>
      <w:r w:rsidR="00D07A6D" w:rsidRPr="00C25982">
        <w:rPr>
          <w:rFonts w:eastAsia="Times New Roman"/>
          <w:i/>
          <w:sz w:val="20"/>
        </w:rPr>
        <w:t xml:space="preserve"> или </w:t>
      </w:r>
      <w:r w:rsidRPr="00C25982">
        <w:rPr>
          <w:rFonts w:eastAsia="Times New Roman"/>
          <w:i/>
          <w:sz w:val="20"/>
        </w:rPr>
        <w:t>письменный опрос, защита отчета</w:t>
      </w:r>
      <w:r w:rsidR="00D07A6D" w:rsidRPr="00C25982">
        <w:rPr>
          <w:rFonts w:eastAsia="Times New Roman"/>
          <w:i/>
          <w:sz w:val="20"/>
        </w:rPr>
        <w:t xml:space="preserve"> или проекта</w:t>
      </w:r>
      <w:r w:rsidRPr="00C25982">
        <w:rPr>
          <w:rFonts w:eastAsia="Times New Roman"/>
          <w:i/>
          <w:sz w:val="20"/>
        </w:rPr>
        <w:t>, тестирование и т.д.)</w:t>
      </w:r>
    </w:p>
    <w:p w:rsidR="0033701A" w:rsidRPr="0033701A" w:rsidRDefault="0033701A" w:rsidP="0033701A">
      <w:pPr>
        <w:pStyle w:val="a3"/>
        <w:ind w:left="426"/>
        <w:rPr>
          <w:rFonts w:eastAsia="Times New Roman"/>
          <w:i/>
          <w:sz w:val="20"/>
        </w:rPr>
      </w:pPr>
    </w:p>
    <w:p w:rsidR="00024B92" w:rsidRPr="00317908" w:rsidRDefault="00024B92" w:rsidP="005F23A8">
      <w:pPr>
        <w:pStyle w:val="a3"/>
        <w:numPr>
          <w:ilvl w:val="2"/>
          <w:numId w:val="22"/>
        </w:numPr>
        <w:ind w:left="0" w:firstLine="709"/>
        <w:rPr>
          <w:rFonts w:eastAsia="Times New Roman"/>
          <w:b/>
        </w:rPr>
      </w:pPr>
      <w:r w:rsidRPr="00442018">
        <w:rPr>
          <w:rFonts w:eastAsia="Times New Roman"/>
          <w:b/>
        </w:rPr>
        <w:t>Критерии оценивания</w:t>
      </w:r>
      <w:r w:rsidR="000225D1">
        <w:rPr>
          <w:rFonts w:eastAsia="Times New Roman"/>
          <w:b/>
        </w:rPr>
        <w:t xml:space="preserve"> </w:t>
      </w:r>
      <w:r w:rsidR="000225D1" w:rsidRPr="000225D1">
        <w:rPr>
          <w:rFonts w:eastAsia="Times New Roman"/>
          <w:i/>
          <w:sz w:val="20"/>
        </w:rPr>
        <w:t>(</w:t>
      </w:r>
      <w:r w:rsidR="00F45204">
        <w:rPr>
          <w:rFonts w:eastAsia="Times New Roman"/>
          <w:i/>
          <w:sz w:val="20"/>
        </w:rPr>
        <w:t xml:space="preserve">в соответствии с </w:t>
      </w:r>
      <w:r w:rsidR="000225D1" w:rsidRPr="000225D1">
        <w:rPr>
          <w:rFonts w:eastAsia="Times New Roman"/>
          <w:i/>
          <w:sz w:val="20"/>
        </w:rPr>
        <w:t>вид</w:t>
      </w:r>
      <w:r w:rsidR="00F45204">
        <w:rPr>
          <w:rFonts w:eastAsia="Times New Roman"/>
          <w:i/>
          <w:sz w:val="20"/>
        </w:rPr>
        <w:t>ом</w:t>
      </w:r>
      <w:r w:rsidR="000225D1" w:rsidRPr="000225D1">
        <w:rPr>
          <w:rFonts w:eastAsia="Times New Roman"/>
          <w:i/>
          <w:sz w:val="20"/>
        </w:rPr>
        <w:t xml:space="preserve"> промежуточной аттестации)</w:t>
      </w:r>
    </w:p>
    <w:p w:rsidR="00317908" w:rsidRPr="00317908" w:rsidRDefault="00317908" w:rsidP="00317908">
      <w:pPr>
        <w:pStyle w:val="a3"/>
        <w:ind w:left="709"/>
        <w:rPr>
          <w:rFonts w:eastAsia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01"/>
      </w:tblGrid>
      <w:tr w:rsidR="00317908" w:rsidRPr="00A57C1A" w:rsidTr="0029175B">
        <w:trPr>
          <w:trHeight w:val="440"/>
        </w:trPr>
        <w:tc>
          <w:tcPr>
            <w:tcW w:w="2544" w:type="pct"/>
            <w:shd w:val="clear" w:color="auto" w:fill="auto"/>
            <w:vAlign w:val="center"/>
          </w:tcPr>
          <w:p w:rsidR="00317908" w:rsidRPr="005C478C" w:rsidRDefault="00317908" w:rsidP="0029175B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Зачтено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317908" w:rsidRPr="005C478C" w:rsidRDefault="00317908" w:rsidP="0029175B">
            <w:pPr>
              <w:jc w:val="center"/>
              <w:rPr>
                <w:b/>
                <w:lang w:eastAsia="ru-RU"/>
              </w:rPr>
            </w:pPr>
            <w:r w:rsidRPr="005C478C">
              <w:rPr>
                <w:b/>
                <w:lang w:eastAsia="ru-RU"/>
              </w:rPr>
              <w:t>Не зачтено</w:t>
            </w:r>
          </w:p>
        </w:tc>
      </w:tr>
      <w:tr w:rsidR="00317908" w:rsidRPr="007F37C7" w:rsidTr="0029175B">
        <w:trPr>
          <w:trHeight w:val="567"/>
        </w:trPr>
        <w:tc>
          <w:tcPr>
            <w:tcW w:w="2544" w:type="pct"/>
            <w:shd w:val="clear" w:color="auto" w:fill="auto"/>
          </w:tcPr>
          <w:p w:rsidR="00317908" w:rsidRPr="000225D1" w:rsidRDefault="00317908" w:rsidP="0029175B">
            <w:pPr>
              <w:rPr>
                <w:lang w:eastAsia="ru-RU"/>
              </w:rPr>
            </w:pPr>
          </w:p>
        </w:tc>
        <w:tc>
          <w:tcPr>
            <w:tcW w:w="2456" w:type="pct"/>
            <w:shd w:val="clear" w:color="auto" w:fill="auto"/>
          </w:tcPr>
          <w:p w:rsidR="00317908" w:rsidRPr="000225D1" w:rsidRDefault="00317908" w:rsidP="0029175B">
            <w:pPr>
              <w:jc w:val="center"/>
              <w:rPr>
                <w:lang w:eastAsia="ru-RU"/>
              </w:rPr>
            </w:pPr>
          </w:p>
        </w:tc>
      </w:tr>
    </w:tbl>
    <w:p w:rsidR="00317908" w:rsidRPr="00442018" w:rsidRDefault="00317908" w:rsidP="00317908">
      <w:pPr>
        <w:pStyle w:val="a3"/>
        <w:ind w:left="709"/>
        <w:rPr>
          <w:rFonts w:eastAsia="Times New Roman"/>
          <w:b/>
        </w:rPr>
      </w:pPr>
    </w:p>
    <w:p w:rsidR="0004446A" w:rsidRDefault="000444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165"/>
        <w:gridCol w:w="2477"/>
        <w:gridCol w:w="3124"/>
      </w:tblGrid>
      <w:tr w:rsidR="00024B92" w:rsidRPr="007F37C7" w:rsidTr="005C478C">
        <w:trPr>
          <w:trHeight w:val="485"/>
        </w:trPr>
        <w:tc>
          <w:tcPr>
            <w:tcW w:w="943" w:type="pct"/>
            <w:shd w:val="clear" w:color="auto" w:fill="auto"/>
            <w:vAlign w:val="center"/>
          </w:tcPr>
          <w:p w:rsidR="00024B92" w:rsidRPr="005C478C" w:rsidRDefault="00024B92" w:rsidP="005C478C">
            <w:pPr>
              <w:jc w:val="center"/>
              <w:rPr>
                <w:b/>
                <w:szCs w:val="24"/>
                <w:lang w:eastAsia="ru-RU"/>
              </w:rPr>
            </w:pPr>
            <w:r w:rsidRPr="005C478C">
              <w:rPr>
                <w:b/>
                <w:szCs w:val="24"/>
                <w:lang w:eastAsia="ru-RU"/>
              </w:rPr>
              <w:t>Отлично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24B92" w:rsidRPr="005C478C" w:rsidRDefault="00024B92" w:rsidP="005C478C">
            <w:pPr>
              <w:jc w:val="center"/>
              <w:rPr>
                <w:b/>
                <w:szCs w:val="24"/>
                <w:lang w:eastAsia="ru-RU"/>
              </w:rPr>
            </w:pPr>
            <w:r w:rsidRPr="005C478C">
              <w:rPr>
                <w:b/>
                <w:szCs w:val="24"/>
                <w:lang w:eastAsia="ru-RU"/>
              </w:rPr>
              <w:t>Хорошо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024B92" w:rsidRPr="005C478C" w:rsidRDefault="00024B92" w:rsidP="005C478C">
            <w:pPr>
              <w:jc w:val="center"/>
              <w:rPr>
                <w:b/>
                <w:szCs w:val="24"/>
                <w:lang w:eastAsia="ru-RU"/>
              </w:rPr>
            </w:pPr>
            <w:r w:rsidRPr="005C478C">
              <w:rPr>
                <w:b/>
                <w:szCs w:val="24"/>
                <w:lang w:eastAsia="ru-RU"/>
              </w:rPr>
              <w:t>Удовлетворительно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024B92" w:rsidRPr="005C478C" w:rsidRDefault="00024B92" w:rsidP="005C478C">
            <w:pPr>
              <w:jc w:val="center"/>
              <w:rPr>
                <w:b/>
                <w:szCs w:val="24"/>
                <w:lang w:eastAsia="ru-RU"/>
              </w:rPr>
            </w:pPr>
            <w:r w:rsidRPr="005C478C">
              <w:rPr>
                <w:b/>
                <w:szCs w:val="24"/>
                <w:lang w:eastAsia="ru-RU"/>
              </w:rPr>
              <w:t>Неудовлетворительно</w:t>
            </w:r>
          </w:p>
        </w:tc>
      </w:tr>
      <w:tr w:rsidR="00024B92" w:rsidRPr="007F37C7" w:rsidTr="005C478C">
        <w:trPr>
          <w:trHeight w:val="466"/>
        </w:trPr>
        <w:tc>
          <w:tcPr>
            <w:tcW w:w="943" w:type="pct"/>
            <w:shd w:val="clear" w:color="auto" w:fill="auto"/>
          </w:tcPr>
          <w:p w:rsidR="00024B92" w:rsidRPr="000225D1" w:rsidRDefault="00024B92" w:rsidP="00392C93">
            <w:pPr>
              <w:jc w:val="center"/>
              <w:rPr>
                <w:lang w:eastAsia="ru-RU"/>
              </w:rPr>
            </w:pPr>
          </w:p>
        </w:tc>
        <w:tc>
          <w:tcPr>
            <w:tcW w:w="1131" w:type="pct"/>
            <w:shd w:val="clear" w:color="auto" w:fill="auto"/>
          </w:tcPr>
          <w:p w:rsidR="00024B92" w:rsidRPr="000225D1" w:rsidRDefault="00024B92" w:rsidP="00392C93">
            <w:pPr>
              <w:jc w:val="center"/>
              <w:rPr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024B92" w:rsidRPr="000225D1" w:rsidRDefault="00024B92" w:rsidP="00392C93">
            <w:pPr>
              <w:jc w:val="center"/>
              <w:rPr>
                <w:lang w:eastAsia="ru-RU"/>
              </w:rPr>
            </w:pPr>
          </w:p>
        </w:tc>
        <w:tc>
          <w:tcPr>
            <w:tcW w:w="1632" w:type="pct"/>
            <w:shd w:val="clear" w:color="auto" w:fill="auto"/>
          </w:tcPr>
          <w:p w:rsidR="00024B92" w:rsidRPr="000225D1" w:rsidRDefault="00024B92" w:rsidP="00392C93">
            <w:pPr>
              <w:jc w:val="center"/>
              <w:rPr>
                <w:lang w:eastAsia="ru-RU"/>
              </w:rPr>
            </w:pPr>
          </w:p>
        </w:tc>
      </w:tr>
    </w:tbl>
    <w:p w:rsidR="002605BC" w:rsidRDefault="002605BC" w:rsidP="002605BC">
      <w:pPr>
        <w:keepNext/>
        <w:keepLines/>
        <w:spacing w:after="240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7C210D" w:rsidRPr="000529E6" w:rsidRDefault="007C210D" w:rsidP="005D543E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0529E6">
        <w:rPr>
          <w:rFonts w:eastAsia="Times New Roman"/>
          <w:b/>
          <w:color w:val="000000"/>
          <w:szCs w:val="24"/>
          <w:lang w:eastAsia="ru-RU"/>
        </w:rPr>
        <w:t xml:space="preserve">Основная учебная литература </w:t>
      </w:r>
    </w:p>
    <w:p w:rsidR="007C210D" w:rsidRPr="004B532B" w:rsidRDefault="007C210D" w:rsidP="007C210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 w:rsidRPr="004B532B">
        <w:rPr>
          <w:rFonts w:eastAsia="Times New Roman"/>
          <w:szCs w:val="24"/>
          <w:lang w:eastAsia="ru-RU"/>
        </w:rPr>
        <w:t xml:space="preserve">1. </w:t>
      </w:r>
      <w:r>
        <w:rPr>
          <w:rFonts w:eastAsia="Times New Roman"/>
          <w:szCs w:val="24"/>
          <w:lang w:eastAsia="ru-RU"/>
        </w:rPr>
        <w:t>____________</w:t>
      </w:r>
    </w:p>
    <w:p w:rsidR="007C210D" w:rsidRPr="004B532B" w:rsidRDefault="007C210D" w:rsidP="007C210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="Times New Roman"/>
          <w:szCs w:val="24"/>
          <w:lang w:eastAsia="ru-RU"/>
        </w:rPr>
      </w:pPr>
      <w:r w:rsidRPr="004B532B">
        <w:rPr>
          <w:rFonts w:eastAsia="Times New Roman"/>
          <w:szCs w:val="24"/>
          <w:lang w:eastAsia="ru-RU"/>
        </w:rPr>
        <w:lastRenderedPageBreak/>
        <w:t xml:space="preserve">2. </w:t>
      </w:r>
      <w:r>
        <w:rPr>
          <w:rFonts w:eastAsia="Times New Roman"/>
          <w:szCs w:val="24"/>
          <w:lang w:eastAsia="ru-RU"/>
        </w:rPr>
        <w:t>____________</w:t>
      </w:r>
    </w:p>
    <w:p w:rsidR="007C210D" w:rsidRDefault="007C210D" w:rsidP="007C210D">
      <w:pPr>
        <w:keepNext/>
        <w:keepLines/>
        <w:tabs>
          <w:tab w:val="left" w:pos="1134"/>
        </w:tabs>
        <w:spacing w:line="360" w:lineRule="auto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7C210D" w:rsidRPr="000529E6" w:rsidRDefault="007C210D" w:rsidP="005D543E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0529E6">
        <w:rPr>
          <w:rFonts w:eastAsia="Times New Roman"/>
          <w:b/>
          <w:color w:val="000000"/>
          <w:szCs w:val="24"/>
          <w:lang w:eastAsia="ru-RU"/>
        </w:rPr>
        <w:t>Дополнительная учебная и справочная литература</w:t>
      </w:r>
    </w:p>
    <w:p w:rsidR="007C210D" w:rsidRDefault="007C210D" w:rsidP="007C210D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____________</w:t>
      </w:r>
    </w:p>
    <w:p w:rsidR="007C210D" w:rsidRDefault="007C210D" w:rsidP="007C210D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____________</w:t>
      </w:r>
    </w:p>
    <w:p w:rsidR="007C210D" w:rsidRPr="004B532B" w:rsidRDefault="007C210D" w:rsidP="007C210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</w:p>
    <w:p w:rsidR="00BB406B" w:rsidRPr="004B532B" w:rsidRDefault="00BB406B" w:rsidP="00BB406B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4B532B">
        <w:rPr>
          <w:rFonts w:eastAsia="Times New Roman"/>
          <w:b/>
          <w:color w:val="000000"/>
          <w:szCs w:val="24"/>
          <w:lang w:eastAsia="ru-RU"/>
        </w:rPr>
        <w:t>Ресурсы сети Интернет</w:t>
      </w:r>
    </w:p>
    <w:p w:rsidR="00BB406B" w:rsidRDefault="00BB406B" w:rsidP="00BB406B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____________</w:t>
      </w:r>
    </w:p>
    <w:p w:rsidR="00BB406B" w:rsidRDefault="00BB406B" w:rsidP="00BB406B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____________</w:t>
      </w:r>
    </w:p>
    <w:p w:rsidR="00BB406B" w:rsidRDefault="00BB406B" w:rsidP="00BB406B">
      <w:pPr>
        <w:ind w:firstLine="709"/>
        <w:rPr>
          <w:rFonts w:eastAsia="Times New Roman"/>
          <w:szCs w:val="24"/>
          <w:lang w:eastAsia="ru-RU"/>
        </w:rPr>
      </w:pPr>
    </w:p>
    <w:p w:rsidR="007C210D" w:rsidRPr="004B532B" w:rsidRDefault="00564314" w:rsidP="005D543E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Профессиональные базы данных </w:t>
      </w:r>
      <w:r w:rsidRPr="00564314">
        <w:rPr>
          <w:rFonts w:eastAsia="Times New Roman"/>
          <w:i/>
          <w:color w:val="000000"/>
          <w:sz w:val="20"/>
          <w:szCs w:val="24"/>
          <w:lang w:eastAsia="ru-RU"/>
        </w:rPr>
        <w:t>(при необходимости)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____________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____________</w:t>
      </w:r>
    </w:p>
    <w:p w:rsidR="007C210D" w:rsidRPr="004B532B" w:rsidRDefault="007C210D" w:rsidP="007C210D">
      <w:pPr>
        <w:ind w:firstLine="709"/>
        <w:rPr>
          <w:rFonts w:eastAsia="Times New Roman"/>
          <w:szCs w:val="24"/>
          <w:lang w:eastAsia="ru-RU"/>
        </w:rPr>
      </w:pPr>
    </w:p>
    <w:p w:rsidR="007C210D" w:rsidRDefault="007C210D" w:rsidP="005D543E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C36631">
        <w:rPr>
          <w:rFonts w:eastAsia="Times New Roman"/>
          <w:b/>
          <w:color w:val="000000"/>
          <w:szCs w:val="24"/>
          <w:lang w:eastAsia="ru-RU"/>
        </w:rPr>
        <w:t xml:space="preserve">Перечень информационных технологий, лицензионных и свободно распространяемых специализированных программных средств, информационных справочных систем, в </w:t>
      </w:r>
      <w:proofErr w:type="spellStart"/>
      <w:r w:rsidRPr="00C36631">
        <w:rPr>
          <w:rFonts w:eastAsia="Times New Roman"/>
          <w:b/>
          <w:color w:val="000000"/>
          <w:szCs w:val="24"/>
          <w:lang w:eastAsia="ru-RU"/>
        </w:rPr>
        <w:t>т.ч</w:t>
      </w:r>
      <w:proofErr w:type="spellEnd"/>
      <w:r w:rsidRPr="00C36631">
        <w:rPr>
          <w:rFonts w:eastAsia="Times New Roman"/>
          <w:b/>
          <w:color w:val="000000"/>
          <w:szCs w:val="24"/>
          <w:lang w:eastAsia="ru-RU"/>
        </w:rPr>
        <w:t>. отечественного производства</w:t>
      </w:r>
      <w:r w:rsidR="003D309B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3D309B" w:rsidRPr="00564314">
        <w:rPr>
          <w:rFonts w:eastAsia="Times New Roman"/>
          <w:i/>
          <w:color w:val="000000"/>
          <w:sz w:val="20"/>
          <w:szCs w:val="24"/>
          <w:lang w:eastAsia="ru-RU"/>
        </w:rPr>
        <w:t>(при необходимости)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____________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____________</w:t>
      </w:r>
    </w:p>
    <w:p w:rsidR="007C210D" w:rsidRPr="00EE03D3" w:rsidRDefault="007C210D" w:rsidP="007C210D">
      <w:pPr>
        <w:keepNext/>
        <w:keepLines/>
        <w:tabs>
          <w:tab w:val="left" w:pos="1134"/>
        </w:tabs>
        <w:ind w:left="709"/>
        <w:outlineLvl w:val="1"/>
        <w:rPr>
          <w:rFonts w:eastAsia="Times New Roman"/>
          <w:b/>
          <w:color w:val="000000"/>
          <w:szCs w:val="24"/>
          <w:lang w:eastAsia="ru-RU"/>
        </w:rPr>
      </w:pPr>
    </w:p>
    <w:p w:rsidR="007C210D" w:rsidRDefault="007C210D" w:rsidP="005D543E">
      <w:pPr>
        <w:keepNext/>
        <w:keepLines/>
        <w:numPr>
          <w:ilvl w:val="0"/>
          <w:numId w:val="24"/>
        </w:numPr>
        <w:spacing w:after="240"/>
        <w:ind w:left="0" w:firstLine="709"/>
        <w:outlineLvl w:val="1"/>
        <w:rPr>
          <w:rFonts w:eastAsia="Times New Roman"/>
          <w:b/>
          <w:color w:val="000000"/>
          <w:szCs w:val="24"/>
          <w:lang w:eastAsia="ru-RU"/>
        </w:rPr>
      </w:pPr>
      <w:r w:rsidRPr="00EE03D3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4B532B">
        <w:rPr>
          <w:rFonts w:eastAsia="Times New Roman"/>
          <w:b/>
          <w:color w:val="000000"/>
          <w:szCs w:val="24"/>
          <w:lang w:eastAsia="ru-RU"/>
        </w:rPr>
        <w:t xml:space="preserve">Материально-техническое обеспечение </w:t>
      </w:r>
      <w:r>
        <w:rPr>
          <w:rFonts w:eastAsia="Times New Roman"/>
          <w:b/>
          <w:color w:val="000000"/>
          <w:szCs w:val="24"/>
          <w:lang w:eastAsia="ru-RU"/>
        </w:rPr>
        <w:t>практики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____________</w:t>
      </w:r>
    </w:p>
    <w:p w:rsidR="007C210D" w:rsidRDefault="007C210D" w:rsidP="007C210D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____________</w:t>
      </w:r>
    </w:p>
    <w:p w:rsidR="00024B92" w:rsidRPr="00640569" w:rsidRDefault="00024B92" w:rsidP="00024B92">
      <w:pPr>
        <w:keepNext/>
        <w:keepLines/>
        <w:tabs>
          <w:tab w:val="left" w:pos="1134"/>
        </w:tabs>
        <w:ind w:left="709"/>
        <w:outlineLvl w:val="1"/>
        <w:rPr>
          <w:rFonts w:eastAsia="Times New Roman"/>
          <w:color w:val="000000"/>
          <w:szCs w:val="24"/>
          <w:lang w:eastAsia="ru-RU"/>
        </w:rPr>
      </w:pPr>
    </w:p>
    <w:p w:rsidR="00575CB0" w:rsidRDefault="00575CB0" w:rsidP="004C158C">
      <w:pPr>
        <w:ind w:right="-1"/>
      </w:pPr>
    </w:p>
    <w:sectPr w:rsidR="00575CB0" w:rsidSect="00357404">
      <w:pgSz w:w="11906" w:h="16838"/>
      <w:pgMar w:top="1134" w:right="850" w:bottom="1134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97" w:rsidRDefault="00FB5497" w:rsidP="00024B92">
      <w:r>
        <w:separator/>
      </w:r>
    </w:p>
  </w:endnote>
  <w:endnote w:type="continuationSeparator" w:id="0">
    <w:p w:rsidR="00FB5497" w:rsidRDefault="00FB5497" w:rsidP="000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97" w:rsidRDefault="00FB5497" w:rsidP="00024B92">
      <w:r>
        <w:separator/>
      </w:r>
    </w:p>
  </w:footnote>
  <w:footnote w:type="continuationSeparator" w:id="0">
    <w:p w:rsidR="00FB5497" w:rsidRDefault="00FB5497" w:rsidP="0002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B4"/>
    <w:multiLevelType w:val="hybridMultilevel"/>
    <w:tmpl w:val="149E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5E2D"/>
    <w:multiLevelType w:val="hybridMultilevel"/>
    <w:tmpl w:val="4148C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14E9C"/>
    <w:multiLevelType w:val="hybridMultilevel"/>
    <w:tmpl w:val="DF348C4E"/>
    <w:lvl w:ilvl="0" w:tplc="F7AE96C0">
      <w:start w:val="1"/>
      <w:numFmt w:val="decimal"/>
      <w:lvlText w:val="6.2.%1"/>
      <w:lvlJc w:val="left"/>
      <w:pPr>
        <w:ind w:left="1353" w:hanging="360"/>
      </w:pPr>
      <w:rPr>
        <w:rFonts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5F28"/>
    <w:multiLevelType w:val="hybridMultilevel"/>
    <w:tmpl w:val="8EEC9E04"/>
    <w:lvl w:ilvl="0" w:tplc="478E7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C64120"/>
    <w:multiLevelType w:val="hybridMultilevel"/>
    <w:tmpl w:val="D14CEDF4"/>
    <w:lvl w:ilvl="0" w:tplc="F1E8E2DC">
      <w:start w:val="1"/>
      <w:numFmt w:val="decimal"/>
      <w:lvlText w:val="6.2.3.%1"/>
      <w:lvlJc w:val="left"/>
      <w:pPr>
        <w:ind w:left="1353" w:hanging="360"/>
      </w:pPr>
      <w:rPr>
        <w:rFonts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C1F"/>
    <w:multiLevelType w:val="hybridMultilevel"/>
    <w:tmpl w:val="F7A03E1E"/>
    <w:lvl w:ilvl="0" w:tplc="030AE7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76526D0"/>
    <w:multiLevelType w:val="hybridMultilevel"/>
    <w:tmpl w:val="16DC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5EA1"/>
    <w:multiLevelType w:val="hybridMultilevel"/>
    <w:tmpl w:val="5402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F269A"/>
    <w:multiLevelType w:val="hybridMultilevel"/>
    <w:tmpl w:val="3320A750"/>
    <w:lvl w:ilvl="0" w:tplc="8F261F3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321E78"/>
    <w:multiLevelType w:val="hybridMultilevel"/>
    <w:tmpl w:val="DBC6D48A"/>
    <w:lvl w:ilvl="0" w:tplc="E9ECC1F8">
      <w:start w:val="1"/>
      <w:numFmt w:val="decimal"/>
      <w:lvlText w:val="2.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D52E56"/>
    <w:multiLevelType w:val="hybridMultilevel"/>
    <w:tmpl w:val="771E2EAC"/>
    <w:lvl w:ilvl="0" w:tplc="05C80420">
      <w:start w:val="1"/>
      <w:numFmt w:val="decimal"/>
      <w:lvlText w:val="6.%1"/>
      <w:lvlJc w:val="left"/>
      <w:pPr>
        <w:ind w:left="1571" w:hanging="360"/>
      </w:pPr>
      <w:rPr>
        <w:rFonts w:hint="default"/>
        <w:b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12673E"/>
    <w:multiLevelType w:val="hybridMultilevel"/>
    <w:tmpl w:val="0FEC32F8"/>
    <w:lvl w:ilvl="0" w:tplc="9B56B6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F51F7"/>
    <w:multiLevelType w:val="hybridMultilevel"/>
    <w:tmpl w:val="5BC4D5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A6173"/>
    <w:multiLevelType w:val="hybridMultilevel"/>
    <w:tmpl w:val="A832F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736BDE"/>
    <w:multiLevelType w:val="hybridMultilevel"/>
    <w:tmpl w:val="A832F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0854D6"/>
    <w:multiLevelType w:val="hybridMultilevel"/>
    <w:tmpl w:val="9838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A5CAA"/>
    <w:multiLevelType w:val="hybridMultilevel"/>
    <w:tmpl w:val="9D6A70D0"/>
    <w:lvl w:ilvl="0" w:tplc="5D4CC434">
      <w:start w:val="1"/>
      <w:numFmt w:val="decimal"/>
      <w:lvlText w:val="5.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B7553"/>
    <w:multiLevelType w:val="hybridMultilevel"/>
    <w:tmpl w:val="2F16D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BD0AD2"/>
    <w:multiLevelType w:val="hybridMultilevel"/>
    <w:tmpl w:val="192AAEE2"/>
    <w:lvl w:ilvl="0" w:tplc="9CC6FBC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color w:val="000000"/>
      </w:rPr>
    </w:lvl>
    <w:lvl w:ilvl="1" w:tplc="E94E1A02">
      <w:start w:val="1"/>
      <w:numFmt w:val="decimal"/>
      <w:lvlText w:val="4.%2"/>
      <w:lvlJc w:val="left"/>
      <w:pPr>
        <w:ind w:left="36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F65816"/>
    <w:multiLevelType w:val="hybridMultilevel"/>
    <w:tmpl w:val="145EBBD6"/>
    <w:lvl w:ilvl="0" w:tplc="478E7D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81C605F"/>
    <w:multiLevelType w:val="hybridMultilevel"/>
    <w:tmpl w:val="43F23034"/>
    <w:lvl w:ilvl="0" w:tplc="05C4870C">
      <w:start w:val="1"/>
      <w:numFmt w:val="decimal"/>
      <w:lvlText w:val="5.%1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F0188C"/>
    <w:multiLevelType w:val="multilevel"/>
    <w:tmpl w:val="6304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BF758D1"/>
    <w:multiLevelType w:val="hybridMultilevel"/>
    <w:tmpl w:val="02802F7A"/>
    <w:lvl w:ilvl="0" w:tplc="991E8E50">
      <w:start w:val="1"/>
      <w:numFmt w:val="decimal"/>
      <w:lvlText w:val="6.1.%1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E0C47A8"/>
    <w:multiLevelType w:val="hybridMultilevel"/>
    <w:tmpl w:val="64BCFAE6"/>
    <w:lvl w:ilvl="0" w:tplc="73FE7C48">
      <w:start w:val="1"/>
      <w:numFmt w:val="decimal"/>
      <w:lvlText w:val="6.2.2.%1"/>
      <w:lvlJc w:val="left"/>
      <w:pPr>
        <w:ind w:left="1353" w:hanging="360"/>
      </w:pPr>
      <w:rPr>
        <w:rFonts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2648A"/>
    <w:multiLevelType w:val="hybridMultilevel"/>
    <w:tmpl w:val="EDE8693C"/>
    <w:lvl w:ilvl="0" w:tplc="26482176">
      <w:start w:val="1"/>
      <w:numFmt w:val="decimal"/>
      <w:lvlText w:val="1.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3B7C6B"/>
    <w:multiLevelType w:val="multilevel"/>
    <w:tmpl w:val="EE361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7AB48BC"/>
    <w:multiLevelType w:val="hybridMultilevel"/>
    <w:tmpl w:val="1730F1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47DD1"/>
    <w:multiLevelType w:val="multilevel"/>
    <w:tmpl w:val="40DC8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D1323D9"/>
    <w:multiLevelType w:val="multilevel"/>
    <w:tmpl w:val="FEAE0A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7E107BCF"/>
    <w:multiLevelType w:val="hybridMultilevel"/>
    <w:tmpl w:val="8FBEE5D6"/>
    <w:lvl w:ilvl="0" w:tplc="8F261F34">
      <w:start w:val="1"/>
      <w:numFmt w:val="decimal"/>
      <w:lvlText w:val="%1"/>
      <w:lvlJc w:val="left"/>
      <w:pPr>
        <w:ind w:left="1571" w:hanging="360"/>
      </w:pPr>
      <w:rPr>
        <w:rFonts w:ascii="Times New Roman" w:hAnsi="Times New Roman" w:cs="Times New Roman" w:hint="default"/>
        <w:b/>
        <w:color w:val="000000"/>
      </w:rPr>
    </w:lvl>
    <w:lvl w:ilvl="1" w:tplc="E94E1A02">
      <w:start w:val="1"/>
      <w:numFmt w:val="decimal"/>
      <w:lvlText w:val="4.%2"/>
      <w:lvlJc w:val="left"/>
      <w:pPr>
        <w:ind w:left="928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17"/>
  </w:num>
  <w:num w:numId="5">
    <w:abstractNumId w:val="3"/>
  </w:num>
  <w:num w:numId="6">
    <w:abstractNumId w:val="14"/>
  </w:num>
  <w:num w:numId="7">
    <w:abstractNumId w:val="13"/>
  </w:num>
  <w:num w:numId="8">
    <w:abstractNumId w:val="29"/>
  </w:num>
  <w:num w:numId="9">
    <w:abstractNumId w:val="5"/>
  </w:num>
  <w:num w:numId="10">
    <w:abstractNumId w:val="20"/>
  </w:num>
  <w:num w:numId="11">
    <w:abstractNumId w:val="10"/>
  </w:num>
  <w:num w:numId="12">
    <w:abstractNumId w:val="22"/>
  </w:num>
  <w:num w:numId="13">
    <w:abstractNumId w:val="24"/>
  </w:num>
  <w:num w:numId="14">
    <w:abstractNumId w:val="2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16"/>
  </w:num>
  <w:num w:numId="20">
    <w:abstractNumId w:val="21"/>
  </w:num>
  <w:num w:numId="21">
    <w:abstractNumId w:val="26"/>
  </w:num>
  <w:num w:numId="22">
    <w:abstractNumId w:val="27"/>
  </w:num>
  <w:num w:numId="23">
    <w:abstractNumId w:val="18"/>
  </w:num>
  <w:num w:numId="24">
    <w:abstractNumId w:val="8"/>
  </w:num>
  <w:num w:numId="25">
    <w:abstractNumId w:val="9"/>
  </w:num>
  <w:num w:numId="26">
    <w:abstractNumId w:val="7"/>
  </w:num>
  <w:num w:numId="27">
    <w:abstractNumId w:val="11"/>
  </w:num>
  <w:num w:numId="28">
    <w:abstractNumId w:val="25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C"/>
    <w:rsid w:val="00010557"/>
    <w:rsid w:val="00015836"/>
    <w:rsid w:val="000225D1"/>
    <w:rsid w:val="00024B92"/>
    <w:rsid w:val="00042EE8"/>
    <w:rsid w:val="0004446A"/>
    <w:rsid w:val="0005050D"/>
    <w:rsid w:val="00056356"/>
    <w:rsid w:val="00062183"/>
    <w:rsid w:val="00070CD3"/>
    <w:rsid w:val="000751B8"/>
    <w:rsid w:val="00080774"/>
    <w:rsid w:val="00097860"/>
    <w:rsid w:val="000A3440"/>
    <w:rsid w:val="000A3CFF"/>
    <w:rsid w:val="000B2B72"/>
    <w:rsid w:val="000C09A4"/>
    <w:rsid w:val="000C501C"/>
    <w:rsid w:val="000E0268"/>
    <w:rsid w:val="000F0DB3"/>
    <w:rsid w:val="00122903"/>
    <w:rsid w:val="00122A18"/>
    <w:rsid w:val="0017598F"/>
    <w:rsid w:val="00181791"/>
    <w:rsid w:val="001846CC"/>
    <w:rsid w:val="001B0C58"/>
    <w:rsid w:val="001B63A4"/>
    <w:rsid w:val="001E2FB0"/>
    <w:rsid w:val="001E4015"/>
    <w:rsid w:val="00203EBD"/>
    <w:rsid w:val="00206F9A"/>
    <w:rsid w:val="002377EE"/>
    <w:rsid w:val="00251A55"/>
    <w:rsid w:val="002605BC"/>
    <w:rsid w:val="00264981"/>
    <w:rsid w:val="00271E7A"/>
    <w:rsid w:val="00285691"/>
    <w:rsid w:val="0029480E"/>
    <w:rsid w:val="002B14AB"/>
    <w:rsid w:val="002B7D9F"/>
    <w:rsid w:val="002D3505"/>
    <w:rsid w:val="002D78B2"/>
    <w:rsid w:val="00317298"/>
    <w:rsid w:val="00317908"/>
    <w:rsid w:val="0033701A"/>
    <w:rsid w:val="00357404"/>
    <w:rsid w:val="003673A6"/>
    <w:rsid w:val="00392C93"/>
    <w:rsid w:val="003A093B"/>
    <w:rsid w:val="003A18C3"/>
    <w:rsid w:val="003B0641"/>
    <w:rsid w:val="003D309B"/>
    <w:rsid w:val="003D4F03"/>
    <w:rsid w:val="003F343C"/>
    <w:rsid w:val="00413E6D"/>
    <w:rsid w:val="004143E2"/>
    <w:rsid w:val="00444B9B"/>
    <w:rsid w:val="00456A1E"/>
    <w:rsid w:val="00466121"/>
    <w:rsid w:val="00473E1F"/>
    <w:rsid w:val="00475862"/>
    <w:rsid w:val="00482C2A"/>
    <w:rsid w:val="0048696A"/>
    <w:rsid w:val="004924B4"/>
    <w:rsid w:val="00497BDC"/>
    <w:rsid w:val="004B2146"/>
    <w:rsid w:val="004C158C"/>
    <w:rsid w:val="004D719C"/>
    <w:rsid w:val="004E3BD1"/>
    <w:rsid w:val="004E425D"/>
    <w:rsid w:val="004F733A"/>
    <w:rsid w:val="004F758B"/>
    <w:rsid w:val="005235E3"/>
    <w:rsid w:val="00524FA9"/>
    <w:rsid w:val="00531247"/>
    <w:rsid w:val="00532FBD"/>
    <w:rsid w:val="00536031"/>
    <w:rsid w:val="00555126"/>
    <w:rsid w:val="0055589C"/>
    <w:rsid w:val="00563DD7"/>
    <w:rsid w:val="00564314"/>
    <w:rsid w:val="00564F85"/>
    <w:rsid w:val="00566BB4"/>
    <w:rsid w:val="00575CB0"/>
    <w:rsid w:val="0058757E"/>
    <w:rsid w:val="005A066D"/>
    <w:rsid w:val="005A61A1"/>
    <w:rsid w:val="005C478C"/>
    <w:rsid w:val="005D3176"/>
    <w:rsid w:val="005D543E"/>
    <w:rsid w:val="005F0CB1"/>
    <w:rsid w:val="005F12AB"/>
    <w:rsid w:val="005F23A8"/>
    <w:rsid w:val="00605E57"/>
    <w:rsid w:val="006161AD"/>
    <w:rsid w:val="00620FAE"/>
    <w:rsid w:val="00655BCE"/>
    <w:rsid w:val="00657519"/>
    <w:rsid w:val="00690B16"/>
    <w:rsid w:val="006B2085"/>
    <w:rsid w:val="006E021A"/>
    <w:rsid w:val="006E1933"/>
    <w:rsid w:val="006F476E"/>
    <w:rsid w:val="006F4D22"/>
    <w:rsid w:val="006F5119"/>
    <w:rsid w:val="00712388"/>
    <w:rsid w:val="00715517"/>
    <w:rsid w:val="007271A9"/>
    <w:rsid w:val="007535EA"/>
    <w:rsid w:val="00791C32"/>
    <w:rsid w:val="007A0569"/>
    <w:rsid w:val="007B439C"/>
    <w:rsid w:val="007B77D4"/>
    <w:rsid w:val="007C210D"/>
    <w:rsid w:val="007F19CA"/>
    <w:rsid w:val="007F5EDD"/>
    <w:rsid w:val="00834E88"/>
    <w:rsid w:val="0084401E"/>
    <w:rsid w:val="00855604"/>
    <w:rsid w:val="008565BE"/>
    <w:rsid w:val="0087050D"/>
    <w:rsid w:val="00876397"/>
    <w:rsid w:val="008B0A5E"/>
    <w:rsid w:val="008D4A62"/>
    <w:rsid w:val="008E09B1"/>
    <w:rsid w:val="008F35B0"/>
    <w:rsid w:val="008F722A"/>
    <w:rsid w:val="00901498"/>
    <w:rsid w:val="009235CB"/>
    <w:rsid w:val="009540E8"/>
    <w:rsid w:val="00955C13"/>
    <w:rsid w:val="00960713"/>
    <w:rsid w:val="00961937"/>
    <w:rsid w:val="009A46C0"/>
    <w:rsid w:val="009A56BB"/>
    <w:rsid w:val="009B5566"/>
    <w:rsid w:val="009C22D1"/>
    <w:rsid w:val="009D391F"/>
    <w:rsid w:val="009F679F"/>
    <w:rsid w:val="00A01266"/>
    <w:rsid w:val="00A33282"/>
    <w:rsid w:val="00A3418C"/>
    <w:rsid w:val="00A35DF9"/>
    <w:rsid w:val="00A41CDB"/>
    <w:rsid w:val="00A6402B"/>
    <w:rsid w:val="00A74E28"/>
    <w:rsid w:val="00A86878"/>
    <w:rsid w:val="00AC496E"/>
    <w:rsid w:val="00AE0541"/>
    <w:rsid w:val="00AF33D0"/>
    <w:rsid w:val="00AF418F"/>
    <w:rsid w:val="00B02AE2"/>
    <w:rsid w:val="00B077C8"/>
    <w:rsid w:val="00B45BC3"/>
    <w:rsid w:val="00B47F68"/>
    <w:rsid w:val="00B92A39"/>
    <w:rsid w:val="00B95841"/>
    <w:rsid w:val="00BB0D8D"/>
    <w:rsid w:val="00BB19FD"/>
    <w:rsid w:val="00BB406B"/>
    <w:rsid w:val="00BB65EE"/>
    <w:rsid w:val="00BC2D2B"/>
    <w:rsid w:val="00BD088A"/>
    <w:rsid w:val="00C25982"/>
    <w:rsid w:val="00C35E03"/>
    <w:rsid w:val="00C36631"/>
    <w:rsid w:val="00C400A9"/>
    <w:rsid w:val="00C535D8"/>
    <w:rsid w:val="00C60756"/>
    <w:rsid w:val="00C7198D"/>
    <w:rsid w:val="00C738F9"/>
    <w:rsid w:val="00C869E6"/>
    <w:rsid w:val="00C97FB8"/>
    <w:rsid w:val="00CA103B"/>
    <w:rsid w:val="00CA4C66"/>
    <w:rsid w:val="00CB13A4"/>
    <w:rsid w:val="00CC4DD3"/>
    <w:rsid w:val="00CD3CC8"/>
    <w:rsid w:val="00D07A6D"/>
    <w:rsid w:val="00D11F57"/>
    <w:rsid w:val="00D14928"/>
    <w:rsid w:val="00D249DB"/>
    <w:rsid w:val="00D659FC"/>
    <w:rsid w:val="00D86314"/>
    <w:rsid w:val="00DA44B3"/>
    <w:rsid w:val="00DA6D1A"/>
    <w:rsid w:val="00DC2319"/>
    <w:rsid w:val="00E13294"/>
    <w:rsid w:val="00E21EAB"/>
    <w:rsid w:val="00E51D33"/>
    <w:rsid w:val="00E52D55"/>
    <w:rsid w:val="00E57E20"/>
    <w:rsid w:val="00E9251C"/>
    <w:rsid w:val="00E92C3D"/>
    <w:rsid w:val="00E971F0"/>
    <w:rsid w:val="00EC569C"/>
    <w:rsid w:val="00ED31F3"/>
    <w:rsid w:val="00EF4B5B"/>
    <w:rsid w:val="00EF6705"/>
    <w:rsid w:val="00F012C9"/>
    <w:rsid w:val="00F35BBF"/>
    <w:rsid w:val="00F45204"/>
    <w:rsid w:val="00F673D2"/>
    <w:rsid w:val="00F763E7"/>
    <w:rsid w:val="00FA5C46"/>
    <w:rsid w:val="00FB5497"/>
    <w:rsid w:val="00FC46BC"/>
    <w:rsid w:val="00FE24A9"/>
    <w:rsid w:val="00FE3FDE"/>
    <w:rsid w:val="00FE4A8C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24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B9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96E"/>
    <w:pPr>
      <w:ind w:left="720"/>
      <w:contextualSpacing/>
    </w:pPr>
  </w:style>
  <w:style w:type="table" w:styleId="a5">
    <w:name w:val="Table Grid"/>
    <w:basedOn w:val="a1"/>
    <w:uiPriority w:val="59"/>
    <w:rsid w:val="00C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uiPriority w:val="99"/>
    <w:semiHidden/>
    <w:unhideWhenUsed/>
    <w:rsid w:val="00024B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character" w:styleId="ab">
    <w:name w:val="footnote reference"/>
    <w:uiPriority w:val="99"/>
    <w:semiHidden/>
    <w:unhideWhenUsed/>
    <w:rsid w:val="00024B92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24B92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24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24B92"/>
    <w:p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styleId="ad">
    <w:name w:val="Hyperlink"/>
    <w:uiPriority w:val="99"/>
    <w:unhideWhenUsed/>
    <w:rsid w:val="00024B9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B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B92"/>
    <w:rPr>
      <w:rFonts w:ascii="Tahoma" w:hAnsi="Tahoma" w:cs="Tahoma"/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F23A8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5F2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ColspanRowspan">
    <w:name w:val="Colspan Rowspan"/>
    <w:uiPriority w:val="99"/>
    <w:rsid w:val="003A18C3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3574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57404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3574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5740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24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4B9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96E"/>
    <w:pPr>
      <w:ind w:left="720"/>
      <w:contextualSpacing/>
    </w:pPr>
  </w:style>
  <w:style w:type="table" w:styleId="a5">
    <w:name w:val="Table Grid"/>
    <w:basedOn w:val="a1"/>
    <w:uiPriority w:val="59"/>
    <w:rsid w:val="00C5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uiPriority w:val="99"/>
    <w:semiHidden/>
    <w:unhideWhenUsed/>
    <w:rsid w:val="00024B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24B92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4B92"/>
    <w:rPr>
      <w:rFonts w:ascii="Calibri" w:eastAsia="Calibri" w:hAnsi="Calibri" w:cs="Arial"/>
      <w:sz w:val="20"/>
      <w:szCs w:val="20"/>
    </w:rPr>
  </w:style>
  <w:style w:type="character" w:styleId="ab">
    <w:name w:val="footnote reference"/>
    <w:uiPriority w:val="99"/>
    <w:semiHidden/>
    <w:unhideWhenUsed/>
    <w:rsid w:val="00024B92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024B92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24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024B92"/>
    <w:pPr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styleId="ad">
    <w:name w:val="Hyperlink"/>
    <w:uiPriority w:val="99"/>
    <w:unhideWhenUsed/>
    <w:rsid w:val="00024B9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B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B92"/>
    <w:rPr>
      <w:rFonts w:ascii="Tahoma" w:hAnsi="Tahoma" w:cs="Tahoma"/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F23A8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5F2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ColspanRowspan">
    <w:name w:val="Colspan Rowspan"/>
    <w:uiPriority w:val="99"/>
    <w:rsid w:val="003A18C3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3574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57404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3574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5740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C6DB-3397-4675-B256-BEC90330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Андреевич Однокурцев</dc:creator>
  <cp:lastModifiedBy>Константин Андреевич Однокурцев</cp:lastModifiedBy>
  <cp:revision>8</cp:revision>
  <cp:lastPrinted>2020-06-09T01:20:00Z</cp:lastPrinted>
  <dcterms:created xsi:type="dcterms:W3CDTF">2023-01-31T03:18:00Z</dcterms:created>
  <dcterms:modified xsi:type="dcterms:W3CDTF">2023-03-16T03:39:00Z</dcterms:modified>
</cp:coreProperties>
</file>