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E938" w14:textId="6B20DD12" w:rsidR="00380E07" w:rsidRPr="009B2681" w:rsidRDefault="00BE2CAF" w:rsidP="00BE2CAF">
      <w:pPr>
        <w:pStyle w:val="a3"/>
        <w:tabs>
          <w:tab w:val="left" w:pos="0"/>
        </w:tabs>
        <w:spacing w:after="0"/>
        <w:ind w:left="0"/>
        <w:jc w:val="center"/>
        <w:rPr>
          <w:b/>
          <w:bCs/>
          <w:color w:val="2F5496" w:themeColor="accent1" w:themeShade="BF"/>
        </w:rPr>
      </w:pPr>
      <w:bookmarkStart w:id="0" w:name="_Hlk161311474"/>
      <w:r>
        <w:rPr>
          <w:b/>
          <w:bCs/>
          <w:noProof/>
          <w:color w:val="2F5496" w:themeColor="accent1" w:themeShade="BF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0F499E90" wp14:editId="55DE7109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067435" cy="1067435"/>
            <wp:effectExtent l="0" t="0" r="0" b="0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2F5496" w:themeColor="accent1" w:themeShade="BF"/>
          <w:lang w:val="en-US"/>
        </w:rPr>
        <w:t>XVI</w:t>
      </w:r>
      <w:r w:rsidRPr="00BE2CAF">
        <w:rPr>
          <w:b/>
          <w:bCs/>
          <w:color w:val="2F5496" w:themeColor="accent1" w:themeShade="BF"/>
        </w:rPr>
        <w:t xml:space="preserve"> </w:t>
      </w:r>
      <w:r w:rsidR="00380E07" w:rsidRPr="009B2681">
        <w:rPr>
          <w:b/>
          <w:bCs/>
          <w:color w:val="2F5496" w:themeColor="accent1" w:themeShade="BF"/>
        </w:rPr>
        <w:t>Всероссийская с международным участием научно-техническая конференция студентов, аспирантов и молодых ученых</w:t>
      </w:r>
    </w:p>
    <w:p w14:paraId="229030DA" w14:textId="10AED066" w:rsidR="00380E07" w:rsidRPr="009B2681" w:rsidRDefault="00380E07" w:rsidP="00BE2CAF">
      <w:pPr>
        <w:tabs>
          <w:tab w:val="left" w:pos="0"/>
        </w:tabs>
        <w:spacing w:after="0"/>
        <w:jc w:val="center"/>
        <w:rPr>
          <w:b/>
          <w:bCs/>
          <w:caps/>
          <w:color w:val="2F5496" w:themeColor="accent1" w:themeShade="BF"/>
        </w:rPr>
      </w:pPr>
      <w:r w:rsidRPr="009B2681">
        <w:rPr>
          <w:color w:val="2F5496" w:themeColor="accent1" w:themeShade="BF"/>
        </w:rPr>
        <w:t>«</w:t>
      </w:r>
      <w:r w:rsidRPr="009B2681">
        <w:rPr>
          <w:b/>
          <w:bCs/>
          <w:caps/>
          <w:color w:val="2F5496" w:themeColor="accent1" w:themeShade="BF"/>
        </w:rPr>
        <w:t>Современные проблемы</w:t>
      </w:r>
    </w:p>
    <w:p w14:paraId="7E64C9C1" w14:textId="53313A23" w:rsidR="00D155E0" w:rsidRPr="009B2681" w:rsidRDefault="00380E07" w:rsidP="00BE2CAF">
      <w:pPr>
        <w:tabs>
          <w:tab w:val="left" w:pos="0"/>
        </w:tabs>
        <w:spacing w:after="0"/>
        <w:jc w:val="center"/>
        <w:rPr>
          <w:b/>
          <w:bCs/>
          <w:caps/>
          <w:color w:val="2F5496" w:themeColor="accent1" w:themeShade="BF"/>
          <w:sz w:val="30"/>
          <w:szCs w:val="30"/>
        </w:rPr>
      </w:pPr>
      <w:r w:rsidRPr="009B2681">
        <w:rPr>
          <w:b/>
          <w:bCs/>
          <w:caps/>
          <w:color w:val="2F5496" w:themeColor="accent1" w:themeShade="BF"/>
        </w:rPr>
        <w:t>радиоэлектроники и связи</w:t>
      </w:r>
      <w:r w:rsidRPr="009B2681">
        <w:rPr>
          <w:color w:val="2F5496" w:themeColor="accent1" w:themeShade="BF"/>
        </w:rPr>
        <w:t>»</w:t>
      </w:r>
    </w:p>
    <w:bookmarkEnd w:id="0"/>
    <w:p w14:paraId="2263562D" w14:textId="3C1E8BFF" w:rsidR="00EC4C27" w:rsidRDefault="00EC4C27" w:rsidP="00BE2CAF">
      <w:pPr>
        <w:tabs>
          <w:tab w:val="left" w:pos="0"/>
        </w:tabs>
        <w:spacing w:after="0"/>
        <w:jc w:val="both"/>
        <w:rPr>
          <w:b/>
          <w:bCs/>
        </w:rPr>
      </w:pPr>
    </w:p>
    <w:p w14:paraId="1424A9FC" w14:textId="77777777" w:rsidR="00380E07" w:rsidRDefault="00380E07" w:rsidP="00BE2CAF">
      <w:pPr>
        <w:tabs>
          <w:tab w:val="left" w:pos="0"/>
        </w:tabs>
        <w:spacing w:after="0"/>
        <w:jc w:val="both"/>
      </w:pPr>
    </w:p>
    <w:p w14:paraId="52B8CC94" w14:textId="0509A018" w:rsidR="00380E07" w:rsidRPr="006607CF" w:rsidRDefault="00380E07" w:rsidP="00BE2CAF">
      <w:pPr>
        <w:tabs>
          <w:tab w:val="left" w:pos="0"/>
        </w:tabs>
        <w:spacing w:after="0"/>
        <w:jc w:val="both"/>
        <w:rPr>
          <w:b/>
          <w:bCs/>
          <w:sz w:val="26"/>
          <w:szCs w:val="26"/>
        </w:rPr>
      </w:pPr>
      <w:r w:rsidRPr="006607CF">
        <w:rPr>
          <w:b/>
          <w:bCs/>
          <w:sz w:val="26"/>
          <w:szCs w:val="26"/>
        </w:rPr>
        <w:t>Участие в конференции</w:t>
      </w:r>
    </w:p>
    <w:p w14:paraId="318532D2" w14:textId="77777777" w:rsidR="00380E07" w:rsidRPr="006607CF" w:rsidRDefault="00380E07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0784A9DD" w14:textId="524EE6EF" w:rsidR="0005665A" w:rsidRPr="006607CF" w:rsidRDefault="0005665A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За несколько дней до начала конференции будет сформировано </w:t>
      </w:r>
      <w:r w:rsidR="006E611E" w:rsidRPr="006607CF">
        <w:rPr>
          <w:sz w:val="26"/>
          <w:szCs w:val="26"/>
        </w:rPr>
        <w:t xml:space="preserve">и разослано всем участником </w:t>
      </w:r>
      <w:r w:rsidRPr="006607CF">
        <w:rPr>
          <w:sz w:val="26"/>
          <w:szCs w:val="26"/>
        </w:rPr>
        <w:t>расписание заседаний и докладов</w:t>
      </w:r>
      <w:r w:rsidR="006E611E" w:rsidRPr="006607CF">
        <w:rPr>
          <w:sz w:val="26"/>
          <w:szCs w:val="26"/>
        </w:rPr>
        <w:t>, с указанием времени и аудитории проведения заседаний</w:t>
      </w:r>
      <w:r w:rsidR="006607CF" w:rsidRPr="006607CF">
        <w:rPr>
          <w:sz w:val="26"/>
          <w:szCs w:val="26"/>
        </w:rPr>
        <w:t xml:space="preserve"> и размещения стендовых докладов.</w:t>
      </w:r>
    </w:p>
    <w:p w14:paraId="7AD99060" w14:textId="77777777" w:rsidR="0005665A" w:rsidRPr="006607CF" w:rsidRDefault="0005665A" w:rsidP="00BE2CAF">
      <w:pPr>
        <w:tabs>
          <w:tab w:val="left" w:pos="0"/>
        </w:tabs>
        <w:spacing w:after="0"/>
        <w:jc w:val="both"/>
        <w:rPr>
          <w:b/>
          <w:bCs/>
          <w:sz w:val="26"/>
          <w:szCs w:val="26"/>
        </w:rPr>
      </w:pPr>
    </w:p>
    <w:p w14:paraId="21328059" w14:textId="1B983AD5" w:rsidR="00EC4C27" w:rsidRPr="006607CF" w:rsidRDefault="00EC4C27" w:rsidP="00BE2CAF">
      <w:pPr>
        <w:tabs>
          <w:tab w:val="left" w:pos="0"/>
        </w:tabs>
        <w:spacing w:after="0"/>
        <w:jc w:val="both"/>
        <w:rPr>
          <w:b/>
          <w:bCs/>
          <w:sz w:val="30"/>
          <w:szCs w:val="30"/>
        </w:rPr>
      </w:pPr>
      <w:r w:rsidRPr="006607CF">
        <w:rPr>
          <w:b/>
          <w:bCs/>
          <w:sz w:val="30"/>
          <w:szCs w:val="30"/>
        </w:rPr>
        <w:t>Процедура участия с устным докладом</w:t>
      </w:r>
    </w:p>
    <w:p w14:paraId="08D632EE" w14:textId="39520B07" w:rsidR="00EC4C27" w:rsidRPr="006607CF" w:rsidRDefault="00EC4C27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44F013A4" w14:textId="22923F54" w:rsidR="0005665A" w:rsidRPr="006607CF" w:rsidRDefault="0005665A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Из-за ограниченности временных рамок будет установлен жесткий регламент: на один доклад отводится не более </w:t>
      </w:r>
      <w:r w:rsidRPr="006607CF">
        <w:rPr>
          <w:b/>
          <w:bCs/>
          <w:sz w:val="26"/>
          <w:szCs w:val="26"/>
        </w:rPr>
        <w:t>10 минут</w:t>
      </w:r>
      <w:r w:rsidRPr="006607CF">
        <w:rPr>
          <w:sz w:val="26"/>
          <w:szCs w:val="26"/>
        </w:rPr>
        <w:t xml:space="preserve"> (вместе с вопросами). </w:t>
      </w:r>
    </w:p>
    <w:p w14:paraId="1B7DD20E" w14:textId="77777777" w:rsidR="0005665A" w:rsidRPr="006607CF" w:rsidRDefault="0005665A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3866F259" w14:textId="2A4BE3BF" w:rsidR="00EC4C27" w:rsidRPr="006607CF" w:rsidRDefault="00EC4C27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Чтобы сделать устный доклад следует подойди </w:t>
      </w:r>
      <w:r w:rsidR="00ED7EF6" w:rsidRPr="006607CF">
        <w:rPr>
          <w:sz w:val="26"/>
          <w:szCs w:val="26"/>
        </w:rPr>
        <w:t xml:space="preserve">за несколько минут </w:t>
      </w:r>
      <w:r w:rsidR="0005665A" w:rsidRPr="006607CF">
        <w:rPr>
          <w:sz w:val="26"/>
          <w:szCs w:val="26"/>
        </w:rPr>
        <w:t>до</w:t>
      </w:r>
      <w:r w:rsidR="00ED7EF6" w:rsidRPr="006607CF">
        <w:rPr>
          <w:sz w:val="26"/>
          <w:szCs w:val="26"/>
        </w:rPr>
        <w:t xml:space="preserve"> начала заседания, </w:t>
      </w:r>
      <w:r w:rsidRPr="006607CF">
        <w:rPr>
          <w:b/>
          <w:bCs/>
          <w:sz w:val="26"/>
          <w:szCs w:val="26"/>
        </w:rPr>
        <w:t>скопировать файл презентации</w:t>
      </w:r>
      <w:r w:rsidRPr="006607CF">
        <w:rPr>
          <w:sz w:val="26"/>
          <w:szCs w:val="26"/>
        </w:rPr>
        <w:t xml:space="preserve"> доклада на рабочий компьютер</w:t>
      </w:r>
      <w:r w:rsidR="00ED7EF6" w:rsidRPr="006607CF">
        <w:rPr>
          <w:sz w:val="26"/>
          <w:szCs w:val="26"/>
        </w:rPr>
        <w:t xml:space="preserve"> и </w:t>
      </w:r>
      <w:r w:rsidR="00ED7EF6" w:rsidRPr="006607CF">
        <w:rPr>
          <w:b/>
          <w:bCs/>
          <w:sz w:val="26"/>
          <w:szCs w:val="26"/>
        </w:rPr>
        <w:t>проверить</w:t>
      </w:r>
      <w:r w:rsidR="00ED7EF6" w:rsidRPr="006607CF">
        <w:rPr>
          <w:sz w:val="26"/>
          <w:szCs w:val="26"/>
        </w:rPr>
        <w:t xml:space="preserve"> е</w:t>
      </w:r>
      <w:r w:rsidR="0005665A" w:rsidRPr="006607CF">
        <w:rPr>
          <w:sz w:val="26"/>
          <w:szCs w:val="26"/>
        </w:rPr>
        <w:t>го</w:t>
      </w:r>
      <w:r w:rsidR="00ED7EF6" w:rsidRPr="006607CF">
        <w:rPr>
          <w:sz w:val="26"/>
          <w:szCs w:val="26"/>
        </w:rPr>
        <w:t xml:space="preserve"> работоспособность</w:t>
      </w:r>
      <w:r w:rsidR="0005665A" w:rsidRPr="006607CF">
        <w:rPr>
          <w:sz w:val="26"/>
          <w:szCs w:val="26"/>
        </w:rPr>
        <w:t xml:space="preserve"> (включить, попереключать слайды)</w:t>
      </w:r>
      <w:r w:rsidR="00ED7EF6" w:rsidRPr="006607CF">
        <w:rPr>
          <w:sz w:val="26"/>
          <w:szCs w:val="26"/>
        </w:rPr>
        <w:t>. На всякий случай рекомендуется всегда иметь два варианта файла, например</w:t>
      </w:r>
      <w:r w:rsidR="0005665A" w:rsidRPr="006607CF">
        <w:rPr>
          <w:sz w:val="26"/>
          <w:szCs w:val="26"/>
        </w:rPr>
        <w:t>:</w:t>
      </w:r>
      <w:r w:rsidR="00ED7EF6" w:rsidRPr="006607CF">
        <w:rPr>
          <w:sz w:val="26"/>
          <w:szCs w:val="26"/>
        </w:rPr>
        <w:t xml:space="preserve"> </w:t>
      </w:r>
      <w:r w:rsidR="00ED7EF6" w:rsidRPr="006607CF">
        <w:rPr>
          <w:b/>
          <w:bCs/>
          <w:sz w:val="26"/>
          <w:szCs w:val="26"/>
        </w:rPr>
        <w:t>*.</w:t>
      </w:r>
      <w:r w:rsidR="00ED7EF6" w:rsidRPr="006607CF">
        <w:rPr>
          <w:b/>
          <w:bCs/>
          <w:sz w:val="26"/>
          <w:szCs w:val="26"/>
          <w:lang w:val="en-US"/>
        </w:rPr>
        <w:t>pptx</w:t>
      </w:r>
      <w:r w:rsidR="00ED7EF6" w:rsidRPr="006607CF">
        <w:rPr>
          <w:sz w:val="26"/>
          <w:szCs w:val="26"/>
        </w:rPr>
        <w:t xml:space="preserve"> и </w:t>
      </w:r>
      <w:r w:rsidR="00ED7EF6" w:rsidRPr="006607CF">
        <w:rPr>
          <w:b/>
          <w:bCs/>
          <w:sz w:val="26"/>
          <w:szCs w:val="26"/>
        </w:rPr>
        <w:t>*.</w:t>
      </w:r>
      <w:r w:rsidR="00ED7EF6" w:rsidRPr="006607CF">
        <w:rPr>
          <w:b/>
          <w:bCs/>
          <w:sz w:val="26"/>
          <w:szCs w:val="26"/>
          <w:lang w:val="en-US"/>
        </w:rPr>
        <w:t>pdf</w:t>
      </w:r>
      <w:r w:rsidR="0005665A" w:rsidRPr="006607CF">
        <w:rPr>
          <w:b/>
          <w:bCs/>
          <w:sz w:val="26"/>
          <w:szCs w:val="26"/>
        </w:rPr>
        <w:t>.</w:t>
      </w:r>
    </w:p>
    <w:p w14:paraId="7477C298" w14:textId="0BB82F32" w:rsidR="0005665A" w:rsidRPr="006607CF" w:rsidRDefault="0005665A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Если во время презентации будут использоваться видеофайлы, то рекомендуется скопировать их отдельными файлами и также проверить работоспособность перед началом заседания. </w:t>
      </w:r>
    </w:p>
    <w:p w14:paraId="0417E257" w14:textId="77777777" w:rsidR="00D155E0" w:rsidRPr="006607CF" w:rsidRDefault="00D155E0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7A88AADE" w14:textId="4D827149" w:rsidR="00EC4C27" w:rsidRPr="006607CF" w:rsidRDefault="00EC4C27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Оформление файлов презентаци</w:t>
      </w:r>
      <w:r w:rsidR="005135E6" w:rsidRPr="006607CF">
        <w:rPr>
          <w:sz w:val="26"/>
          <w:szCs w:val="26"/>
        </w:rPr>
        <w:t>й</w:t>
      </w:r>
      <w:r w:rsidRPr="006607CF">
        <w:rPr>
          <w:sz w:val="26"/>
          <w:szCs w:val="26"/>
        </w:rPr>
        <w:t xml:space="preserve"> не регламентируется, но советуем придерживаться следующих пожеланий:</w:t>
      </w:r>
    </w:p>
    <w:p w14:paraId="2D68F343" w14:textId="77777777" w:rsidR="00EC4C27" w:rsidRPr="006607CF" w:rsidRDefault="00EC4C27" w:rsidP="00BE2CAF">
      <w:pPr>
        <w:pStyle w:val="a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14:paraId="3C348CDF" w14:textId="156CAF0F" w:rsidR="00EC4C27" w:rsidRPr="006607CF" w:rsidRDefault="00EC4C27" w:rsidP="00BE2CAF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Не выбирайте яркие и кричащие дизайны презентаций. Это отвлекает от сути рассказываемых </w:t>
      </w:r>
      <w:r w:rsidR="00D155E0" w:rsidRPr="006607CF">
        <w:rPr>
          <w:sz w:val="26"/>
          <w:szCs w:val="26"/>
        </w:rPr>
        <w:t>В</w:t>
      </w:r>
      <w:r w:rsidRPr="006607CF">
        <w:rPr>
          <w:sz w:val="26"/>
          <w:szCs w:val="26"/>
        </w:rPr>
        <w:t xml:space="preserve">ами результатов. </w:t>
      </w:r>
      <w:r w:rsidR="00574372" w:rsidRPr="006607CF">
        <w:rPr>
          <w:sz w:val="26"/>
          <w:szCs w:val="26"/>
        </w:rPr>
        <w:t>У многих организаций есть «фирменный стиль»</w:t>
      </w:r>
      <w:r w:rsidR="00ED7EF6" w:rsidRPr="006607CF">
        <w:rPr>
          <w:sz w:val="26"/>
          <w:szCs w:val="26"/>
        </w:rPr>
        <w:t>, по возможности используйте его</w:t>
      </w:r>
      <w:r w:rsidR="005D0E72">
        <w:rPr>
          <w:sz w:val="26"/>
          <w:szCs w:val="26"/>
        </w:rPr>
        <w:t>.</w:t>
      </w:r>
    </w:p>
    <w:p w14:paraId="4EF122E4" w14:textId="77777777" w:rsidR="00D155E0" w:rsidRPr="006607CF" w:rsidRDefault="00D155E0" w:rsidP="00BE2CAF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Соблюдайте классическую последовательность слайдов: </w:t>
      </w:r>
    </w:p>
    <w:p w14:paraId="13D45800" w14:textId="77777777" w:rsidR="00D155E0" w:rsidRPr="006607CF" w:rsidRDefault="00D155E0" w:rsidP="00BE2CAF">
      <w:pPr>
        <w:pStyle w:val="a3"/>
        <w:numPr>
          <w:ilvl w:val="1"/>
          <w:numId w:val="6"/>
        </w:numPr>
        <w:tabs>
          <w:tab w:val="left" w:pos="426"/>
        </w:tabs>
        <w:spacing w:after="0"/>
        <w:ind w:left="426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титульный лист (название, авторы, организация) </w:t>
      </w:r>
    </w:p>
    <w:p w14:paraId="5440C34D" w14:textId="372A59D1" w:rsidR="00D155E0" w:rsidRPr="006607CF" w:rsidRDefault="00D155E0" w:rsidP="00BE2CAF">
      <w:pPr>
        <w:pStyle w:val="a3"/>
        <w:numPr>
          <w:ilvl w:val="1"/>
          <w:numId w:val="6"/>
        </w:numPr>
        <w:tabs>
          <w:tab w:val="left" w:pos="426"/>
        </w:tabs>
        <w:spacing w:after="0"/>
        <w:ind w:left="426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актуальность</w:t>
      </w:r>
    </w:p>
    <w:p w14:paraId="53914FDE" w14:textId="6EC4784C" w:rsidR="00D155E0" w:rsidRPr="006607CF" w:rsidRDefault="00D155E0" w:rsidP="00BE2CAF">
      <w:pPr>
        <w:pStyle w:val="a3"/>
        <w:numPr>
          <w:ilvl w:val="1"/>
          <w:numId w:val="6"/>
        </w:numPr>
        <w:tabs>
          <w:tab w:val="left" w:pos="426"/>
        </w:tabs>
        <w:spacing w:after="0"/>
        <w:ind w:left="426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цель, задачи </w:t>
      </w:r>
    </w:p>
    <w:p w14:paraId="08B1CAE6" w14:textId="1A559D32" w:rsidR="00D155E0" w:rsidRPr="006607CF" w:rsidRDefault="00D155E0" w:rsidP="00BE2CAF">
      <w:pPr>
        <w:pStyle w:val="a3"/>
        <w:numPr>
          <w:ilvl w:val="1"/>
          <w:numId w:val="6"/>
        </w:numPr>
        <w:tabs>
          <w:tab w:val="left" w:pos="426"/>
        </w:tabs>
        <w:spacing w:after="0"/>
        <w:ind w:left="426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инструменты</w:t>
      </w:r>
    </w:p>
    <w:p w14:paraId="27C18577" w14:textId="7A57BAE8" w:rsidR="00D155E0" w:rsidRPr="006607CF" w:rsidRDefault="00D155E0" w:rsidP="00BE2CAF">
      <w:pPr>
        <w:pStyle w:val="a3"/>
        <w:numPr>
          <w:ilvl w:val="1"/>
          <w:numId w:val="6"/>
        </w:numPr>
        <w:tabs>
          <w:tab w:val="left" w:pos="426"/>
        </w:tabs>
        <w:spacing w:after="0"/>
        <w:ind w:left="426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результаты</w:t>
      </w:r>
    </w:p>
    <w:p w14:paraId="4629EAA4" w14:textId="77777777" w:rsidR="00D155E0" w:rsidRPr="006607CF" w:rsidRDefault="00D155E0" w:rsidP="00BE2CAF">
      <w:pPr>
        <w:pStyle w:val="a3"/>
        <w:numPr>
          <w:ilvl w:val="1"/>
          <w:numId w:val="6"/>
        </w:numPr>
        <w:tabs>
          <w:tab w:val="left" w:pos="426"/>
        </w:tabs>
        <w:spacing w:after="0"/>
        <w:ind w:left="426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обсуждение</w:t>
      </w:r>
    </w:p>
    <w:p w14:paraId="511B6933" w14:textId="77777777" w:rsidR="00D155E0" w:rsidRPr="006607CF" w:rsidRDefault="00D155E0" w:rsidP="00BE2CAF">
      <w:pPr>
        <w:pStyle w:val="a3"/>
        <w:numPr>
          <w:ilvl w:val="1"/>
          <w:numId w:val="6"/>
        </w:numPr>
        <w:tabs>
          <w:tab w:val="left" w:pos="426"/>
        </w:tabs>
        <w:spacing w:after="0"/>
        <w:ind w:left="426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выводы</w:t>
      </w:r>
    </w:p>
    <w:p w14:paraId="239F9847" w14:textId="4FB1AC1E" w:rsidR="00D155E0" w:rsidRPr="006607CF" w:rsidRDefault="00D155E0" w:rsidP="00BE2CAF">
      <w:pPr>
        <w:pStyle w:val="a3"/>
        <w:numPr>
          <w:ilvl w:val="1"/>
          <w:numId w:val="6"/>
        </w:numPr>
        <w:tabs>
          <w:tab w:val="left" w:pos="426"/>
        </w:tabs>
        <w:spacing w:after="0"/>
        <w:ind w:left="426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благодарности</w:t>
      </w:r>
      <w:r w:rsidR="005D0E72">
        <w:rPr>
          <w:sz w:val="26"/>
          <w:szCs w:val="26"/>
        </w:rPr>
        <w:t>.</w:t>
      </w:r>
    </w:p>
    <w:p w14:paraId="748D2E81" w14:textId="20AAD6E1" w:rsidR="00D155E0" w:rsidRPr="006607CF" w:rsidRDefault="0005665A" w:rsidP="00BE2CAF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И</w:t>
      </w:r>
      <w:r w:rsidR="00D155E0" w:rsidRPr="006607CF">
        <w:rPr>
          <w:sz w:val="26"/>
          <w:szCs w:val="26"/>
        </w:rPr>
        <w:t>збегайте использования таблиц</w:t>
      </w:r>
      <w:r w:rsidRPr="006607CF">
        <w:rPr>
          <w:sz w:val="26"/>
          <w:szCs w:val="26"/>
        </w:rPr>
        <w:t>. Л</w:t>
      </w:r>
      <w:r w:rsidR="00D155E0" w:rsidRPr="006607CF">
        <w:rPr>
          <w:sz w:val="26"/>
          <w:szCs w:val="26"/>
        </w:rPr>
        <w:t>юбые таблицы</w:t>
      </w:r>
      <w:r w:rsidR="00ED7EF6" w:rsidRPr="006607CF">
        <w:rPr>
          <w:sz w:val="26"/>
          <w:szCs w:val="26"/>
        </w:rPr>
        <w:t xml:space="preserve"> в презентациях</w:t>
      </w:r>
      <w:r w:rsidR="00D155E0" w:rsidRPr="006607CF">
        <w:rPr>
          <w:sz w:val="26"/>
          <w:szCs w:val="26"/>
        </w:rPr>
        <w:t xml:space="preserve"> воспринимаются с трудом</w:t>
      </w:r>
      <w:r w:rsidR="00ED7EF6" w:rsidRPr="006607CF">
        <w:rPr>
          <w:sz w:val="26"/>
          <w:szCs w:val="26"/>
        </w:rPr>
        <w:t>.</w:t>
      </w:r>
      <w:r w:rsidRPr="006607CF">
        <w:rPr>
          <w:sz w:val="26"/>
          <w:szCs w:val="26"/>
        </w:rPr>
        <w:t xml:space="preserve"> Чаще всего таблицу можно заменить графиком</w:t>
      </w:r>
      <w:r w:rsidR="005D0E72">
        <w:rPr>
          <w:sz w:val="26"/>
          <w:szCs w:val="26"/>
        </w:rPr>
        <w:t>.</w:t>
      </w:r>
    </w:p>
    <w:p w14:paraId="0CEEF556" w14:textId="221E9C0E" w:rsidR="00D155E0" w:rsidRPr="006607CF" w:rsidRDefault="00D155E0" w:rsidP="00BE2CAF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Не делайте большое количество текста на слайде. </w:t>
      </w:r>
      <w:r w:rsidR="00ED7EF6" w:rsidRPr="006607CF">
        <w:rPr>
          <w:sz w:val="26"/>
          <w:szCs w:val="26"/>
        </w:rPr>
        <w:t xml:space="preserve">Всегда лучше иллюстрации и </w:t>
      </w:r>
      <w:r w:rsidR="0005665A" w:rsidRPr="006607CF">
        <w:rPr>
          <w:sz w:val="26"/>
          <w:szCs w:val="26"/>
        </w:rPr>
        <w:t>В</w:t>
      </w:r>
      <w:r w:rsidR="00ED7EF6" w:rsidRPr="006607CF">
        <w:rPr>
          <w:sz w:val="26"/>
          <w:szCs w:val="26"/>
        </w:rPr>
        <w:t>аш рассказ.</w:t>
      </w:r>
    </w:p>
    <w:p w14:paraId="22CC7E76" w14:textId="1E06B092" w:rsidR="00574372" w:rsidRPr="006607CF" w:rsidRDefault="00574372" w:rsidP="00BE2CAF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lastRenderedPageBreak/>
        <w:t>Слайдов в презентации не должно быть больше, чем 12-15 шт. «Золотым» стандартом считается 1 слайд на 1 минут</w:t>
      </w:r>
      <w:r w:rsidR="005D0E72">
        <w:rPr>
          <w:sz w:val="26"/>
          <w:szCs w:val="26"/>
        </w:rPr>
        <w:t>у</w:t>
      </w:r>
      <w:r w:rsidRPr="006607CF">
        <w:rPr>
          <w:sz w:val="26"/>
          <w:szCs w:val="26"/>
        </w:rPr>
        <w:t xml:space="preserve">. Быстрое переключение большого количества слайдов </w:t>
      </w:r>
      <w:r w:rsidR="0005665A" w:rsidRPr="006607CF">
        <w:rPr>
          <w:sz w:val="26"/>
          <w:szCs w:val="26"/>
        </w:rPr>
        <w:t xml:space="preserve">тяжело </w:t>
      </w:r>
      <w:r w:rsidRPr="006607CF">
        <w:rPr>
          <w:sz w:val="26"/>
          <w:szCs w:val="26"/>
        </w:rPr>
        <w:t xml:space="preserve">для восприятия. </w:t>
      </w:r>
    </w:p>
    <w:p w14:paraId="06B0F10E" w14:textId="740E4E23" w:rsidR="00574372" w:rsidRPr="006607CF" w:rsidRDefault="00574372" w:rsidP="00BE2CAF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Обязательно пронумеруйте слайды. Аудитории легче задать вопрос: «У вас на 8 слайде </w:t>
      </w:r>
      <w:r w:rsidR="0005665A" w:rsidRPr="006607CF">
        <w:rPr>
          <w:sz w:val="26"/>
          <w:szCs w:val="26"/>
        </w:rPr>
        <w:t>карта. Что на ней изображено</w:t>
      </w:r>
      <w:r w:rsidRPr="006607CF">
        <w:rPr>
          <w:sz w:val="26"/>
          <w:szCs w:val="26"/>
        </w:rPr>
        <w:t>?», а Вам легче найти нужное.</w:t>
      </w:r>
    </w:p>
    <w:p w14:paraId="6568F97B" w14:textId="01B08EB6" w:rsidR="00D155E0" w:rsidRDefault="00ED7EF6" w:rsidP="00BE2CAF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Не используйте нестандартные шрифты – таких шрифтов может не оказаться на компьютере для презентаций. Рекомендуется использование следующий шрифтов: </w:t>
      </w:r>
      <w:r w:rsidRPr="006607CF">
        <w:rPr>
          <w:sz w:val="26"/>
          <w:szCs w:val="26"/>
          <w:lang w:val="en-US"/>
        </w:rPr>
        <w:t>Arial</w:t>
      </w:r>
      <w:r w:rsidRPr="006607CF">
        <w:rPr>
          <w:sz w:val="26"/>
          <w:szCs w:val="26"/>
        </w:rPr>
        <w:t xml:space="preserve">, </w:t>
      </w:r>
      <w:r w:rsidRPr="006607CF">
        <w:rPr>
          <w:sz w:val="26"/>
          <w:szCs w:val="26"/>
          <w:lang w:val="en-US"/>
        </w:rPr>
        <w:t>Times</w:t>
      </w:r>
      <w:r w:rsidRPr="006607CF">
        <w:rPr>
          <w:sz w:val="26"/>
          <w:szCs w:val="26"/>
        </w:rPr>
        <w:t xml:space="preserve"> </w:t>
      </w:r>
      <w:r w:rsidRPr="006607CF">
        <w:rPr>
          <w:sz w:val="26"/>
          <w:szCs w:val="26"/>
          <w:lang w:val="en-US"/>
        </w:rPr>
        <w:t>New</w:t>
      </w:r>
      <w:r w:rsidRPr="006607CF">
        <w:rPr>
          <w:sz w:val="26"/>
          <w:szCs w:val="26"/>
        </w:rPr>
        <w:t xml:space="preserve"> </w:t>
      </w:r>
      <w:r w:rsidRPr="006607CF">
        <w:rPr>
          <w:sz w:val="26"/>
          <w:szCs w:val="26"/>
          <w:lang w:val="en-US"/>
        </w:rPr>
        <w:t>Roman</w:t>
      </w:r>
      <w:r w:rsidRPr="006607CF">
        <w:rPr>
          <w:sz w:val="26"/>
          <w:szCs w:val="26"/>
        </w:rPr>
        <w:t xml:space="preserve">, </w:t>
      </w:r>
      <w:r w:rsidRPr="006607CF">
        <w:rPr>
          <w:sz w:val="26"/>
          <w:szCs w:val="26"/>
          <w:lang w:val="en-US"/>
        </w:rPr>
        <w:t>Tahoma</w:t>
      </w:r>
      <w:r w:rsidRPr="006607CF">
        <w:rPr>
          <w:sz w:val="26"/>
          <w:szCs w:val="26"/>
        </w:rPr>
        <w:t xml:space="preserve">, </w:t>
      </w:r>
      <w:r w:rsidRPr="006607CF">
        <w:rPr>
          <w:sz w:val="26"/>
          <w:szCs w:val="26"/>
          <w:lang w:val="en-US"/>
        </w:rPr>
        <w:t>Calibri</w:t>
      </w:r>
      <w:r w:rsidRPr="006607CF">
        <w:rPr>
          <w:sz w:val="26"/>
          <w:szCs w:val="26"/>
        </w:rPr>
        <w:t xml:space="preserve">. </w:t>
      </w:r>
    </w:p>
    <w:p w14:paraId="19E9681D" w14:textId="77777777" w:rsidR="006607CF" w:rsidRPr="006607CF" w:rsidRDefault="006607CF" w:rsidP="005D0E72">
      <w:pPr>
        <w:pStyle w:val="a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14:paraId="60B0FF63" w14:textId="445A1744" w:rsidR="00EC4C27" w:rsidRPr="006607CF" w:rsidRDefault="00D155E0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Конкретные структура и последовательность </w:t>
      </w:r>
      <w:r w:rsidR="0005665A" w:rsidRPr="006607CF">
        <w:rPr>
          <w:sz w:val="26"/>
          <w:szCs w:val="26"/>
        </w:rPr>
        <w:t>рассказа,</w:t>
      </w:r>
      <w:r w:rsidRPr="006607CF">
        <w:rPr>
          <w:sz w:val="26"/>
          <w:szCs w:val="26"/>
        </w:rPr>
        <w:t xml:space="preserve"> как и оформление презентации</w:t>
      </w:r>
      <w:r w:rsidR="0005665A" w:rsidRPr="006607CF">
        <w:rPr>
          <w:sz w:val="26"/>
          <w:szCs w:val="26"/>
        </w:rPr>
        <w:t>,</w:t>
      </w:r>
      <w:r w:rsidRPr="006607CF">
        <w:rPr>
          <w:sz w:val="26"/>
          <w:szCs w:val="26"/>
        </w:rPr>
        <w:t xml:space="preserve"> оста</w:t>
      </w:r>
      <w:r w:rsidR="0005665A" w:rsidRPr="006607CF">
        <w:rPr>
          <w:sz w:val="26"/>
          <w:szCs w:val="26"/>
        </w:rPr>
        <w:t>ю</w:t>
      </w:r>
      <w:r w:rsidRPr="006607CF">
        <w:rPr>
          <w:sz w:val="26"/>
          <w:szCs w:val="26"/>
        </w:rPr>
        <w:t xml:space="preserve">тся на Ваше усмотрение. </w:t>
      </w:r>
    </w:p>
    <w:p w14:paraId="4F3B5416" w14:textId="3215A0C4" w:rsidR="00DC5698" w:rsidRPr="006607CF" w:rsidRDefault="00DC5698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02C551B4" w14:textId="637B707A" w:rsidR="00DC5698" w:rsidRPr="006607CF" w:rsidRDefault="00DC5698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Примерны</w:t>
      </w:r>
      <w:r w:rsidR="00E41ECC" w:rsidRPr="006607CF">
        <w:rPr>
          <w:sz w:val="26"/>
          <w:szCs w:val="26"/>
        </w:rPr>
        <w:t>й</w:t>
      </w:r>
      <w:r w:rsidRPr="006607CF">
        <w:rPr>
          <w:sz w:val="26"/>
          <w:szCs w:val="26"/>
        </w:rPr>
        <w:t xml:space="preserve"> </w:t>
      </w:r>
      <w:r w:rsidR="00E41ECC" w:rsidRPr="006607CF">
        <w:rPr>
          <w:sz w:val="26"/>
          <w:szCs w:val="26"/>
        </w:rPr>
        <w:t>шаблон</w:t>
      </w:r>
      <w:r w:rsidRPr="006607CF">
        <w:rPr>
          <w:sz w:val="26"/>
          <w:szCs w:val="26"/>
        </w:rPr>
        <w:t xml:space="preserve"> презентации доступен на странице конференции.</w:t>
      </w:r>
    </w:p>
    <w:p w14:paraId="1196E798" w14:textId="653F5B94" w:rsidR="006607CF" w:rsidRPr="006607CF" w:rsidRDefault="006607CF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4ACA8A6D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b/>
          <w:bCs/>
          <w:sz w:val="30"/>
          <w:szCs w:val="30"/>
        </w:rPr>
      </w:pPr>
      <w:r w:rsidRPr="006607CF">
        <w:rPr>
          <w:b/>
          <w:bCs/>
          <w:sz w:val="30"/>
          <w:szCs w:val="30"/>
        </w:rPr>
        <w:t>Процедура участия со стендовым докладом</w:t>
      </w:r>
    </w:p>
    <w:p w14:paraId="572D41C7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7E414263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Участие со стендовым докладом возможно в </w:t>
      </w:r>
      <w:r w:rsidRPr="006607CF">
        <w:rPr>
          <w:b/>
          <w:bCs/>
          <w:sz w:val="26"/>
          <w:szCs w:val="26"/>
        </w:rPr>
        <w:t>очном</w:t>
      </w:r>
      <w:r w:rsidRPr="006607CF">
        <w:rPr>
          <w:sz w:val="26"/>
          <w:szCs w:val="26"/>
        </w:rPr>
        <w:t xml:space="preserve"> и </w:t>
      </w:r>
      <w:r w:rsidRPr="006607CF">
        <w:rPr>
          <w:b/>
          <w:bCs/>
          <w:sz w:val="26"/>
          <w:szCs w:val="26"/>
        </w:rPr>
        <w:t>заочном</w:t>
      </w:r>
      <w:r w:rsidRPr="006607CF">
        <w:rPr>
          <w:sz w:val="26"/>
          <w:szCs w:val="26"/>
        </w:rPr>
        <w:t xml:space="preserve"> форматах. </w:t>
      </w:r>
    </w:p>
    <w:p w14:paraId="289CBAAA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1FB1D869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b/>
          <w:bCs/>
          <w:sz w:val="26"/>
          <w:szCs w:val="26"/>
        </w:rPr>
      </w:pPr>
      <w:r w:rsidRPr="006607CF">
        <w:rPr>
          <w:b/>
          <w:bCs/>
          <w:sz w:val="26"/>
          <w:szCs w:val="26"/>
        </w:rPr>
        <w:t>Очное участие</w:t>
      </w:r>
    </w:p>
    <w:p w14:paraId="04C80705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08C1FA40" w14:textId="599431FE" w:rsidR="006607CF" w:rsidRDefault="006607CF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Если Вы участвуете очно (лично), то Вам следует оформить плакат с описанием работы и распечатать его в формате А1 (вертикальный лист </w:t>
      </w:r>
      <w:r w:rsidRPr="006607CF">
        <w:rPr>
          <w:b/>
          <w:bCs/>
          <w:sz w:val="26"/>
          <w:szCs w:val="26"/>
        </w:rPr>
        <w:t xml:space="preserve">594 </w:t>
      </w:r>
      <w:r w:rsidRPr="006607CF">
        <w:rPr>
          <w:rFonts w:cs="Times New Roman"/>
          <w:b/>
          <w:bCs/>
          <w:sz w:val="26"/>
          <w:szCs w:val="26"/>
        </w:rPr>
        <w:t>×</w:t>
      </w:r>
      <w:r w:rsidRPr="006607CF">
        <w:rPr>
          <w:b/>
          <w:bCs/>
          <w:sz w:val="26"/>
          <w:szCs w:val="26"/>
        </w:rPr>
        <w:t xml:space="preserve"> 841 мм</w:t>
      </w:r>
      <w:r w:rsidRPr="006607CF">
        <w:rPr>
          <w:sz w:val="26"/>
          <w:szCs w:val="26"/>
        </w:rPr>
        <w:t xml:space="preserve">). Следует разместить плакат на подготовленном стенде (места будут предоставлены) и присутствовать во время стендовой секции для разговора с заинтересовавшимися участниками. Не рекомендуется (хотя и не запрещается) вывешивать «плакат» из совокупности листов формата А4. </w:t>
      </w:r>
    </w:p>
    <w:p w14:paraId="254ED490" w14:textId="77777777" w:rsidR="005D0E72" w:rsidRPr="006607CF" w:rsidRDefault="005D0E72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14AA1BE8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Примерный образец плаката доступен на странице конференции. </w:t>
      </w:r>
    </w:p>
    <w:p w14:paraId="5CFD3EAA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7A59E01D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b/>
          <w:bCs/>
          <w:sz w:val="26"/>
          <w:szCs w:val="26"/>
        </w:rPr>
      </w:pPr>
      <w:r w:rsidRPr="006607CF">
        <w:rPr>
          <w:b/>
          <w:bCs/>
          <w:sz w:val="26"/>
          <w:szCs w:val="26"/>
        </w:rPr>
        <w:t>Заочное участие</w:t>
      </w:r>
    </w:p>
    <w:p w14:paraId="64F7A900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b/>
          <w:bCs/>
          <w:sz w:val="26"/>
          <w:szCs w:val="26"/>
        </w:rPr>
      </w:pPr>
    </w:p>
    <w:p w14:paraId="0C1B5792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Если Вы участвуете заочно (дистанционно), то размещение Ваших стендовых докладов будет организовано онлайн, на облачном хранилище. В дни проведения конференции для участников будет предоставлен доступ к просмотру и написанию комментариев к работам. Дополнительная информация и инструкция для работы в заочном онлайн формате будет выслана всем зарегистрированным участникам конференции. </w:t>
      </w:r>
    </w:p>
    <w:p w14:paraId="0FFB251A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30CB1E9A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Для дистанционного участия не нужно оформление плаката. На облачном хранилище будет размещен текст присланного при регистрации доклада, с предоставлением возможности добавлять комментарии и отвечать на вопросы для всех участников конференции.</w:t>
      </w:r>
    </w:p>
    <w:p w14:paraId="7B61D0B5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7290BCFE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Если Вы все же хотите, чтобы Ваш плакат был размещен на стенде конференции, то свяжитесь с оргкомитетом по адресу </w:t>
      </w:r>
      <w:hyperlink r:id="rId6" w:history="1">
        <w:r w:rsidRPr="006607CF">
          <w:rPr>
            <w:rStyle w:val="a4"/>
            <w:sz w:val="26"/>
            <w:szCs w:val="26"/>
            <w:lang w:val="en-US"/>
          </w:rPr>
          <w:t>sprs</w:t>
        </w:r>
        <w:r w:rsidRPr="006607CF">
          <w:rPr>
            <w:rStyle w:val="a4"/>
            <w:sz w:val="26"/>
            <w:szCs w:val="26"/>
          </w:rPr>
          <w:t>@istu.edu</w:t>
        </w:r>
      </w:hyperlink>
      <w:r w:rsidRPr="006607CF">
        <w:rPr>
          <w:sz w:val="26"/>
          <w:szCs w:val="26"/>
        </w:rPr>
        <w:t xml:space="preserve">. Мы постараемся решить этот вопрос. </w:t>
      </w:r>
    </w:p>
    <w:p w14:paraId="44BCF302" w14:textId="1FC37549" w:rsidR="00D155E0" w:rsidRDefault="00D155E0" w:rsidP="00BE2CAF">
      <w:pPr>
        <w:tabs>
          <w:tab w:val="left" w:pos="0"/>
        </w:tabs>
        <w:spacing w:after="0"/>
        <w:jc w:val="both"/>
      </w:pPr>
    </w:p>
    <w:sectPr w:rsidR="00D155E0" w:rsidSect="00BE2CAF">
      <w:pgSz w:w="11906" w:h="16838" w:code="9"/>
      <w:pgMar w:top="1418" w:right="141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00500000000000000"/>
    <w:charset w:val="02"/>
    <w:family w:val="decorative"/>
    <w:notTrueType/>
    <w:pitch w:val="variable"/>
    <w:sig w:usb0="8000008B" w:usb1="100060E8" w:usb2="00000000" w:usb3="00000000" w:csb0="8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0F69"/>
    <w:multiLevelType w:val="hybridMultilevel"/>
    <w:tmpl w:val="C2A843FE"/>
    <w:lvl w:ilvl="0" w:tplc="C1EE5A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BF0"/>
    <w:multiLevelType w:val="hybridMultilevel"/>
    <w:tmpl w:val="D250DF6C"/>
    <w:lvl w:ilvl="0" w:tplc="C1EE5A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44A28"/>
    <w:multiLevelType w:val="hybridMultilevel"/>
    <w:tmpl w:val="38FA5B68"/>
    <w:lvl w:ilvl="0" w:tplc="C1EE5A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B084B"/>
    <w:multiLevelType w:val="hybridMultilevel"/>
    <w:tmpl w:val="9C66A578"/>
    <w:lvl w:ilvl="0" w:tplc="C1EE5A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83974"/>
    <w:multiLevelType w:val="hybridMultilevel"/>
    <w:tmpl w:val="C17E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13949"/>
    <w:multiLevelType w:val="hybridMultilevel"/>
    <w:tmpl w:val="C2B2D742"/>
    <w:lvl w:ilvl="0" w:tplc="C1EE5A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27"/>
    <w:rsid w:val="0005665A"/>
    <w:rsid w:val="001853B4"/>
    <w:rsid w:val="002E6968"/>
    <w:rsid w:val="00373FD2"/>
    <w:rsid w:val="00380E07"/>
    <w:rsid w:val="00506984"/>
    <w:rsid w:val="005135E6"/>
    <w:rsid w:val="00574372"/>
    <w:rsid w:val="005D0E72"/>
    <w:rsid w:val="006607CF"/>
    <w:rsid w:val="006C0B77"/>
    <w:rsid w:val="006D50C0"/>
    <w:rsid w:val="006E611E"/>
    <w:rsid w:val="008242FF"/>
    <w:rsid w:val="00870751"/>
    <w:rsid w:val="00922C48"/>
    <w:rsid w:val="009A2D78"/>
    <w:rsid w:val="009B2681"/>
    <w:rsid w:val="00A536F1"/>
    <w:rsid w:val="00A92F82"/>
    <w:rsid w:val="00B915B7"/>
    <w:rsid w:val="00BE2CAF"/>
    <w:rsid w:val="00D155E0"/>
    <w:rsid w:val="00DC5698"/>
    <w:rsid w:val="00E41ECC"/>
    <w:rsid w:val="00EA59DF"/>
    <w:rsid w:val="00EC4C27"/>
    <w:rsid w:val="00ED7EF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0087"/>
  <w15:chartTrackingRefBased/>
  <w15:docId w15:val="{27F296FF-4797-4B1B-A214-48E92396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C2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C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68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s@ist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4457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7</cp:revision>
  <dcterms:created xsi:type="dcterms:W3CDTF">2024-03-13T14:56:00Z</dcterms:created>
  <dcterms:modified xsi:type="dcterms:W3CDTF">2024-03-18T07:27:00Z</dcterms:modified>
</cp:coreProperties>
</file>