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B4A" w:rsidRDefault="00EB2B71" w:rsidP="00D26B4A">
      <w:pPr>
        <w:pStyle w:val="1"/>
        <w:rPr>
          <w:rFonts w:ascii="Times New Roman" w:hAnsi="Times New Roman" w:cs="Times New Roman"/>
          <w:color w:val="auto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</w:rPr>
        <w:t>П</w:t>
      </w:r>
      <w:r w:rsidR="00D26B4A" w:rsidRPr="00D26B4A">
        <w:rPr>
          <w:rFonts w:ascii="Times New Roman" w:hAnsi="Times New Roman" w:cs="Times New Roman"/>
          <w:color w:val="auto"/>
        </w:rPr>
        <w:t>еречень отечественного программного обеспечения для технических специальностей (для домашнего использования)</w:t>
      </w:r>
    </w:p>
    <w:p w:rsidR="00D26B4A" w:rsidRPr="00D26B4A" w:rsidRDefault="00D26B4A" w:rsidP="00D26B4A"/>
    <w:p w:rsidR="00D26B4A" w:rsidRPr="00D26B4A" w:rsidRDefault="00D26B4A" w:rsidP="00D26B4A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D26B4A">
        <w:rPr>
          <w:rFonts w:ascii="Times New Roman" w:hAnsi="Times New Roman" w:cs="Times New Roman"/>
          <w:color w:val="auto"/>
          <w:sz w:val="28"/>
          <w:szCs w:val="28"/>
        </w:rPr>
        <w:t>1. Системы автоматизированного проектирования (САПР) и черчение</w:t>
      </w:r>
    </w:p>
    <w:p w:rsidR="00D26B4A" w:rsidRDefault="00D26B4A" w:rsidP="00D26B4A">
      <w:pPr>
        <w:pStyle w:val="3"/>
      </w:pPr>
      <w:r>
        <w:t>КОМПАС-3D (АСКОН)</w:t>
      </w:r>
    </w:p>
    <w:p w:rsidR="00D26B4A" w:rsidRDefault="00D26B4A" w:rsidP="00D26B4A">
      <w:pPr>
        <w:pStyle w:val="paragraph-styledstyledparagraph-sc-a650b026-0"/>
      </w:pPr>
      <w:r>
        <w:t>Стандарт для машиностроительных и строительных специальностей. Позволяет выполнять 3D-моделирование и выпускать конструкторскую документацию.</w:t>
      </w:r>
    </w:p>
    <w:p w:rsidR="00D26B4A" w:rsidRDefault="00D26B4A" w:rsidP="00D26B4A">
      <w:pPr>
        <w:numPr>
          <w:ilvl w:val="0"/>
          <w:numId w:val="23"/>
        </w:numPr>
        <w:spacing w:before="100" w:beforeAutospacing="1" w:after="100" w:afterAutospacing="1"/>
      </w:pPr>
      <w:r>
        <w:rPr>
          <w:b/>
          <w:bCs/>
        </w:rPr>
        <w:t>Лицензия:</w:t>
      </w:r>
      <w:r>
        <w:t xml:space="preserve"> Бесплатная образовательная версия для студентов и преподавателей.</w:t>
      </w:r>
    </w:p>
    <w:p w:rsidR="00D26B4A" w:rsidRDefault="00D26B4A" w:rsidP="00D26B4A">
      <w:pPr>
        <w:numPr>
          <w:ilvl w:val="0"/>
          <w:numId w:val="23"/>
        </w:numPr>
        <w:spacing w:before="100" w:beforeAutospacing="1" w:after="100" w:afterAutospacing="1"/>
      </w:pPr>
      <w:r>
        <w:rPr>
          <w:b/>
          <w:bCs/>
        </w:rPr>
        <w:t>Важно:</w:t>
      </w:r>
      <w:r>
        <w:t xml:space="preserve"> Учебная версия имеет собственный тип файлов. Файлы, созданные в учебной версии, открываются в КОМПАС-3D </w:t>
      </w:r>
      <w:proofErr w:type="spellStart"/>
      <w:r>
        <w:t>Home</w:t>
      </w:r>
      <w:proofErr w:type="spellEnd"/>
      <w:r>
        <w:t>, учебных комплектах вуза или персональной лицензии преподавателя, но несовместимы напрямую с коммерческой версией.</w:t>
      </w:r>
    </w:p>
    <w:p w:rsidR="00D26B4A" w:rsidRDefault="00D26B4A" w:rsidP="00D26B4A">
      <w:pPr>
        <w:numPr>
          <w:ilvl w:val="0"/>
          <w:numId w:val="23"/>
        </w:numPr>
        <w:spacing w:before="100" w:beforeAutospacing="1" w:after="100" w:afterAutospacing="1"/>
      </w:pPr>
      <w:r>
        <w:rPr>
          <w:b/>
          <w:bCs/>
        </w:rPr>
        <w:t>Скачать:</w:t>
      </w:r>
      <w:r>
        <w:t xml:space="preserve"> edu.ascon.ru</w:t>
      </w:r>
    </w:p>
    <w:p w:rsidR="00D26B4A" w:rsidRDefault="00D26B4A" w:rsidP="00D26B4A">
      <w:pPr>
        <w:pStyle w:val="3"/>
      </w:pPr>
      <w:proofErr w:type="spellStart"/>
      <w:r>
        <w:t>Renga</w:t>
      </w:r>
      <w:proofErr w:type="spellEnd"/>
      <w:r>
        <w:t xml:space="preserve"> (</w:t>
      </w:r>
      <w:proofErr w:type="spellStart"/>
      <w:r>
        <w:t>Renga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>)</w:t>
      </w:r>
    </w:p>
    <w:p w:rsidR="00D26B4A" w:rsidRDefault="00D26B4A" w:rsidP="00D26B4A">
      <w:pPr>
        <w:pStyle w:val="paragraph-styledstyledparagraph-sc-a650b026-0"/>
      </w:pPr>
      <w:r>
        <w:t>BIM-система для архитекторов и конструкторов зданий.</w:t>
      </w:r>
    </w:p>
    <w:p w:rsidR="00D26B4A" w:rsidRDefault="00D26B4A" w:rsidP="00D26B4A">
      <w:pPr>
        <w:numPr>
          <w:ilvl w:val="0"/>
          <w:numId w:val="24"/>
        </w:numPr>
        <w:spacing w:before="100" w:beforeAutospacing="1" w:after="100" w:afterAutospacing="1"/>
      </w:pPr>
      <w:r>
        <w:rPr>
          <w:b/>
          <w:bCs/>
        </w:rPr>
        <w:t>Активация:</w:t>
      </w:r>
      <w:r>
        <w:t xml:space="preserve"> Студенты используют технологию открепления сетевой лицензии от общего блока университета.</w:t>
      </w:r>
      <w:r>
        <w:t xml:space="preserve"> Получают информацию от преподавателя.</w:t>
      </w:r>
    </w:p>
    <w:p w:rsidR="00D26B4A" w:rsidRDefault="00D26B4A" w:rsidP="00D26B4A">
      <w:pPr>
        <w:numPr>
          <w:ilvl w:val="0"/>
          <w:numId w:val="24"/>
        </w:numPr>
        <w:spacing w:before="100" w:beforeAutospacing="1" w:after="100" w:afterAutospacing="1"/>
      </w:pPr>
      <w:r>
        <w:rPr>
          <w:b/>
          <w:bCs/>
        </w:rPr>
        <w:t>Инструкция по активации на домашнем ПК:</w:t>
      </w:r>
    </w:p>
    <w:p w:rsidR="00D26B4A" w:rsidRDefault="00D26B4A" w:rsidP="00D26B4A">
      <w:pPr>
        <w:numPr>
          <w:ilvl w:val="1"/>
          <w:numId w:val="24"/>
        </w:numPr>
        <w:spacing w:before="100" w:beforeAutospacing="1" w:after="100" w:afterAutospacing="1"/>
      </w:pPr>
      <w:r>
        <w:rPr>
          <w:b/>
          <w:bCs/>
        </w:rPr>
        <w:t>Подготовка:</w:t>
      </w:r>
      <w:r>
        <w:t xml:space="preserve"> Узнайте у преподавателя или администратора САПР точную версию </w:t>
      </w:r>
      <w:proofErr w:type="spellStart"/>
      <w:r>
        <w:t>Renga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>, установленную в вузе (например, 8.5 или 9.1). Ваша домашняя версия должна совпадать.</w:t>
      </w:r>
    </w:p>
    <w:p w:rsidR="00D26B4A" w:rsidRDefault="00D26B4A" w:rsidP="00D26B4A">
      <w:pPr>
        <w:numPr>
          <w:ilvl w:val="1"/>
          <w:numId w:val="24"/>
        </w:numPr>
        <w:spacing w:before="100" w:beforeAutospacing="1" w:after="100" w:afterAutospacing="1"/>
      </w:pPr>
      <w:r>
        <w:rPr>
          <w:b/>
          <w:bCs/>
        </w:rPr>
        <w:t>Скачивание:</w:t>
      </w:r>
      <w:r>
        <w:t xml:space="preserve"> Загрузите дистрибутив </w:t>
      </w:r>
      <w:proofErr w:type="spellStart"/>
      <w:r>
        <w:t>Renga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и утилиту </w:t>
      </w:r>
      <w:proofErr w:type="spellStart"/>
      <w:r>
        <w:t>Guardant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Center</w:t>
      </w:r>
      <w:proofErr w:type="spellEnd"/>
      <w:r>
        <w:t xml:space="preserve"> (GCC) с официального сайта.</w:t>
      </w:r>
    </w:p>
    <w:p w:rsidR="00D26B4A" w:rsidRDefault="00D26B4A" w:rsidP="00D26B4A">
      <w:pPr>
        <w:numPr>
          <w:ilvl w:val="1"/>
          <w:numId w:val="24"/>
        </w:numPr>
        <w:spacing w:before="100" w:beforeAutospacing="1" w:after="100" w:afterAutospacing="1"/>
      </w:pPr>
      <w:r>
        <w:rPr>
          <w:b/>
          <w:bCs/>
        </w:rPr>
        <w:t>Установка:</w:t>
      </w:r>
      <w:r>
        <w:t xml:space="preserve"> Сначала установите GCC от имени администратора, затем — </w:t>
      </w:r>
      <w:proofErr w:type="spellStart"/>
      <w:r>
        <w:t>Renga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>.</w:t>
      </w:r>
    </w:p>
    <w:p w:rsidR="00D26B4A" w:rsidRDefault="00D26B4A" w:rsidP="00D26B4A">
      <w:pPr>
        <w:numPr>
          <w:ilvl w:val="1"/>
          <w:numId w:val="24"/>
        </w:numPr>
        <w:spacing w:before="100" w:beforeAutospacing="1" w:after="100" w:afterAutospacing="1"/>
      </w:pPr>
      <w:r>
        <w:rPr>
          <w:b/>
          <w:bCs/>
        </w:rPr>
        <w:t>Отпечаток:</w:t>
      </w:r>
      <w:r>
        <w:t xml:space="preserve"> Запустите GCC (через ярлык или </w:t>
      </w:r>
      <w:r>
        <w:rPr>
          <w:rStyle w:val="HTML"/>
        </w:rPr>
        <w:t>http://localhost:3189</w:t>
      </w:r>
      <w:r>
        <w:t>), скачайте цифровой отпечаток компьютера (</w:t>
      </w:r>
      <w:proofErr w:type="spellStart"/>
      <w:proofErr w:type="gramStart"/>
      <w:r>
        <w:rPr>
          <w:rStyle w:val="HTML"/>
        </w:rPr>
        <w:t>fingerprint.json</w:t>
      </w:r>
      <w:proofErr w:type="spellEnd"/>
      <w:proofErr w:type="gramEnd"/>
      <w:r>
        <w:t>) и отправьте его администратору.</w:t>
      </w:r>
    </w:p>
    <w:p w:rsidR="00D26B4A" w:rsidRDefault="00D26B4A" w:rsidP="00D26B4A">
      <w:pPr>
        <w:numPr>
          <w:ilvl w:val="1"/>
          <w:numId w:val="24"/>
        </w:numPr>
        <w:spacing w:before="100" w:beforeAutospacing="1" w:after="100" w:afterAutospacing="1"/>
      </w:pPr>
      <w:r>
        <w:rPr>
          <w:b/>
          <w:bCs/>
        </w:rPr>
        <w:t>Активация:</w:t>
      </w:r>
      <w:r>
        <w:t xml:space="preserve"> Получите от администратора файл лицензии (</w:t>
      </w:r>
      <w:proofErr w:type="spellStart"/>
      <w:r>
        <w:rPr>
          <w:rStyle w:val="HTML"/>
        </w:rPr>
        <w:t>license</w:t>
      </w:r>
      <w:proofErr w:type="spellEnd"/>
      <w:r>
        <w:rPr>
          <w:rStyle w:val="HTML"/>
        </w:rPr>
        <w:t>-...</w:t>
      </w:r>
      <w:proofErr w:type="spellStart"/>
      <w:r>
        <w:rPr>
          <w:rStyle w:val="HTML"/>
        </w:rPr>
        <w:t>json</w:t>
      </w:r>
      <w:proofErr w:type="spellEnd"/>
      <w:r>
        <w:t>), добавьте его в GCC через вкладку «Ключи» (знак «+»).</w:t>
      </w:r>
    </w:p>
    <w:p w:rsidR="00D26B4A" w:rsidRDefault="00D26B4A" w:rsidP="00D26B4A">
      <w:pPr>
        <w:numPr>
          <w:ilvl w:val="0"/>
          <w:numId w:val="24"/>
        </w:numPr>
        <w:spacing w:before="100" w:beforeAutospacing="1" w:after="100" w:afterAutospacing="1"/>
      </w:pPr>
      <w:r>
        <w:rPr>
          <w:b/>
          <w:bCs/>
        </w:rPr>
        <w:t>Скачать:</w:t>
      </w:r>
      <w:r>
        <w:t xml:space="preserve"> rengabim.com</w:t>
      </w:r>
    </w:p>
    <w:p w:rsidR="00D26B4A" w:rsidRDefault="00D26B4A" w:rsidP="00D26B4A">
      <w:pPr>
        <w:pStyle w:val="3"/>
      </w:pPr>
      <w:r>
        <w:t xml:space="preserve">Платформа </w:t>
      </w:r>
      <w:proofErr w:type="spellStart"/>
      <w:r>
        <w:t>nanoCAD</w:t>
      </w:r>
      <w:proofErr w:type="spellEnd"/>
      <w:r>
        <w:t xml:space="preserve"> (</w:t>
      </w:r>
      <w:proofErr w:type="spellStart"/>
      <w:r>
        <w:t>Нанософт</w:t>
      </w:r>
      <w:proofErr w:type="spellEnd"/>
      <w:r>
        <w:t>)</w:t>
      </w:r>
    </w:p>
    <w:p w:rsidR="00D26B4A" w:rsidRDefault="00D26B4A" w:rsidP="00D26B4A">
      <w:pPr>
        <w:pStyle w:val="paragraph-styledstyledparagraph-sc-a650b026-0"/>
      </w:pPr>
      <w:r>
        <w:t>Лицензия выдается на 1 год. По истечении срока программа перестанет сохранять изменения до обновления.</w:t>
      </w:r>
    </w:p>
    <w:p w:rsidR="00D26B4A" w:rsidRDefault="00D26B4A" w:rsidP="00D26B4A">
      <w:pPr>
        <w:numPr>
          <w:ilvl w:val="0"/>
          <w:numId w:val="25"/>
        </w:numPr>
        <w:spacing w:before="100" w:beforeAutospacing="1" w:after="100" w:afterAutospacing="1"/>
      </w:pPr>
      <w:r>
        <w:rPr>
          <w:b/>
          <w:bCs/>
        </w:rPr>
        <w:t>Инженерное черчение и расчеты:</w:t>
      </w:r>
    </w:p>
    <w:p w:rsidR="00D26B4A" w:rsidRDefault="00D26B4A" w:rsidP="00D26B4A">
      <w:pPr>
        <w:numPr>
          <w:ilvl w:val="1"/>
          <w:numId w:val="25"/>
        </w:numPr>
        <w:spacing w:before="100" w:beforeAutospacing="1" w:after="100" w:afterAutospacing="1"/>
      </w:pPr>
      <w:proofErr w:type="spellStart"/>
      <w:r>
        <w:rPr>
          <w:rStyle w:val="a3"/>
        </w:rPr>
        <w:t>nanoCAD</w:t>
      </w:r>
      <w:proofErr w:type="spellEnd"/>
      <w:r>
        <w:rPr>
          <w:rStyle w:val="a3"/>
        </w:rPr>
        <w:t xml:space="preserve"> СПДС</w:t>
      </w:r>
      <w:r>
        <w:t xml:space="preserve"> — оформление чертежей по ГОСТ (СПДС).</w:t>
      </w:r>
    </w:p>
    <w:p w:rsidR="00D26B4A" w:rsidRDefault="00D26B4A" w:rsidP="00D26B4A">
      <w:pPr>
        <w:numPr>
          <w:ilvl w:val="1"/>
          <w:numId w:val="25"/>
        </w:numPr>
        <w:spacing w:before="100" w:beforeAutospacing="1" w:after="100" w:afterAutospacing="1"/>
      </w:pPr>
      <w:proofErr w:type="spellStart"/>
      <w:r>
        <w:rPr>
          <w:rStyle w:val="a3"/>
        </w:rPr>
        <w:t>nanoCAD</w:t>
      </w:r>
      <w:proofErr w:type="spellEnd"/>
      <w:r>
        <w:rPr>
          <w:rStyle w:val="a3"/>
        </w:rPr>
        <w:t xml:space="preserve"> Механика</w:t>
      </w:r>
      <w:r>
        <w:t xml:space="preserve"> — проектирование по ЕСКД.</w:t>
      </w:r>
    </w:p>
    <w:p w:rsidR="00D26B4A" w:rsidRDefault="00D26B4A" w:rsidP="00D26B4A">
      <w:pPr>
        <w:numPr>
          <w:ilvl w:val="1"/>
          <w:numId w:val="25"/>
        </w:numPr>
        <w:spacing w:before="100" w:beforeAutospacing="1" w:after="100" w:afterAutospacing="1"/>
      </w:pPr>
      <w:proofErr w:type="spellStart"/>
      <w:r>
        <w:rPr>
          <w:rStyle w:val="a3"/>
        </w:rPr>
        <w:t>nanoCAD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GeoniCS</w:t>
      </w:r>
      <w:proofErr w:type="spellEnd"/>
      <w:r>
        <w:t xml:space="preserve"> — землеустройство, генплан, линейные сооружения.</w:t>
      </w:r>
    </w:p>
    <w:p w:rsidR="00D26B4A" w:rsidRDefault="00D26B4A" w:rsidP="00D26B4A">
      <w:pPr>
        <w:numPr>
          <w:ilvl w:val="0"/>
          <w:numId w:val="25"/>
        </w:numPr>
        <w:spacing w:before="100" w:beforeAutospacing="1" w:after="100" w:afterAutospacing="1"/>
      </w:pPr>
      <w:r>
        <w:rPr>
          <w:b/>
          <w:bCs/>
        </w:rPr>
        <w:t>Строительное проектирование и BIM:</w:t>
      </w:r>
    </w:p>
    <w:p w:rsidR="00D26B4A" w:rsidRDefault="00D26B4A" w:rsidP="00D26B4A">
      <w:pPr>
        <w:numPr>
          <w:ilvl w:val="1"/>
          <w:numId w:val="25"/>
        </w:numPr>
        <w:spacing w:before="100" w:beforeAutospacing="1" w:after="100" w:afterAutospacing="1"/>
      </w:pPr>
      <w:proofErr w:type="spellStart"/>
      <w:r>
        <w:rPr>
          <w:rStyle w:val="a3"/>
        </w:rPr>
        <w:t>nanoCAD</w:t>
      </w:r>
      <w:proofErr w:type="spellEnd"/>
      <w:r>
        <w:rPr>
          <w:rStyle w:val="a3"/>
        </w:rPr>
        <w:t xml:space="preserve"> BIM Строительство</w:t>
      </w:r>
      <w:r>
        <w:t xml:space="preserve"> — проектирование зданий.</w:t>
      </w:r>
    </w:p>
    <w:p w:rsidR="00D26B4A" w:rsidRDefault="00D26B4A" w:rsidP="00D26B4A">
      <w:pPr>
        <w:numPr>
          <w:ilvl w:val="1"/>
          <w:numId w:val="25"/>
        </w:numPr>
        <w:spacing w:before="100" w:beforeAutospacing="1" w:after="100" w:afterAutospacing="1"/>
      </w:pPr>
      <w:proofErr w:type="spellStart"/>
      <w:r>
        <w:rPr>
          <w:rStyle w:val="a3"/>
        </w:rPr>
        <w:t>nanoCAD</w:t>
      </w:r>
      <w:proofErr w:type="spellEnd"/>
      <w:r>
        <w:rPr>
          <w:rStyle w:val="a3"/>
        </w:rPr>
        <w:t xml:space="preserve"> BIM ВК</w:t>
      </w:r>
      <w:r>
        <w:t xml:space="preserve"> — водоснабжение и канализация.</w:t>
      </w:r>
    </w:p>
    <w:p w:rsidR="00D26B4A" w:rsidRDefault="00D26B4A" w:rsidP="00D26B4A">
      <w:pPr>
        <w:numPr>
          <w:ilvl w:val="1"/>
          <w:numId w:val="25"/>
        </w:numPr>
        <w:spacing w:before="100" w:beforeAutospacing="1" w:after="100" w:afterAutospacing="1"/>
      </w:pPr>
      <w:proofErr w:type="spellStart"/>
      <w:r>
        <w:rPr>
          <w:rStyle w:val="a3"/>
        </w:rPr>
        <w:t>nanoCAD</w:t>
      </w:r>
      <w:proofErr w:type="spellEnd"/>
      <w:r>
        <w:rPr>
          <w:rStyle w:val="a3"/>
        </w:rPr>
        <w:t xml:space="preserve"> BIM Отопление</w:t>
      </w:r>
      <w:r>
        <w:t>.</w:t>
      </w:r>
    </w:p>
    <w:p w:rsidR="00D26B4A" w:rsidRDefault="00D26B4A" w:rsidP="00D26B4A">
      <w:pPr>
        <w:numPr>
          <w:ilvl w:val="1"/>
          <w:numId w:val="25"/>
        </w:numPr>
        <w:spacing w:before="100" w:beforeAutospacing="1" w:after="100" w:afterAutospacing="1"/>
      </w:pPr>
      <w:proofErr w:type="spellStart"/>
      <w:r>
        <w:rPr>
          <w:rStyle w:val="a3"/>
        </w:rPr>
        <w:t>nanoCAD</w:t>
      </w:r>
      <w:proofErr w:type="spellEnd"/>
      <w:r>
        <w:rPr>
          <w:rStyle w:val="a3"/>
        </w:rPr>
        <w:t xml:space="preserve"> BIM </w:t>
      </w:r>
      <w:proofErr w:type="spellStart"/>
      <w:r>
        <w:rPr>
          <w:rStyle w:val="a3"/>
        </w:rPr>
        <w:t>Электро</w:t>
      </w:r>
      <w:proofErr w:type="spellEnd"/>
      <w:r>
        <w:t>.</w:t>
      </w:r>
    </w:p>
    <w:p w:rsidR="00D26B4A" w:rsidRDefault="00D26B4A" w:rsidP="00D26B4A">
      <w:pPr>
        <w:numPr>
          <w:ilvl w:val="0"/>
          <w:numId w:val="25"/>
        </w:numPr>
        <w:spacing w:before="100" w:beforeAutospacing="1" w:after="100" w:afterAutospacing="1"/>
      </w:pPr>
      <w:r>
        <w:rPr>
          <w:b/>
          <w:bCs/>
        </w:rPr>
        <w:t>Получение:</w:t>
      </w:r>
      <w:r>
        <w:t xml:space="preserve"> academy.nanocad.ru (Регистрация → Серийный номер → Установка).</w:t>
      </w:r>
    </w:p>
    <w:p w:rsidR="00D26B4A" w:rsidRDefault="00D26B4A" w:rsidP="00D26B4A">
      <w:pPr>
        <w:pStyle w:val="3"/>
      </w:pPr>
      <w:r>
        <w:t>T-FLEX CAD</w:t>
      </w:r>
    </w:p>
    <w:p w:rsidR="00D26B4A" w:rsidRDefault="00D26B4A" w:rsidP="00D26B4A">
      <w:pPr>
        <w:pStyle w:val="paragraph-styledstyledparagraph-sc-a650b026-0"/>
      </w:pPr>
      <w:r>
        <w:t>Параметрическая САПР для машиностроения, приборостроения и промышленного дизайна.</w:t>
      </w:r>
    </w:p>
    <w:p w:rsidR="00D26B4A" w:rsidRDefault="00D26B4A" w:rsidP="00D26B4A">
      <w:pPr>
        <w:numPr>
          <w:ilvl w:val="0"/>
          <w:numId w:val="26"/>
        </w:numPr>
        <w:spacing w:before="100" w:beforeAutospacing="1" w:after="100" w:afterAutospacing="1"/>
      </w:pPr>
      <w:r>
        <w:rPr>
          <w:b/>
          <w:bCs/>
        </w:rPr>
        <w:t>Ограничения:</w:t>
      </w:r>
      <w:r>
        <w:t xml:space="preserve"> Только для некоммерческого использования (курсовые, дипломы, 3D-печать).</w:t>
      </w:r>
    </w:p>
    <w:p w:rsidR="00D26B4A" w:rsidRDefault="00D26B4A" w:rsidP="00D26B4A">
      <w:pPr>
        <w:numPr>
          <w:ilvl w:val="0"/>
          <w:numId w:val="26"/>
        </w:numPr>
        <w:spacing w:before="100" w:beforeAutospacing="1" w:after="100" w:afterAutospacing="1"/>
      </w:pPr>
      <w:r>
        <w:rPr>
          <w:b/>
          <w:bCs/>
        </w:rPr>
        <w:t>Скачать:</w:t>
      </w:r>
      <w:r>
        <w:t xml:space="preserve"> tflexcad.ru (требуется заполнение анкеты).</w:t>
      </w:r>
    </w:p>
    <w:p w:rsidR="00D26B4A" w:rsidRPr="00D26B4A" w:rsidRDefault="00D26B4A" w:rsidP="00D26B4A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D26B4A">
        <w:rPr>
          <w:rFonts w:ascii="Times New Roman" w:hAnsi="Times New Roman" w:cs="Times New Roman"/>
          <w:color w:val="auto"/>
          <w:sz w:val="28"/>
          <w:szCs w:val="28"/>
        </w:rPr>
        <w:t>2. Расчеты, математика и моделирование</w:t>
      </w:r>
    </w:p>
    <w:p w:rsidR="00D26B4A" w:rsidRDefault="00D26B4A" w:rsidP="00D26B4A">
      <w:pPr>
        <w:pStyle w:val="3"/>
      </w:pPr>
      <w:proofErr w:type="spellStart"/>
      <w:r>
        <w:t>SMath</w:t>
      </w:r>
      <w:proofErr w:type="spellEnd"/>
      <w:r>
        <w:t xml:space="preserve"> </w:t>
      </w:r>
      <w:proofErr w:type="spellStart"/>
      <w:r>
        <w:t>Studio</w:t>
      </w:r>
      <w:proofErr w:type="spellEnd"/>
    </w:p>
    <w:p w:rsidR="00D26B4A" w:rsidRDefault="00D26B4A" w:rsidP="00D26B4A">
      <w:pPr>
        <w:pStyle w:val="paragraph-styledstyledparagraph-sc-a650b026-0"/>
      </w:pPr>
      <w:r>
        <w:t xml:space="preserve">Российская бесплатная математическая среда, аналог </w:t>
      </w:r>
      <w:proofErr w:type="spellStart"/>
      <w:r>
        <w:t>Mathcad</w:t>
      </w:r>
      <w:proofErr w:type="spellEnd"/>
      <w:r>
        <w:t>.</w:t>
      </w:r>
    </w:p>
    <w:p w:rsidR="00D26B4A" w:rsidRDefault="00D26B4A" w:rsidP="00D26B4A">
      <w:pPr>
        <w:numPr>
          <w:ilvl w:val="0"/>
          <w:numId w:val="27"/>
        </w:numPr>
        <w:spacing w:before="100" w:beforeAutospacing="1" w:after="100" w:afterAutospacing="1"/>
      </w:pPr>
      <w:r>
        <w:rPr>
          <w:b/>
          <w:bCs/>
        </w:rPr>
        <w:t>Облачная версия:</w:t>
      </w:r>
      <w:r>
        <w:t xml:space="preserve"> Доступна через браузер после регистрации на сайте.</w:t>
      </w:r>
    </w:p>
    <w:p w:rsidR="00D26B4A" w:rsidRDefault="00D26B4A" w:rsidP="00D26B4A">
      <w:pPr>
        <w:numPr>
          <w:ilvl w:val="0"/>
          <w:numId w:val="27"/>
        </w:numPr>
        <w:spacing w:before="100" w:beforeAutospacing="1" w:after="100" w:afterAutospacing="1"/>
      </w:pPr>
      <w:r>
        <w:rPr>
          <w:b/>
          <w:bCs/>
        </w:rPr>
        <w:t>Возможности:</w:t>
      </w:r>
      <w:r>
        <w:t xml:space="preserve"> Работа с матрицами, единицами измерения, 2D/3D графики, совместный доступ по ссылке.</w:t>
      </w:r>
    </w:p>
    <w:p w:rsidR="00D26B4A" w:rsidRDefault="00D26B4A" w:rsidP="00D26B4A">
      <w:pPr>
        <w:numPr>
          <w:ilvl w:val="0"/>
          <w:numId w:val="27"/>
        </w:numPr>
        <w:spacing w:before="100" w:beforeAutospacing="1" w:after="100" w:afterAutospacing="1"/>
      </w:pPr>
      <w:r>
        <w:rPr>
          <w:b/>
          <w:bCs/>
        </w:rPr>
        <w:t>Сайт:</w:t>
      </w:r>
      <w:r>
        <w:t xml:space="preserve"> smath.com</w:t>
      </w:r>
    </w:p>
    <w:p w:rsidR="00D26B4A" w:rsidRDefault="00D26B4A" w:rsidP="00D26B4A">
      <w:pPr>
        <w:pStyle w:val="3"/>
      </w:pPr>
      <w:proofErr w:type="spellStart"/>
      <w:r>
        <w:t>SimInTech</w:t>
      </w:r>
      <w:proofErr w:type="spellEnd"/>
    </w:p>
    <w:p w:rsidR="00D26B4A" w:rsidRDefault="00D26B4A" w:rsidP="00D26B4A">
      <w:pPr>
        <w:pStyle w:val="paragraph-styledstyledparagraph-sc-a650b026-0"/>
      </w:pPr>
      <w:r>
        <w:t>Среда динамического моделирования технических систем (аналог MATLAB/</w:t>
      </w:r>
      <w:proofErr w:type="spellStart"/>
      <w:r>
        <w:t>Simulink</w:t>
      </w:r>
      <w:proofErr w:type="spellEnd"/>
      <w:r>
        <w:t>).</w:t>
      </w:r>
    </w:p>
    <w:p w:rsidR="00D26B4A" w:rsidRDefault="00D26B4A" w:rsidP="00D26B4A">
      <w:pPr>
        <w:numPr>
          <w:ilvl w:val="0"/>
          <w:numId w:val="28"/>
        </w:numPr>
        <w:spacing w:before="100" w:beforeAutospacing="1" w:after="100" w:afterAutospacing="1"/>
      </w:pPr>
      <w:r>
        <w:rPr>
          <w:b/>
          <w:bCs/>
        </w:rPr>
        <w:t>Ограничения бесплатной версии:</w:t>
      </w:r>
      <w:r>
        <w:t xml:space="preserve"> Не более 250 блоков в модели.</w:t>
      </w:r>
    </w:p>
    <w:p w:rsidR="00D26B4A" w:rsidRDefault="00D26B4A" w:rsidP="00D26B4A">
      <w:pPr>
        <w:numPr>
          <w:ilvl w:val="0"/>
          <w:numId w:val="28"/>
        </w:numPr>
        <w:spacing w:before="100" w:beforeAutospacing="1" w:after="100" w:afterAutospacing="1"/>
      </w:pPr>
      <w:r>
        <w:rPr>
          <w:b/>
          <w:bCs/>
        </w:rPr>
        <w:t>Функционал:</w:t>
      </w:r>
      <w:r>
        <w:t xml:space="preserve"> Динамика, автоматическое управление, электроприводы.</w:t>
      </w:r>
    </w:p>
    <w:p w:rsidR="00D26B4A" w:rsidRDefault="00D26B4A" w:rsidP="00D26B4A">
      <w:pPr>
        <w:numPr>
          <w:ilvl w:val="0"/>
          <w:numId w:val="28"/>
        </w:numPr>
        <w:spacing w:before="100" w:beforeAutospacing="1" w:after="100" w:afterAutospacing="1"/>
      </w:pPr>
      <w:r>
        <w:rPr>
          <w:b/>
          <w:bCs/>
        </w:rPr>
        <w:t>Срок:</w:t>
      </w:r>
      <w:r>
        <w:t xml:space="preserve"> Демоверсия без ограничений по времени.</w:t>
      </w:r>
    </w:p>
    <w:p w:rsidR="00D26B4A" w:rsidRDefault="00D26B4A" w:rsidP="00D26B4A">
      <w:pPr>
        <w:numPr>
          <w:ilvl w:val="0"/>
          <w:numId w:val="28"/>
        </w:numPr>
        <w:spacing w:before="100" w:beforeAutospacing="1" w:after="100" w:afterAutospacing="1"/>
      </w:pPr>
      <w:r>
        <w:rPr>
          <w:b/>
          <w:bCs/>
        </w:rPr>
        <w:t>Скачать:</w:t>
      </w:r>
      <w:r>
        <w:t xml:space="preserve"> simintech.ru (заполнение формы на сайте).</w:t>
      </w:r>
    </w:p>
    <w:p w:rsidR="00D26B4A" w:rsidRDefault="00D26B4A" w:rsidP="00D26B4A">
      <w:pPr>
        <w:pStyle w:val="3"/>
      </w:pPr>
      <w:r>
        <w:t xml:space="preserve">APM </w:t>
      </w:r>
      <w:proofErr w:type="spellStart"/>
      <w:r>
        <w:t>WinMachine</w:t>
      </w:r>
      <w:proofErr w:type="spellEnd"/>
    </w:p>
    <w:p w:rsidR="00D26B4A" w:rsidRDefault="00D26B4A" w:rsidP="00D26B4A">
      <w:pPr>
        <w:pStyle w:val="paragraph-styledstyledparagraph-sc-a650b026-0"/>
      </w:pPr>
      <w:r>
        <w:t>CAE-система для расчета прочности, устойчивости, колебаний и проектирования деталей машин.</w:t>
      </w:r>
    </w:p>
    <w:p w:rsidR="00D26B4A" w:rsidRDefault="00D26B4A" w:rsidP="00D26B4A">
      <w:pPr>
        <w:numPr>
          <w:ilvl w:val="0"/>
          <w:numId w:val="29"/>
        </w:numPr>
        <w:spacing w:before="100" w:beforeAutospacing="1" w:after="100" w:afterAutospacing="1"/>
      </w:pPr>
      <w:r>
        <w:rPr>
          <w:b/>
          <w:bCs/>
        </w:rPr>
        <w:t>Ограничения учебной версии:</w:t>
      </w:r>
    </w:p>
    <w:p w:rsidR="00D26B4A" w:rsidRDefault="00D26B4A" w:rsidP="00D26B4A">
      <w:pPr>
        <w:numPr>
          <w:ilvl w:val="1"/>
          <w:numId w:val="29"/>
        </w:numPr>
        <w:spacing w:before="100" w:beforeAutospacing="1" w:after="100" w:afterAutospacing="1"/>
      </w:pPr>
      <w:r>
        <w:t>Модель до 100 000 степеней свободы.</w:t>
      </w:r>
    </w:p>
    <w:p w:rsidR="00D26B4A" w:rsidRDefault="00D26B4A" w:rsidP="00D26B4A">
      <w:pPr>
        <w:numPr>
          <w:ilvl w:val="1"/>
          <w:numId w:val="29"/>
        </w:numPr>
        <w:spacing w:before="100" w:beforeAutospacing="1" w:after="100" w:afterAutospacing="1"/>
      </w:pPr>
      <w:r>
        <w:t xml:space="preserve">Отключены: расчет электромагнитных полей (EMA), течения газов (FGA), вычисления на видеокартах (CUDA), передача моделей между модулями APM </w:t>
      </w:r>
      <w:proofErr w:type="spellStart"/>
      <w:r>
        <w:t>Studio</w:t>
      </w:r>
      <w:proofErr w:type="spellEnd"/>
      <w:r>
        <w:t xml:space="preserve">/Structure3D и APM </w:t>
      </w:r>
      <w:proofErr w:type="spellStart"/>
      <w:r>
        <w:t>Wood</w:t>
      </w:r>
      <w:proofErr w:type="spellEnd"/>
      <w:r>
        <w:t>/Structure3D.</w:t>
      </w:r>
    </w:p>
    <w:p w:rsidR="00D26B4A" w:rsidRDefault="00D26B4A" w:rsidP="00D26B4A">
      <w:pPr>
        <w:numPr>
          <w:ilvl w:val="0"/>
          <w:numId w:val="29"/>
        </w:numPr>
        <w:spacing w:before="100" w:beforeAutospacing="1" w:after="100" w:afterAutospacing="1"/>
      </w:pPr>
      <w:r>
        <w:rPr>
          <w:b/>
          <w:bCs/>
        </w:rPr>
        <w:t>Скачать:</w:t>
      </w:r>
      <w:r>
        <w:t xml:space="preserve"> apm.ru</w:t>
      </w:r>
    </w:p>
    <w:p w:rsidR="00D26B4A" w:rsidRDefault="00D26B4A" w:rsidP="00D26B4A">
      <w:pPr>
        <w:pStyle w:val="3"/>
      </w:pPr>
      <w:r>
        <w:t xml:space="preserve">CAE </w:t>
      </w:r>
      <w:proofErr w:type="spellStart"/>
      <w:r>
        <w:t>Fidesys</w:t>
      </w:r>
      <w:proofErr w:type="spellEnd"/>
    </w:p>
    <w:p w:rsidR="00D26B4A" w:rsidRDefault="00D26B4A" w:rsidP="00D26B4A">
      <w:pPr>
        <w:pStyle w:val="paragraph-styledstyledparagraph-sc-a650b026-0"/>
      </w:pPr>
      <w:r>
        <w:t xml:space="preserve">Платформа для инженерного анализа прочности и </w:t>
      </w:r>
      <w:proofErr w:type="spellStart"/>
      <w:r>
        <w:t>геомеханики</w:t>
      </w:r>
      <w:proofErr w:type="spellEnd"/>
      <w:r>
        <w:t xml:space="preserve"> (метод конечных и спектральных элементов).</w:t>
      </w:r>
    </w:p>
    <w:p w:rsidR="00D26B4A" w:rsidRDefault="00D26B4A" w:rsidP="00D26B4A">
      <w:pPr>
        <w:numPr>
          <w:ilvl w:val="0"/>
          <w:numId w:val="30"/>
        </w:numPr>
        <w:spacing w:before="100" w:beforeAutospacing="1" w:after="100" w:afterAutospacing="1"/>
      </w:pPr>
      <w:r>
        <w:rPr>
          <w:b/>
          <w:bCs/>
        </w:rPr>
        <w:t>Как получить:</w:t>
      </w:r>
      <w:r>
        <w:t xml:space="preserve"> Написать письмо в отдел обучения на сайте разработчика, приложив скан студенческого билета и данные вуза. В ответ придет дистрибутив и файл лицензии.</w:t>
      </w:r>
    </w:p>
    <w:p w:rsidR="00D26B4A" w:rsidRDefault="00D26B4A" w:rsidP="00D26B4A">
      <w:pPr>
        <w:numPr>
          <w:ilvl w:val="0"/>
          <w:numId w:val="30"/>
        </w:numPr>
        <w:spacing w:before="100" w:beforeAutospacing="1" w:after="100" w:afterAutospacing="1"/>
      </w:pPr>
      <w:r>
        <w:rPr>
          <w:b/>
          <w:bCs/>
        </w:rPr>
        <w:t>Сайт:</w:t>
      </w:r>
      <w:r>
        <w:t xml:space="preserve"> cae-fidesys.com</w:t>
      </w:r>
    </w:p>
    <w:p w:rsidR="00D26B4A" w:rsidRPr="00D26B4A" w:rsidRDefault="00D26B4A" w:rsidP="00D26B4A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D26B4A">
        <w:rPr>
          <w:rFonts w:ascii="Times New Roman" w:hAnsi="Times New Roman" w:cs="Times New Roman"/>
          <w:color w:val="auto"/>
          <w:sz w:val="28"/>
          <w:szCs w:val="28"/>
        </w:rPr>
        <w:t>3. Светотехника и электрика</w:t>
      </w:r>
    </w:p>
    <w:p w:rsidR="00D26B4A" w:rsidRDefault="00D26B4A" w:rsidP="00D26B4A">
      <w:pPr>
        <w:pStyle w:val="3"/>
      </w:pPr>
      <w:proofErr w:type="spellStart"/>
      <w:r>
        <w:t>DIALux</w:t>
      </w:r>
      <w:proofErr w:type="spellEnd"/>
    </w:p>
    <w:p w:rsidR="00D26B4A" w:rsidRDefault="00D26B4A" w:rsidP="00D26B4A">
      <w:pPr>
        <w:pStyle w:val="paragraph-styledstyledparagraph-sc-a650b026-0"/>
      </w:pPr>
      <w:r>
        <w:t>Профессиональное ПО для светотехнического проектирования помещений и территорий.</w:t>
      </w:r>
    </w:p>
    <w:p w:rsidR="00D26B4A" w:rsidRDefault="00D26B4A" w:rsidP="00D26B4A">
      <w:pPr>
        <w:spacing w:before="100" w:beforeAutospacing="1" w:after="100" w:afterAutospacing="1"/>
      </w:pPr>
      <w:r w:rsidRPr="00D26B4A">
        <w:rPr>
          <w:b/>
          <w:bCs/>
        </w:rPr>
        <w:t>Скачать:</w:t>
      </w:r>
      <w:r>
        <w:t xml:space="preserve"> </w:t>
      </w:r>
      <w:hyperlink r:id="rId5" w:history="1">
        <w:r w:rsidRPr="00747D23">
          <w:rPr>
            <w:rStyle w:val="a4"/>
          </w:rPr>
          <w:t>https://disk.yandex.ru/d/MhjlzvgUnN3toQ</w:t>
        </w:r>
      </w:hyperlink>
    </w:p>
    <w:p w:rsidR="00D26B4A" w:rsidRDefault="00D26B4A" w:rsidP="003255DE">
      <w:pPr>
        <w:numPr>
          <w:ilvl w:val="0"/>
          <w:numId w:val="31"/>
        </w:numPr>
        <w:spacing w:before="100" w:beforeAutospacing="1" w:after="100" w:afterAutospacing="1"/>
      </w:pPr>
      <w:r>
        <w:t>4. Офисные пакеты и работа с документами</w:t>
      </w:r>
    </w:p>
    <w:p w:rsidR="00D26B4A" w:rsidRDefault="00D26B4A" w:rsidP="00D26B4A">
      <w:pPr>
        <w:pStyle w:val="3"/>
      </w:pPr>
      <w:proofErr w:type="spellStart"/>
      <w:r>
        <w:t>МойОфис</w:t>
      </w:r>
      <w:proofErr w:type="spellEnd"/>
      <w:r>
        <w:t xml:space="preserve"> для дома</w:t>
      </w:r>
    </w:p>
    <w:p w:rsidR="00D26B4A" w:rsidRDefault="00D26B4A" w:rsidP="00D26B4A">
      <w:pPr>
        <w:pStyle w:val="paragraph-styledstyledparagraph-sc-a650b026-0"/>
      </w:pPr>
      <w:r>
        <w:t>Набор приложений для ПК и мобильных устройств (тексты, таблицы, презентации, PDF).</w:t>
      </w:r>
    </w:p>
    <w:p w:rsidR="00D26B4A" w:rsidRDefault="00D26B4A" w:rsidP="00D26B4A">
      <w:pPr>
        <w:numPr>
          <w:ilvl w:val="0"/>
          <w:numId w:val="32"/>
        </w:numPr>
        <w:spacing w:before="100" w:beforeAutospacing="1" w:after="100" w:afterAutospacing="1"/>
      </w:pPr>
      <w:r>
        <w:rPr>
          <w:b/>
          <w:bCs/>
        </w:rPr>
        <w:t>Сайт:</w:t>
      </w:r>
      <w:r>
        <w:t xml:space="preserve"> myoffice.ru</w:t>
      </w:r>
    </w:p>
    <w:p w:rsidR="00D26B4A" w:rsidRDefault="00D26B4A" w:rsidP="00D26B4A">
      <w:pPr>
        <w:pStyle w:val="3"/>
      </w:pPr>
      <w:r>
        <w:t>Р7-Офис. Для Дома</w:t>
      </w:r>
    </w:p>
    <w:p w:rsidR="00D26B4A" w:rsidRDefault="00D26B4A" w:rsidP="00D26B4A">
      <w:pPr>
        <w:pStyle w:val="paragraph-styledstyledparagraph-sc-a650b026-0"/>
      </w:pPr>
      <w:r>
        <w:t xml:space="preserve">Российский офисный пакет с поддержкой формул (совместимость с </w:t>
      </w:r>
      <w:proofErr w:type="spellStart"/>
      <w:r>
        <w:t>MathType</w:t>
      </w:r>
      <w:proofErr w:type="spellEnd"/>
      <w:r>
        <w:t xml:space="preserve">) и оформлением по ГОСТ. Включает редакторы схем (аналог </w:t>
      </w:r>
      <w:proofErr w:type="spellStart"/>
      <w:r>
        <w:t>Visio</w:t>
      </w:r>
      <w:proofErr w:type="spellEnd"/>
      <w:r>
        <w:t>).</w:t>
      </w:r>
    </w:p>
    <w:p w:rsidR="00D26B4A" w:rsidRDefault="00D26B4A" w:rsidP="00D26B4A">
      <w:pPr>
        <w:numPr>
          <w:ilvl w:val="0"/>
          <w:numId w:val="33"/>
        </w:numPr>
        <w:spacing w:before="100" w:beforeAutospacing="1" w:after="100" w:afterAutospacing="1"/>
      </w:pPr>
      <w:r>
        <w:rPr>
          <w:b/>
          <w:bCs/>
        </w:rPr>
        <w:t>Сайт:</w:t>
      </w:r>
      <w:r>
        <w:t xml:space="preserve"> softcomputers.org</w:t>
      </w:r>
    </w:p>
    <w:p w:rsidR="00D26B4A" w:rsidRPr="00D26B4A" w:rsidRDefault="00D26B4A" w:rsidP="00D26B4A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D26B4A">
        <w:rPr>
          <w:rFonts w:ascii="Times New Roman" w:hAnsi="Times New Roman" w:cs="Times New Roman"/>
          <w:color w:val="auto"/>
          <w:sz w:val="28"/>
          <w:szCs w:val="28"/>
        </w:rPr>
        <w:t>5. Справочно-правовые системы и программирование</w:t>
      </w:r>
      <w:r w:rsidRPr="00D26B4A">
        <w:rPr>
          <w:rFonts w:ascii="Times New Roman" w:hAnsi="Times New Roman" w:cs="Times New Roman"/>
          <w:color w:val="auto"/>
          <w:sz w:val="28"/>
          <w:szCs w:val="28"/>
        </w:rPr>
        <w:t xml:space="preserve"> 1С</w:t>
      </w:r>
    </w:p>
    <w:p w:rsidR="00D26B4A" w:rsidRDefault="00D26B4A" w:rsidP="00D26B4A">
      <w:pPr>
        <w:pStyle w:val="3"/>
      </w:pPr>
      <w:r>
        <w:t>1</w:t>
      </w:r>
      <w:proofErr w:type="gramStart"/>
      <w:r>
        <w:t>С:Предприятие</w:t>
      </w:r>
      <w:proofErr w:type="gramEnd"/>
      <w:r>
        <w:t xml:space="preserve"> 8.3 (Версия для обучения)</w:t>
      </w:r>
    </w:p>
    <w:p w:rsidR="00D26B4A" w:rsidRDefault="00D26B4A" w:rsidP="00D26B4A">
      <w:pPr>
        <w:pStyle w:val="paragraph-styledstyledparagraph-sc-a650b026-0"/>
      </w:pPr>
      <w:r>
        <w:t>Дистрибутив, включающий платформу, учебные конфигурации, книгу по разработке и мобильные платформы.</w:t>
      </w:r>
    </w:p>
    <w:p w:rsidR="00D26B4A" w:rsidRDefault="00D26B4A" w:rsidP="00D26B4A">
      <w:pPr>
        <w:numPr>
          <w:ilvl w:val="0"/>
          <w:numId w:val="34"/>
        </w:numPr>
        <w:spacing w:before="100" w:beforeAutospacing="1" w:after="100" w:afterAutospacing="1"/>
      </w:pPr>
      <w:r>
        <w:rPr>
          <w:b/>
          <w:bCs/>
        </w:rPr>
        <w:t>Как получить:</w:t>
      </w:r>
      <w:r>
        <w:t xml:space="preserve"> Зарегистрироваться на портале для разработчиков как студент, при необходимости загрузить скан студенческого билета.</w:t>
      </w:r>
    </w:p>
    <w:p w:rsidR="00D26B4A" w:rsidRDefault="00D26B4A" w:rsidP="00D26B4A">
      <w:pPr>
        <w:numPr>
          <w:ilvl w:val="0"/>
          <w:numId w:val="34"/>
        </w:numPr>
        <w:spacing w:before="100" w:beforeAutospacing="1" w:after="100" w:afterAutospacing="1"/>
      </w:pPr>
      <w:r>
        <w:rPr>
          <w:b/>
          <w:bCs/>
        </w:rPr>
        <w:t>Сайт:</w:t>
      </w:r>
      <w:r>
        <w:t xml:space="preserve"> developer.1c.ru</w:t>
      </w:r>
    </w:p>
    <w:p w:rsidR="00D26B4A" w:rsidRDefault="00D26B4A" w:rsidP="00D26B4A">
      <w:pPr>
        <w:pStyle w:val="3"/>
      </w:pPr>
      <w:proofErr w:type="spellStart"/>
      <w:r>
        <w:t>КонсультантПлюс</w:t>
      </w:r>
      <w:proofErr w:type="spellEnd"/>
      <w:r>
        <w:t>: Студент</w:t>
      </w:r>
    </w:p>
    <w:p w:rsidR="00D26B4A" w:rsidRDefault="00D26B4A" w:rsidP="00D26B4A">
      <w:pPr>
        <w:pStyle w:val="paragraph-styledstyledparagraph-sc-a650b026-0"/>
      </w:pPr>
      <w:r>
        <w:t>Бесплатная некоммерческая версия справочно-правовой системы.</w:t>
      </w:r>
    </w:p>
    <w:p w:rsidR="00D26B4A" w:rsidRDefault="00D26B4A" w:rsidP="00D26B4A">
      <w:pPr>
        <w:numPr>
          <w:ilvl w:val="0"/>
          <w:numId w:val="35"/>
        </w:numPr>
        <w:spacing w:before="100" w:beforeAutospacing="1" w:after="100" w:afterAutospacing="1"/>
      </w:pPr>
      <w:r>
        <w:rPr>
          <w:b/>
          <w:bCs/>
        </w:rPr>
        <w:t>Возможности:</w:t>
      </w:r>
      <w:r>
        <w:t xml:space="preserve"> Доступ к законам, судебной практике, учебникам и подборкам для курсовых работ через браузер.</w:t>
      </w:r>
    </w:p>
    <w:p w:rsidR="00D26B4A" w:rsidRDefault="00D26B4A" w:rsidP="00D26B4A">
      <w:pPr>
        <w:numPr>
          <w:ilvl w:val="0"/>
          <w:numId w:val="35"/>
        </w:numPr>
        <w:spacing w:before="100" w:beforeAutospacing="1" w:after="100" w:afterAutospacing="1"/>
      </w:pPr>
      <w:r>
        <w:rPr>
          <w:b/>
          <w:bCs/>
        </w:rPr>
        <w:t>Сайт:</w:t>
      </w:r>
      <w:r>
        <w:t xml:space="preserve"> student2.consultant.ru</w:t>
      </w:r>
    </w:p>
    <w:p w:rsidR="00D26B4A" w:rsidRDefault="00D26B4A" w:rsidP="00752158">
      <w:pPr>
        <w:spacing w:before="100" w:beforeAutospacing="1" w:after="100" w:afterAutospacing="1"/>
        <w:rPr>
          <w:b/>
          <w:bCs/>
        </w:rPr>
      </w:pPr>
    </w:p>
    <w:p w:rsidR="00E73F98" w:rsidRDefault="00E73F98" w:rsidP="00752158">
      <w:pPr>
        <w:spacing w:before="100" w:beforeAutospacing="1" w:after="100" w:afterAutospacing="1"/>
        <w:rPr>
          <w:b/>
          <w:bCs/>
        </w:rPr>
      </w:pPr>
    </w:p>
    <w:p w:rsidR="00752158" w:rsidRDefault="00752158" w:rsidP="00C97047">
      <w:pPr>
        <w:spacing w:before="100" w:beforeAutospacing="1" w:after="100" w:afterAutospacing="1"/>
      </w:pPr>
    </w:p>
    <w:p w:rsidR="00752158" w:rsidRDefault="00752158" w:rsidP="00C97047">
      <w:pPr>
        <w:spacing w:before="100" w:beforeAutospacing="1" w:after="100" w:afterAutospacing="1"/>
      </w:pPr>
    </w:p>
    <w:p w:rsidR="00C97047" w:rsidRPr="00C97047" w:rsidRDefault="00C97047" w:rsidP="00C97047">
      <w:r w:rsidRPr="00C97047">
        <w:t>.</w:t>
      </w:r>
    </w:p>
    <w:p w:rsidR="00C97047" w:rsidRPr="00C97047" w:rsidRDefault="00C97047" w:rsidP="00C97047">
      <w:pPr>
        <w:spacing w:before="100" w:beforeAutospacing="1" w:after="100" w:afterAutospacing="1"/>
      </w:pPr>
    </w:p>
    <w:p w:rsidR="00C97047" w:rsidRPr="00C97047" w:rsidRDefault="00C97047" w:rsidP="00C97047">
      <w:pPr>
        <w:spacing w:before="100" w:beforeAutospacing="1" w:after="100" w:afterAutospacing="1"/>
        <w:rPr>
          <w:i/>
          <w:iCs/>
        </w:rPr>
      </w:pPr>
    </w:p>
    <w:p w:rsidR="006B389A" w:rsidRPr="006B389A" w:rsidRDefault="006B389A" w:rsidP="006B389A">
      <w:pPr>
        <w:spacing w:before="100" w:beforeAutospacing="1" w:after="100" w:afterAutospacing="1"/>
        <w:ind w:left="1440"/>
      </w:pPr>
    </w:p>
    <w:sectPr w:rsidR="006B389A" w:rsidRPr="006B3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4C2F"/>
    <w:multiLevelType w:val="multilevel"/>
    <w:tmpl w:val="EAE4F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A2D7A"/>
    <w:multiLevelType w:val="multilevel"/>
    <w:tmpl w:val="C23862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A5200"/>
    <w:multiLevelType w:val="multilevel"/>
    <w:tmpl w:val="43F0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91258"/>
    <w:multiLevelType w:val="multilevel"/>
    <w:tmpl w:val="C7708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41AD6"/>
    <w:multiLevelType w:val="multilevel"/>
    <w:tmpl w:val="89E6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C5377"/>
    <w:multiLevelType w:val="multilevel"/>
    <w:tmpl w:val="6204D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143AA2"/>
    <w:multiLevelType w:val="multilevel"/>
    <w:tmpl w:val="5560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C70B4"/>
    <w:multiLevelType w:val="multilevel"/>
    <w:tmpl w:val="E38CF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B97AF0"/>
    <w:multiLevelType w:val="multilevel"/>
    <w:tmpl w:val="5254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53244A"/>
    <w:multiLevelType w:val="multilevel"/>
    <w:tmpl w:val="B1E6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5C3815"/>
    <w:multiLevelType w:val="multilevel"/>
    <w:tmpl w:val="62ACB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8846C8"/>
    <w:multiLevelType w:val="multilevel"/>
    <w:tmpl w:val="6A9A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C6024"/>
    <w:multiLevelType w:val="multilevel"/>
    <w:tmpl w:val="34C6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0142"/>
    <w:multiLevelType w:val="multilevel"/>
    <w:tmpl w:val="F0AE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2A7FE3"/>
    <w:multiLevelType w:val="multilevel"/>
    <w:tmpl w:val="FF609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51DE6"/>
    <w:multiLevelType w:val="multilevel"/>
    <w:tmpl w:val="8616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2B5764"/>
    <w:multiLevelType w:val="multilevel"/>
    <w:tmpl w:val="E4924E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03032"/>
    <w:multiLevelType w:val="multilevel"/>
    <w:tmpl w:val="33D6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2871F3"/>
    <w:multiLevelType w:val="multilevel"/>
    <w:tmpl w:val="A55E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5E7271"/>
    <w:multiLevelType w:val="multilevel"/>
    <w:tmpl w:val="6DF4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8C1691"/>
    <w:multiLevelType w:val="multilevel"/>
    <w:tmpl w:val="CC5E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C51B5F"/>
    <w:multiLevelType w:val="multilevel"/>
    <w:tmpl w:val="7C08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4E74E8"/>
    <w:multiLevelType w:val="multilevel"/>
    <w:tmpl w:val="6FFA3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151704"/>
    <w:multiLevelType w:val="multilevel"/>
    <w:tmpl w:val="67B2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0D562D"/>
    <w:multiLevelType w:val="multilevel"/>
    <w:tmpl w:val="62C24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EA28F8"/>
    <w:multiLevelType w:val="multilevel"/>
    <w:tmpl w:val="D702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504674"/>
    <w:multiLevelType w:val="multilevel"/>
    <w:tmpl w:val="22FEB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176CB6"/>
    <w:multiLevelType w:val="multilevel"/>
    <w:tmpl w:val="A8E8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EF2292"/>
    <w:multiLevelType w:val="multilevel"/>
    <w:tmpl w:val="F112D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C93692"/>
    <w:multiLevelType w:val="multilevel"/>
    <w:tmpl w:val="8E52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C24514"/>
    <w:multiLevelType w:val="multilevel"/>
    <w:tmpl w:val="89AC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110C71"/>
    <w:multiLevelType w:val="multilevel"/>
    <w:tmpl w:val="FF54E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BC57A4"/>
    <w:multiLevelType w:val="multilevel"/>
    <w:tmpl w:val="05FA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1559D7"/>
    <w:multiLevelType w:val="multilevel"/>
    <w:tmpl w:val="945A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ED3147"/>
    <w:multiLevelType w:val="multilevel"/>
    <w:tmpl w:val="753A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"/>
  </w:num>
  <w:num w:numId="3">
    <w:abstractNumId w:val="33"/>
  </w:num>
  <w:num w:numId="4">
    <w:abstractNumId w:val="5"/>
  </w:num>
  <w:num w:numId="5">
    <w:abstractNumId w:val="31"/>
  </w:num>
  <w:num w:numId="6">
    <w:abstractNumId w:val="24"/>
  </w:num>
  <w:num w:numId="7">
    <w:abstractNumId w:val="14"/>
  </w:num>
  <w:num w:numId="8">
    <w:abstractNumId w:val="26"/>
  </w:num>
  <w:num w:numId="9">
    <w:abstractNumId w:val="0"/>
  </w:num>
  <w:num w:numId="10">
    <w:abstractNumId w:val="10"/>
  </w:num>
  <w:num w:numId="11">
    <w:abstractNumId w:val="18"/>
  </w:num>
  <w:num w:numId="12">
    <w:abstractNumId w:val="23"/>
  </w:num>
  <w:num w:numId="13">
    <w:abstractNumId w:val="34"/>
  </w:num>
  <w:num w:numId="14">
    <w:abstractNumId w:val="28"/>
  </w:num>
  <w:num w:numId="15">
    <w:abstractNumId w:val="3"/>
  </w:num>
  <w:num w:numId="16">
    <w:abstractNumId w:val="7"/>
  </w:num>
  <w:num w:numId="17">
    <w:abstractNumId w:val="19"/>
  </w:num>
  <w:num w:numId="18">
    <w:abstractNumId w:val="16"/>
  </w:num>
  <w:num w:numId="19">
    <w:abstractNumId w:val="22"/>
  </w:num>
  <w:num w:numId="20">
    <w:abstractNumId w:val="30"/>
  </w:num>
  <w:num w:numId="21">
    <w:abstractNumId w:val="2"/>
  </w:num>
  <w:num w:numId="22">
    <w:abstractNumId w:val="15"/>
  </w:num>
  <w:num w:numId="23">
    <w:abstractNumId w:val="29"/>
  </w:num>
  <w:num w:numId="24">
    <w:abstractNumId w:val="8"/>
  </w:num>
  <w:num w:numId="25">
    <w:abstractNumId w:val="9"/>
  </w:num>
  <w:num w:numId="26">
    <w:abstractNumId w:val="4"/>
  </w:num>
  <w:num w:numId="27">
    <w:abstractNumId w:val="17"/>
  </w:num>
  <w:num w:numId="28">
    <w:abstractNumId w:val="27"/>
  </w:num>
  <w:num w:numId="29">
    <w:abstractNumId w:val="21"/>
  </w:num>
  <w:num w:numId="30">
    <w:abstractNumId w:val="13"/>
  </w:num>
  <w:num w:numId="31">
    <w:abstractNumId w:val="25"/>
  </w:num>
  <w:num w:numId="32">
    <w:abstractNumId w:val="32"/>
  </w:num>
  <w:num w:numId="33">
    <w:abstractNumId w:val="12"/>
  </w:num>
  <w:num w:numId="34">
    <w:abstractNumId w:val="11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D8"/>
    <w:rsid w:val="000219DA"/>
    <w:rsid w:val="00027950"/>
    <w:rsid w:val="000403B6"/>
    <w:rsid w:val="000640D8"/>
    <w:rsid w:val="001510A1"/>
    <w:rsid w:val="001B2EEA"/>
    <w:rsid w:val="002D455A"/>
    <w:rsid w:val="00311C54"/>
    <w:rsid w:val="00327EE2"/>
    <w:rsid w:val="00385A63"/>
    <w:rsid w:val="00400132"/>
    <w:rsid w:val="004942C0"/>
    <w:rsid w:val="004A1386"/>
    <w:rsid w:val="004C0F45"/>
    <w:rsid w:val="0050012F"/>
    <w:rsid w:val="00560182"/>
    <w:rsid w:val="00567177"/>
    <w:rsid w:val="00567307"/>
    <w:rsid w:val="005B760C"/>
    <w:rsid w:val="005C2C56"/>
    <w:rsid w:val="00610F9F"/>
    <w:rsid w:val="00611BA7"/>
    <w:rsid w:val="00630E8D"/>
    <w:rsid w:val="0064040A"/>
    <w:rsid w:val="0065231D"/>
    <w:rsid w:val="00665F9C"/>
    <w:rsid w:val="00697541"/>
    <w:rsid w:val="006B389A"/>
    <w:rsid w:val="007311CD"/>
    <w:rsid w:val="00752158"/>
    <w:rsid w:val="0078681A"/>
    <w:rsid w:val="007F62DF"/>
    <w:rsid w:val="008052B2"/>
    <w:rsid w:val="008902C5"/>
    <w:rsid w:val="008B2312"/>
    <w:rsid w:val="008C5451"/>
    <w:rsid w:val="008F26CC"/>
    <w:rsid w:val="009E5904"/>
    <w:rsid w:val="00A32B07"/>
    <w:rsid w:val="00A861AE"/>
    <w:rsid w:val="00AC5A1A"/>
    <w:rsid w:val="00AE058E"/>
    <w:rsid w:val="00B70A8E"/>
    <w:rsid w:val="00B772E9"/>
    <w:rsid w:val="00BC5CAA"/>
    <w:rsid w:val="00BF6578"/>
    <w:rsid w:val="00C77409"/>
    <w:rsid w:val="00C97047"/>
    <w:rsid w:val="00CA1162"/>
    <w:rsid w:val="00CF61C9"/>
    <w:rsid w:val="00D26B4A"/>
    <w:rsid w:val="00D748D9"/>
    <w:rsid w:val="00DC1593"/>
    <w:rsid w:val="00E051EF"/>
    <w:rsid w:val="00E665A7"/>
    <w:rsid w:val="00E73F98"/>
    <w:rsid w:val="00EA10A7"/>
    <w:rsid w:val="00EB2B71"/>
    <w:rsid w:val="00F24610"/>
    <w:rsid w:val="00F94CCE"/>
    <w:rsid w:val="00FE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98BB3"/>
  <w15:chartTrackingRefBased/>
  <w15:docId w15:val="{C59CD395-0ADB-41CA-A1A0-A8267F9D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0A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B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C159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C0F45"/>
    <w:pPr>
      <w:spacing w:before="100" w:beforeAutospacing="1" w:after="100" w:afterAutospacing="1"/>
    </w:pPr>
  </w:style>
  <w:style w:type="character" w:styleId="a3">
    <w:name w:val="Emphasis"/>
    <w:basedOn w:val="a0"/>
    <w:uiPriority w:val="20"/>
    <w:qFormat/>
    <w:rsid w:val="004C0F45"/>
    <w:rPr>
      <w:i/>
      <w:iCs/>
    </w:rPr>
  </w:style>
  <w:style w:type="character" w:styleId="a4">
    <w:name w:val="Hyperlink"/>
    <w:basedOn w:val="a0"/>
    <w:uiPriority w:val="99"/>
    <w:unhideWhenUsed/>
    <w:rsid w:val="004C0F45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DC15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ode"/>
    <w:basedOn w:val="a0"/>
    <w:uiPriority w:val="99"/>
    <w:semiHidden/>
    <w:unhideWhenUsed/>
    <w:rsid w:val="00DC1593"/>
    <w:rPr>
      <w:rFonts w:ascii="Courier New" w:eastAsia="Times New Roman" w:hAnsi="Courier New" w:cs="Courier New"/>
      <w:sz w:val="20"/>
      <w:szCs w:val="20"/>
    </w:rPr>
  </w:style>
  <w:style w:type="character" w:styleId="a5">
    <w:name w:val="Strong"/>
    <w:basedOn w:val="a0"/>
    <w:uiPriority w:val="22"/>
    <w:qFormat/>
    <w:rsid w:val="00752158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75215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70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n-atombutton-text">
    <w:name w:val="tn-atom__button-text"/>
    <w:basedOn w:val="a0"/>
    <w:rsid w:val="00E051EF"/>
  </w:style>
  <w:style w:type="character" w:customStyle="1" w:styleId="bold-text">
    <w:name w:val="bold-text"/>
    <w:basedOn w:val="a0"/>
    <w:rsid w:val="00E665A7"/>
  </w:style>
  <w:style w:type="character" w:customStyle="1" w:styleId="20">
    <w:name w:val="Заголовок 2 Знак"/>
    <w:basedOn w:val="a0"/>
    <w:link w:val="2"/>
    <w:uiPriority w:val="9"/>
    <w:semiHidden/>
    <w:rsid w:val="00D26B4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7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7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8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96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06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9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7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5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MhjlzvgUnN3to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1380</TotalTime>
  <Pages>4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Ольга Евгеньевна</dc:creator>
  <cp:keywords/>
  <dc:description/>
  <cp:lastModifiedBy>Полякова Ольга Евгеньевна</cp:lastModifiedBy>
  <cp:revision>60</cp:revision>
  <dcterms:created xsi:type="dcterms:W3CDTF">2026-09-29T06:34:00Z</dcterms:created>
  <dcterms:modified xsi:type="dcterms:W3CDTF">2026-10-05T06:19:00Z</dcterms:modified>
</cp:coreProperties>
</file>