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C1" w:rsidRDefault="000740C1" w:rsidP="000740C1">
      <w:pPr>
        <w:jc w:val="center"/>
      </w:pPr>
      <w:bookmarkStart w:id="0" w:name="_GoBack"/>
      <w:bookmarkEnd w:id="0"/>
      <w:r>
        <w:t>Иркутский национальный исследовательский технический университет</w:t>
      </w:r>
    </w:p>
    <w:p w:rsidR="000740C1" w:rsidRDefault="000740C1" w:rsidP="000740C1">
      <w:pPr>
        <w:jc w:val="center"/>
      </w:pPr>
      <w:r>
        <w:t>Всероссийская научно-практическая конференция</w:t>
      </w:r>
    </w:p>
    <w:p w:rsidR="000740C1" w:rsidRDefault="000740C1" w:rsidP="000740C1">
      <w:pPr>
        <w:jc w:val="center"/>
      </w:pPr>
      <w:r>
        <w:t>с международным участием</w:t>
      </w:r>
    </w:p>
    <w:p w:rsidR="000740C1" w:rsidRPr="000740C1" w:rsidRDefault="000740C1" w:rsidP="000740C1">
      <w:pPr>
        <w:jc w:val="center"/>
        <w:rPr>
          <w:b/>
        </w:rPr>
      </w:pPr>
      <w:r w:rsidRPr="000740C1">
        <w:rPr>
          <w:b/>
        </w:rPr>
        <w:t>«ПОВЫШЕНИЕ ЭФФЕКТИВНОСТИ ПРОИЗВОДСТВА</w:t>
      </w:r>
    </w:p>
    <w:p w:rsidR="000740C1" w:rsidRPr="000740C1" w:rsidRDefault="000740C1" w:rsidP="000740C1">
      <w:pPr>
        <w:jc w:val="center"/>
        <w:rPr>
          <w:b/>
        </w:rPr>
      </w:pPr>
      <w:r w:rsidRPr="000740C1">
        <w:rPr>
          <w:b/>
        </w:rPr>
        <w:t>И ИСПОЛЬЗОВАНИЯ ЭНЕРГИИ В УСЛОВИЯХ СИБИРИ»</w:t>
      </w:r>
    </w:p>
    <w:p w:rsidR="000740C1" w:rsidRDefault="000740C1" w:rsidP="000740C1"/>
    <w:p w:rsidR="000740C1" w:rsidRDefault="000740C1" w:rsidP="000740C1">
      <w:pPr>
        <w:jc w:val="center"/>
      </w:pPr>
      <w:r w:rsidRPr="000740C1">
        <w:rPr>
          <w:b/>
        </w:rPr>
        <w:t>Секция 3.</w:t>
      </w:r>
      <w:r>
        <w:t xml:space="preserve"> ПРОИЗВОДСТВО, РАСПРЕДЕЛЕНИЕ И ИСПОЛЬЗОВАНИЕ</w:t>
      </w:r>
    </w:p>
    <w:p w:rsidR="000740C1" w:rsidRDefault="000740C1" w:rsidP="000740C1">
      <w:pPr>
        <w:jc w:val="center"/>
      </w:pPr>
      <w:r>
        <w:t>ЭЛЕКТРИЧЕСКОЙ ЭНЕРГИИ</w:t>
      </w:r>
    </w:p>
    <w:p w:rsidR="000740C1" w:rsidRPr="000740C1" w:rsidRDefault="000740C1" w:rsidP="000740C1">
      <w:pPr>
        <w:jc w:val="center"/>
        <w:rPr>
          <w:b/>
        </w:rPr>
      </w:pPr>
      <w:r w:rsidRPr="000740C1">
        <w:rPr>
          <w:b/>
        </w:rPr>
        <w:t>Подсекция 3.2: Электроснабжение и электротехн</w:t>
      </w:r>
      <w:r w:rsidR="00906FEA">
        <w:rPr>
          <w:b/>
        </w:rPr>
        <w:t>и</w:t>
      </w:r>
      <w:r w:rsidRPr="000740C1">
        <w:rPr>
          <w:b/>
        </w:rPr>
        <w:t>ка</w:t>
      </w:r>
    </w:p>
    <w:p w:rsidR="000740C1" w:rsidRDefault="000740C1" w:rsidP="000740C1"/>
    <w:p w:rsidR="000740C1" w:rsidRDefault="000740C1" w:rsidP="000740C1">
      <w:r>
        <w:t>Дата: 2</w:t>
      </w:r>
      <w:r w:rsidR="00E86387">
        <w:t>4</w:t>
      </w:r>
      <w:r>
        <w:t>.04.202</w:t>
      </w:r>
      <w:r w:rsidR="00E86387">
        <w:t>6</w:t>
      </w:r>
      <w:r>
        <w:t xml:space="preserve"> г. (пятница), 10:00, ауд.: </w:t>
      </w:r>
      <w:r w:rsidR="00E86387">
        <w:t>К</w:t>
      </w:r>
      <w:r>
        <w:t>-</w:t>
      </w:r>
      <w:r w:rsidR="00E86387">
        <w:t>305</w:t>
      </w:r>
    </w:p>
    <w:p w:rsidR="000740C1" w:rsidRDefault="000740C1" w:rsidP="000740C1">
      <w:r>
        <w:t>Обязательная регистрация на платформе</w:t>
      </w:r>
      <w:r w:rsidR="00E86387">
        <w:t xml:space="preserve"> ИРНИТУ</w:t>
      </w:r>
      <w:r>
        <w:t xml:space="preserve"> </w:t>
      </w:r>
      <w:hyperlink r:id="rId5" w:anchor="/events/1977" w:history="1">
        <w:r w:rsidR="00E86387" w:rsidRPr="008956A2">
          <w:rPr>
            <w:rStyle w:val="a3"/>
          </w:rPr>
          <w:t>https://app.istu.edu/social#/events/1977</w:t>
        </w:r>
      </w:hyperlink>
    </w:p>
    <w:p w:rsidR="000740C1" w:rsidRDefault="000740C1" w:rsidP="000740C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7194"/>
        <w:gridCol w:w="1695"/>
      </w:tblGrid>
      <w:tr w:rsidR="000740C1" w:rsidRPr="00E86387" w:rsidTr="002A7110">
        <w:tc>
          <w:tcPr>
            <w:tcW w:w="456" w:type="dxa"/>
          </w:tcPr>
          <w:p w:rsidR="000740C1" w:rsidRPr="00E86387" w:rsidRDefault="000740C1" w:rsidP="000740C1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№</w:t>
            </w:r>
          </w:p>
        </w:tc>
        <w:tc>
          <w:tcPr>
            <w:tcW w:w="7194" w:type="dxa"/>
          </w:tcPr>
          <w:p w:rsidR="000740C1" w:rsidRPr="00E86387" w:rsidRDefault="000740C1" w:rsidP="000740C1">
            <w:pPr>
              <w:jc w:val="center"/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Авторы, название доклада</w:t>
            </w:r>
          </w:p>
        </w:tc>
        <w:tc>
          <w:tcPr>
            <w:tcW w:w="1695" w:type="dxa"/>
          </w:tcPr>
          <w:p w:rsidR="000740C1" w:rsidRPr="00E86387" w:rsidRDefault="000740C1" w:rsidP="000740C1">
            <w:pPr>
              <w:jc w:val="center"/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Форма участия</w:t>
            </w:r>
          </w:p>
        </w:tc>
      </w:tr>
      <w:tr w:rsidR="00E86387" w:rsidRPr="00E86387" w:rsidTr="00664266">
        <w:tc>
          <w:tcPr>
            <w:tcW w:w="456" w:type="dxa"/>
          </w:tcPr>
          <w:p w:rsidR="00E86387" w:rsidRPr="00E86387" w:rsidRDefault="00E86387" w:rsidP="00FA4A40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1</w:t>
            </w:r>
          </w:p>
        </w:tc>
        <w:tc>
          <w:tcPr>
            <w:tcW w:w="7194" w:type="dxa"/>
          </w:tcPr>
          <w:p w:rsidR="00E86387" w:rsidRPr="00E86387" w:rsidRDefault="00E86387" w:rsidP="00E86387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Артемьева М.Л., Суслов К.В. Моделирование переходного режима в условиях Арктики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cs="Times New Roman"/>
                <w:color w:val="0070C0"/>
                <w:sz w:val="20"/>
                <w:szCs w:val="20"/>
              </w:rPr>
              <w:t>Чукотский филиал ФГАОУ ВО «Северо-Восточного федерального университета имени М.К. Аммосова», г. Анадырь</w:t>
            </w:r>
          </w:p>
        </w:tc>
        <w:tc>
          <w:tcPr>
            <w:tcW w:w="1695" w:type="dxa"/>
            <w:vAlign w:val="bottom"/>
          </w:tcPr>
          <w:p w:rsidR="00E86387" w:rsidRPr="00E86387" w:rsidRDefault="00E86387" w:rsidP="00D97263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E86387" w:rsidRPr="00E86387" w:rsidTr="00664266">
        <w:tc>
          <w:tcPr>
            <w:tcW w:w="456" w:type="dxa"/>
          </w:tcPr>
          <w:p w:rsidR="00E86387" w:rsidRPr="00E86387" w:rsidRDefault="00DF08EB" w:rsidP="00FA4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94" w:type="dxa"/>
          </w:tcPr>
          <w:p w:rsidR="00E86387" w:rsidRPr="00E86387" w:rsidRDefault="00E86387" w:rsidP="00E86387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Вологин Е.Э., Чеботнягин Л.М., Пыхалов А.А., Потапов В.В. Технология производства и ремонта теплообменного оборудования с применением электроимпульса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E86387" w:rsidRPr="00E86387" w:rsidRDefault="000703EA" w:rsidP="00D97263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DF08EB" w:rsidRPr="00E86387" w:rsidTr="00664266">
        <w:tc>
          <w:tcPr>
            <w:tcW w:w="456" w:type="dxa"/>
          </w:tcPr>
          <w:p w:rsidR="00DF08EB" w:rsidRPr="00E86387" w:rsidRDefault="00DF08EB" w:rsidP="00D97263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3</w:t>
            </w:r>
          </w:p>
        </w:tc>
        <w:tc>
          <w:tcPr>
            <w:tcW w:w="7194" w:type="dxa"/>
          </w:tcPr>
          <w:p w:rsidR="00DF08EB" w:rsidRPr="00E86387" w:rsidRDefault="00DF08EB" w:rsidP="00E86387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Волынкина Д.Е., Сингатулина В.А., Лукина Г.В. Оптимизация структуры гибридной электростанции как способ обеспечения качества электроэнергии в удаленных районах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DF08EB" w:rsidRPr="00E86387" w:rsidRDefault="00DF08EB" w:rsidP="00D97263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DF08EB" w:rsidRPr="00E86387" w:rsidTr="00664266">
        <w:tc>
          <w:tcPr>
            <w:tcW w:w="456" w:type="dxa"/>
          </w:tcPr>
          <w:p w:rsidR="00DF08EB" w:rsidRPr="00E86387" w:rsidRDefault="00DF08EB" w:rsidP="00D97263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4</w:t>
            </w:r>
          </w:p>
        </w:tc>
        <w:tc>
          <w:tcPr>
            <w:tcW w:w="7194" w:type="dxa"/>
          </w:tcPr>
          <w:p w:rsidR="00DF08EB" w:rsidRPr="00E86387" w:rsidRDefault="00DF08EB" w:rsidP="00E86387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Вяткина Д.П. Анализ негативно влияющих факторов на состояние электрооборудования на энергообъектах и методы их контроля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DF08EB" w:rsidRPr="00E86387" w:rsidRDefault="00DF08EB" w:rsidP="00D97263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DF08EB" w:rsidRPr="00E86387" w:rsidTr="00664266">
        <w:tc>
          <w:tcPr>
            <w:tcW w:w="456" w:type="dxa"/>
          </w:tcPr>
          <w:p w:rsidR="00DF08EB" w:rsidRPr="00E86387" w:rsidRDefault="00DF08EB" w:rsidP="00D97263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5</w:t>
            </w:r>
          </w:p>
        </w:tc>
        <w:tc>
          <w:tcPr>
            <w:tcW w:w="7194" w:type="dxa"/>
          </w:tcPr>
          <w:p w:rsidR="00DF08EB" w:rsidRPr="00E86387" w:rsidRDefault="00DF08EB" w:rsidP="00E86387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Вяткина Д.П. Характеристика и анализ проблем электроснабжения острова Ольхон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DF08EB" w:rsidRPr="00E86387" w:rsidRDefault="00DF08EB" w:rsidP="00D97263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Северина Я.Д. Повышение эффективности энергоснабжения удаленных территорий за счет использования теплоутилизации в гибридном энергокомплексе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  <w:r w:rsidRPr="00E86387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ИСЭМ СО РАН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7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Герасимов Д.О., Высотин Е.А., Риско Д.А. Создание нейронной сети в системе имитационного моделирования SiminTech для управления изолированной системой электроснабжения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8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Герасимов Д.О., Садчиков В.А., Стукалова С.И., Ботин И.И., Волошин В.Е., Осколков М.В. Разработка цифрового двойника киберфизической модели изолированной системы энергоснабжения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9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Светимский В.В., Серебренников И.А., Безгубов В.А., Куксов Н.Е., Сенюшкина А.Н., Черемных Р.О., Пузина Е.Ю. БиоТЭС как элемент энергетической безопасности: техническая реализация и перспективы локализации в Краснодарском крае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ИрГУПС</w:t>
            </w:r>
            <w:r w:rsidRPr="00E86387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10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cs="Times New Roman"/>
                <w:sz w:val="20"/>
                <w:szCs w:val="20"/>
              </w:rPr>
              <w:t>Игнатко Д.В., Леонов И.Н., Зеленский К.Р., Яковлев В.А., Щелоков И.В., Рудоминский В.А., Пузина Е.Ю. Разработка комплексной методики диагностики элегазового оборудования</w:t>
            </w:r>
            <w:r>
              <w:rPr>
                <w:rFonts w:cs="Times New Roman"/>
                <w:sz w:val="20"/>
                <w:szCs w:val="20"/>
              </w:rPr>
              <w:t xml:space="preserve">. </w:t>
            </w:r>
            <w:r w:rsidRPr="00E86387">
              <w:rPr>
                <w:rFonts w:cs="Times New Roman"/>
                <w:color w:val="0070C0"/>
                <w:sz w:val="20"/>
                <w:szCs w:val="20"/>
              </w:rPr>
              <w:t>ИРНИТУ; ИРГУПС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11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Головщиков В.О., Лещева К.В., Веселова Н.М. Тенденции, проблемы и угрозы функционированию и развитию электросетевого комплекса России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12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Головщиков В.О., Хайдуков В.В. Применение CGE-модели для оценки экономического эффекта от внедрения единого розничного рынка электрической и тепловой энергии и мощности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13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Дауд Ф., Строков В.П., Суслов К.В. Роль систем накопления энергии в стабильности изолированных электрических сетей, работающих на возобновляемых источниках энергии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МЭИ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14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86387">
              <w:rPr>
                <w:rFonts w:cs="Times New Roman"/>
                <w:iCs/>
                <w:sz w:val="20"/>
                <w:szCs w:val="20"/>
              </w:rPr>
              <w:t>Дзюба С.А., Бучацкий П.Ю., Теплоухов С.В., Онищенко С.В. Технико-экономическое моделирование автономных гибридных энергокомплексов на основе возобновляемых источников энергии</w:t>
            </w:r>
            <w:r>
              <w:rPr>
                <w:rFonts w:cs="Times New Roman"/>
                <w:iCs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Д</w:t>
            </w:r>
            <w:bookmarkStart w:id="1" w:name="_Hlk226482307"/>
            <w:r w:rsidRPr="00E8638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альневосточный федеральный университет</w:t>
            </w:r>
            <w:bookmarkEnd w:id="1"/>
            <w:r w:rsidRPr="00E8638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, </w:t>
            </w:r>
            <w:r w:rsidRPr="00E86387">
              <w:rPr>
                <w:rFonts w:eastAsia="Times New Roman"/>
                <w:color w:val="0070C0"/>
                <w:sz w:val="20"/>
                <w:szCs w:val="20"/>
                <w:vertAlign w:val="superscript"/>
                <w:lang w:eastAsia="ru-RU"/>
              </w:rPr>
              <w:t>2</w:t>
            </w:r>
            <w:r w:rsidRPr="00E8638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Адыгейский государственный университет(письмо от 13.04.)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15</w:t>
            </w:r>
          </w:p>
        </w:tc>
        <w:tc>
          <w:tcPr>
            <w:tcW w:w="7194" w:type="dxa"/>
            <w:shd w:val="clear" w:color="auto" w:fill="auto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Жданова А.С. Использование технологий искусственного интеллекта в проектировании систем электроснабжения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16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 xml:space="preserve">Жэнь Цзиньнин Особенности современной электроэнергетики Китая и основные </w:t>
            </w:r>
            <w:r w:rsidRPr="00E86387">
              <w:rPr>
                <w:rFonts w:eastAsia="Times New Roman" w:cs="Times New Roman"/>
                <w:sz w:val="20"/>
                <w:szCs w:val="20"/>
              </w:rPr>
              <w:lastRenderedPageBreak/>
              <w:t>проблемы обеспечения надёжности электроснабжения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lastRenderedPageBreak/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Каминский И.Д., Бандуков М.В. Использование заземленной через активное сопротивление нейтрали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18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Каминский И.Д., Бандуков М.В. Совершенствоание методики испытаний вакуумных выключателей: приборная база и особенности измерений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19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Карамов Д.Н., Лю Шии, Ян Синмин. Постановка задачи применения алгоритма Random Forest для моделирования актинометрических показателей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20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Короткова К.Е., Говорков А.С. Статистика использования цифровых двойников в установках распределенной генерации (2020-2026гг.)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Коновалова Д.А., Коновалов И.А., Карамов Д.Н. Особенности функционирования защит от однофазных замыканий на землю в распределительных сетях 6-10 кВ с фотоэлектрическими станциями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22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Лебедева Ю.Д., Мисько Н.М. Расчет потерь в электрических сетях: проблемы и способы решения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23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rPr>
                <w:rFonts w:cs="Times New Roman"/>
                <w:sz w:val="20"/>
                <w:szCs w:val="20"/>
              </w:rPr>
            </w:pPr>
            <w:r w:rsidRPr="00E86387">
              <w:rPr>
                <w:rFonts w:cs="Times New Roman"/>
                <w:sz w:val="20"/>
                <w:szCs w:val="20"/>
              </w:rPr>
              <w:t>Марининская Н.В., Ефимов Д.Н. Надежность европейских энергообъединений</w:t>
            </w:r>
          </w:p>
          <w:p w:rsidR="000703EA" w:rsidRPr="00E86387" w:rsidRDefault="000703EA" w:rsidP="000703EA">
            <w:pPr>
              <w:rPr>
                <w:rFonts w:cs="Times New Roman"/>
                <w:sz w:val="20"/>
                <w:szCs w:val="20"/>
              </w:rPr>
            </w:pPr>
            <w:r w:rsidRPr="00E86387">
              <w:rPr>
                <w:rFonts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24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Марченко О.В., Соломин С.В. Современное состояние и перспективы производства водорода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ИСЭМ СО РАН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25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Мироманова М.Д. Анализ интеллектуальных IOT-систем управления электропотреблением в условиях города Иркутск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26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Молокович А.А., Потапов И.Н. Анализ текущего состояния и перспектив развития микросетей в России и за рубежом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27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Мухаева Л.В., Сиболохова С.А., Мухаева Д.В. Функциональные полимеры интеллектуальной энергетики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28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Осколков М.В., Крупенёв Д.С., Ураков В.А. Задача учета различных типов накопителей энергии при оценке балансовой надежности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29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Пионкевич В.А., Власенко Е.В., Казаков Д.П., Рябков Д.А. Разработка моделей возобновляемых источников энергии для интеллектуальных систем электроснабжения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30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Пионкевич В.А., Власенко Е.В., Рахлев Т.А. Разработка системы управления умным домом в составе комплекса интеллектуальной системы электроснабжения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31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pStyle w:val="a5"/>
              <w:jc w:val="both"/>
              <w:rPr>
                <w:bCs/>
                <w:sz w:val="20"/>
                <w:szCs w:val="20"/>
                <w:lang w:eastAsia="en-US"/>
              </w:rPr>
            </w:pPr>
            <w:r w:rsidRPr="00E86387">
              <w:rPr>
                <w:bCs/>
                <w:sz w:val="20"/>
                <w:szCs w:val="20"/>
                <w:lang w:eastAsia="en-US"/>
              </w:rPr>
              <w:t>Барнакова Д.А. Генерация профилей нагрузки для моделирования распределительных электрических сетей: программный комплекс LoadProfileGenerator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  <w:r w:rsidRPr="00E86387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86387">
              <w:rPr>
                <w:rFonts w:eastAsia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32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Потапов, В.В., Котельникова К.Н., Большихшапок А.С., Чеботарёв А.В. Совершенствование конструкции рабочего органа электро-разрядной установки для разрушения негабаритов.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33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Почекунин П.А, Крупенёв Д.С. Основные проблемы при обеспечении надежности и качества электроснабжения нефтегазовых предприятий и пути их решения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34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Пузина Е.Ю. Интерактивные средства в образовании специалистов-электроэнергетиков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ИРНИТУ, ИрГУПС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35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Свеженцева О.В., Аксаментова М.Н., Тузов Е.В. Разработка мобильного комплекса мониторинга и видеоаналитики с функцией контроля безопасности на подстанции 110 кВ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36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Семёнов И.С. Физика электрического взрыва проводников и его применение для безопасного демонтажа конструкций в городской среде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37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Сташкевич Е.В., Зернов Д.А., Карасёва В.С. Сравнительный анализ электромагнитных, оптических и электронных трансформаторов тока для цифровых подстанций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38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Тихонов А.Е., Ефимов Д.Н. К возможности аналитического решения уравнения движения ротора синхронного генератора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ИСЭМ СО РАН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39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Убодоева В.Б. Автоматизированная подготовка почасовых данных технического потенциала ветровой и солнечной генерации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40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Ураков В.А., Крупенёв Д.С., Осколков М.В. Задача оценки режимной надежности электроэнергетических систем с учетом действия релейной защиты</w:t>
            </w:r>
          </w:p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ИСЭМ СО РАН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41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Цыдыпова С.М. Тенденции и проблемы энергосбережения на предприятиях технического обслуживания объектов энергетики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42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 xml:space="preserve">Чеботнягин Л.М., Вологин Е.Э., Фарзуллазаде Р.Р. Вопросы определения потерь электрической энергии в электрических сетях электросетевого хозяйства </w:t>
            </w:r>
            <w:r w:rsidRPr="00E86387">
              <w:rPr>
                <w:rFonts w:eastAsia="Times New Roman" w:cs="Times New Roman"/>
                <w:sz w:val="20"/>
                <w:szCs w:val="20"/>
              </w:rPr>
              <w:lastRenderedPageBreak/>
              <w:t>неэлектросетевых организаций (Часть 1)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lastRenderedPageBreak/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Чеботнягин Л.М., Вологин Е.Э., Фарзуллазаде Р.Р. Вопросы определения потерь электрической энергии в электрических сетях электросетевого хозяйства неэлектросетевых организаций (Часть 2)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44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Чеботнягин Л.М., Сташкевич Е.В., Бутковский Д.В., Голев К.П., Колотыгин Д.М., Куклин С.А. Анализ требований постановления правительства РФ № 890 и обзор современных интеллектуальных приборов учета электроэнергии отвечающих им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b/>
                <w:sz w:val="20"/>
                <w:szCs w:val="20"/>
              </w:rPr>
              <w:t>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45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Чеботнягин Л.М., Фатеев С.А., Ефремова С.Д. Пути повышения эффективности работы системы учета электрической энергии (мощности) в ИРНИТУ (обзор текущего состояния работы системы учета электрической энергии (мощности) в ИРНИТУ)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46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Чеботнягин Л.М., Фатеев С.А., Ефремова С.Д. Пути повышения эффективности работы системы учета электрической энергии (мощности) в ИРНИТУ (технические решения)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47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Черепьянов И.В., Шушпанов И.Н., Глазунов Д.А. Микроэнергосистема и виртуальная электростанция – сходство и различие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48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Шамкаева К.А. Анализ расхождений между проектными (расчетными) и фактическими нагрузками в жилых зданиях массовой застройки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cs="Times New Roman"/>
                <w:color w:val="0070C0"/>
                <w:sz w:val="20"/>
                <w:szCs w:val="20"/>
              </w:rPr>
              <w:t>Казанский Государственный Энергетический Университет (КГЭУ)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49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Шейман Д.А., Шушпанов И.Н. Обзор методов оптимизации мощности и энергоемкости накопителей энергии в составе MicroGrid с солнечными электростанциями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ИРНИТУ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  <w:tr w:rsidR="000703EA" w:rsidRPr="00E86387" w:rsidTr="00664266">
        <w:tc>
          <w:tcPr>
            <w:tcW w:w="456" w:type="dxa"/>
          </w:tcPr>
          <w:p w:rsidR="000703EA" w:rsidRPr="00E86387" w:rsidRDefault="000703EA" w:rsidP="000703EA">
            <w:pPr>
              <w:rPr>
                <w:sz w:val="20"/>
                <w:szCs w:val="20"/>
              </w:rPr>
            </w:pPr>
            <w:r w:rsidRPr="00E86387">
              <w:rPr>
                <w:sz w:val="20"/>
                <w:szCs w:val="20"/>
              </w:rPr>
              <w:t>50</w:t>
            </w:r>
          </w:p>
        </w:tc>
        <w:tc>
          <w:tcPr>
            <w:tcW w:w="7194" w:type="dxa"/>
          </w:tcPr>
          <w:p w:rsidR="000703EA" w:rsidRPr="00E86387" w:rsidRDefault="000703EA" w:rsidP="000703EA">
            <w:pPr>
              <w:widowControl w:val="0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E86387">
              <w:rPr>
                <w:rFonts w:eastAsia="Times New Roman" w:cs="Times New Roman"/>
                <w:sz w:val="20"/>
                <w:szCs w:val="20"/>
              </w:rPr>
              <w:t>Шуркалов П.С., Суслов А.К. Анализ перспектив и обоснование необходимости строительства ветропарков в Республике Саха (Якутия)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 w:rsidRPr="00E86387">
              <w:rPr>
                <w:rFonts w:eastAsia="Times New Roman" w:cs="Times New Roman"/>
                <w:color w:val="0070C0"/>
                <w:sz w:val="20"/>
                <w:szCs w:val="20"/>
              </w:rPr>
              <w:t>МЭИ</w:t>
            </w:r>
          </w:p>
        </w:tc>
        <w:tc>
          <w:tcPr>
            <w:tcW w:w="1695" w:type="dxa"/>
            <w:vAlign w:val="bottom"/>
          </w:tcPr>
          <w:p w:rsidR="000703EA" w:rsidRPr="00E86387" w:rsidRDefault="000703EA" w:rsidP="000703EA">
            <w:pPr>
              <w:widowControl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6387">
              <w:rPr>
                <w:rFonts w:eastAsia="Calibri" w:cs="Times New Roman"/>
                <w:sz w:val="20"/>
                <w:szCs w:val="20"/>
              </w:rPr>
              <w:t>заочная</w:t>
            </w:r>
          </w:p>
        </w:tc>
      </w:tr>
    </w:tbl>
    <w:p w:rsidR="000740C1" w:rsidRDefault="000740C1" w:rsidP="000740C1"/>
    <w:sectPr w:rsidR="0007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C1"/>
    <w:rsid w:val="000703EA"/>
    <w:rsid w:val="000740C1"/>
    <w:rsid w:val="002A7110"/>
    <w:rsid w:val="00392DC5"/>
    <w:rsid w:val="00444DD6"/>
    <w:rsid w:val="00660672"/>
    <w:rsid w:val="006F0DB8"/>
    <w:rsid w:val="007C4B9A"/>
    <w:rsid w:val="00906FEA"/>
    <w:rsid w:val="00C03E52"/>
    <w:rsid w:val="00DF08EB"/>
    <w:rsid w:val="00E86387"/>
    <w:rsid w:val="00FA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C1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0C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7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863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C1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0C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74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863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istu.edu/soci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Владислав Альбертович</dc:creator>
  <cp:lastModifiedBy>Коваль Татьяна Валерьевна</cp:lastModifiedBy>
  <cp:revision>2</cp:revision>
  <dcterms:created xsi:type="dcterms:W3CDTF">2026-04-23T05:00:00Z</dcterms:created>
  <dcterms:modified xsi:type="dcterms:W3CDTF">2026-04-23T05:00:00Z</dcterms:modified>
</cp:coreProperties>
</file>