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74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8C5E74" w:rsidRPr="00A567BE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567BE">
        <w:rPr>
          <w:rFonts w:asciiTheme="majorBidi" w:hAnsiTheme="majorBidi" w:cstheme="majorBidi"/>
          <w:b/>
          <w:bCs/>
          <w:sz w:val="28"/>
          <w:szCs w:val="28"/>
        </w:rPr>
        <w:t>Номинация «Культурное достояние в современном дизайне»</w:t>
      </w:r>
    </w:p>
    <w:p w:rsidR="008C5E74" w:rsidRPr="00A567BE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94069">
        <w:rPr>
          <w:rFonts w:asciiTheme="majorBidi" w:hAnsiTheme="majorBidi" w:cstheme="majorBidi"/>
          <w:sz w:val="28"/>
          <w:szCs w:val="28"/>
        </w:rPr>
        <w:t>1 место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A567BE">
        <w:rPr>
          <w:rFonts w:asciiTheme="majorBidi" w:hAnsiTheme="majorBidi" w:cstheme="majorBidi"/>
          <w:sz w:val="28"/>
          <w:szCs w:val="28"/>
        </w:rPr>
        <w:t>Логунова Мария</w:t>
      </w:r>
      <w:r>
        <w:rPr>
          <w:rFonts w:asciiTheme="majorBidi" w:hAnsiTheme="majorBidi" w:cstheme="majorBidi"/>
          <w:sz w:val="28"/>
          <w:szCs w:val="28"/>
        </w:rPr>
        <w:t xml:space="preserve">, каф. </w:t>
      </w:r>
      <w:proofErr w:type="spellStart"/>
      <w:r>
        <w:rPr>
          <w:rFonts w:asciiTheme="majorBidi" w:hAnsiTheme="majorBidi" w:cstheme="majorBidi"/>
          <w:sz w:val="28"/>
          <w:szCs w:val="28"/>
        </w:rPr>
        <w:t>ЮДиТ</w:t>
      </w:r>
      <w:proofErr w:type="spellEnd"/>
    </w:p>
    <w:p w:rsidR="008C5E74" w:rsidRPr="00694069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94069">
        <w:rPr>
          <w:rFonts w:asciiTheme="majorBidi" w:hAnsiTheme="majorBidi" w:cstheme="majorBidi"/>
          <w:sz w:val="28"/>
          <w:szCs w:val="28"/>
        </w:rPr>
        <w:t>Серия колец «Иркутский краеведческий музей»</w:t>
      </w:r>
    </w:p>
    <w:p w:rsidR="008C5E74" w:rsidRPr="00A567BE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94069">
        <w:rPr>
          <w:rFonts w:asciiTheme="majorBidi" w:hAnsiTheme="majorBidi" w:cstheme="majorBidi"/>
          <w:sz w:val="28"/>
          <w:szCs w:val="28"/>
        </w:rPr>
        <w:t>Руководитель Сорокина Вера Евгеньевна</w:t>
      </w:r>
    </w:p>
    <w:p w:rsidR="008C5E74" w:rsidRPr="00A567BE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567BE">
        <w:rPr>
          <w:rFonts w:asciiTheme="majorBidi" w:hAnsiTheme="majorBidi" w:cstheme="majorBidi"/>
          <w:b/>
          <w:bCs/>
          <w:sz w:val="28"/>
          <w:szCs w:val="28"/>
        </w:rPr>
        <w:t xml:space="preserve">Номинация «Традиционные технологии в современном дизайне» </w:t>
      </w:r>
    </w:p>
    <w:p w:rsidR="008C5E74" w:rsidRPr="00A567BE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94069">
        <w:rPr>
          <w:rFonts w:asciiTheme="majorBidi" w:hAnsiTheme="majorBidi" w:cstheme="majorBidi"/>
          <w:sz w:val="28"/>
          <w:szCs w:val="28"/>
        </w:rPr>
        <w:t>1 место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A567BE">
        <w:rPr>
          <w:rFonts w:asciiTheme="majorBidi" w:hAnsiTheme="majorBidi" w:cstheme="majorBidi"/>
          <w:sz w:val="28"/>
          <w:szCs w:val="28"/>
        </w:rPr>
        <w:t>Роднабазарова В.Д., Башарина Д.О., Волчкова А.В., Мельниченко М.И., Корягина А.Е., Гаськова А.М.</w:t>
      </w:r>
    </w:p>
    <w:p w:rsidR="008C5E74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ИРНИТУ, каф. </w:t>
      </w:r>
      <w:proofErr w:type="spellStart"/>
      <w:r>
        <w:rPr>
          <w:rFonts w:asciiTheme="majorBidi" w:hAnsiTheme="majorBidi" w:cstheme="majorBidi"/>
          <w:sz w:val="28"/>
          <w:szCs w:val="28"/>
        </w:rPr>
        <w:t>МДЖиД</w:t>
      </w:r>
      <w:proofErr w:type="spellEnd"/>
    </w:p>
    <w:p w:rsidR="008C5E74" w:rsidRPr="00694069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94069">
        <w:rPr>
          <w:rFonts w:asciiTheme="majorBidi" w:hAnsiTheme="majorBidi" w:cstheme="majorBidi"/>
          <w:sz w:val="28"/>
          <w:szCs w:val="28"/>
        </w:rPr>
        <w:t>Коллекция рельефных керамических изразцов</w:t>
      </w:r>
    </w:p>
    <w:p w:rsidR="008C5E74" w:rsidRPr="00A567BE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94069">
        <w:rPr>
          <w:rFonts w:asciiTheme="majorBidi" w:hAnsiTheme="majorBidi" w:cstheme="majorBidi"/>
          <w:sz w:val="28"/>
          <w:szCs w:val="28"/>
        </w:rPr>
        <w:t xml:space="preserve">Руководитель </w:t>
      </w:r>
      <w:proofErr w:type="spellStart"/>
      <w:r w:rsidRPr="00694069">
        <w:rPr>
          <w:rFonts w:asciiTheme="majorBidi" w:hAnsiTheme="majorBidi" w:cstheme="majorBidi"/>
          <w:sz w:val="28"/>
          <w:szCs w:val="28"/>
        </w:rPr>
        <w:t>Копёнкина</w:t>
      </w:r>
      <w:proofErr w:type="spellEnd"/>
      <w:r w:rsidRPr="00694069">
        <w:rPr>
          <w:rFonts w:asciiTheme="majorBidi" w:hAnsiTheme="majorBidi" w:cstheme="majorBidi"/>
          <w:sz w:val="28"/>
          <w:szCs w:val="28"/>
        </w:rPr>
        <w:t xml:space="preserve"> Ольга Юрьевна</w:t>
      </w:r>
    </w:p>
    <w:p w:rsidR="008C5E74" w:rsidRPr="00A567BE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567BE">
        <w:rPr>
          <w:rFonts w:asciiTheme="majorBidi" w:hAnsiTheme="majorBidi" w:cstheme="majorBidi"/>
          <w:b/>
          <w:bCs/>
          <w:sz w:val="28"/>
          <w:szCs w:val="28"/>
        </w:rPr>
        <w:t>Номинация «Нетрадиционные технологии в дизайне»</w:t>
      </w:r>
    </w:p>
    <w:p w:rsidR="008C5E74" w:rsidRPr="00A567BE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052B">
        <w:rPr>
          <w:rFonts w:asciiTheme="majorBidi" w:hAnsiTheme="majorBidi" w:cstheme="majorBidi"/>
          <w:sz w:val="28"/>
          <w:szCs w:val="28"/>
        </w:rPr>
        <w:t>1 место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A567BE">
        <w:rPr>
          <w:rFonts w:asciiTheme="majorBidi" w:hAnsiTheme="majorBidi" w:cstheme="majorBidi"/>
          <w:sz w:val="28"/>
          <w:szCs w:val="28"/>
        </w:rPr>
        <w:t>Забелина Валерия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A567BE">
        <w:rPr>
          <w:rFonts w:asciiTheme="majorBidi" w:hAnsiTheme="majorBidi" w:cstheme="majorBidi"/>
          <w:sz w:val="28"/>
          <w:szCs w:val="28"/>
        </w:rPr>
        <w:t xml:space="preserve">ИРНИТУ, каф. </w:t>
      </w:r>
      <w:proofErr w:type="spellStart"/>
      <w:r w:rsidRPr="00A567BE">
        <w:rPr>
          <w:rFonts w:asciiTheme="majorBidi" w:hAnsiTheme="majorBidi" w:cstheme="majorBidi"/>
          <w:sz w:val="28"/>
          <w:szCs w:val="28"/>
        </w:rPr>
        <w:t>МДЖиД</w:t>
      </w:r>
      <w:proofErr w:type="spellEnd"/>
    </w:p>
    <w:p w:rsidR="008C5E74" w:rsidRPr="005C0097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052B">
        <w:rPr>
          <w:rFonts w:asciiTheme="majorBidi" w:hAnsiTheme="majorBidi" w:cstheme="majorBidi"/>
          <w:sz w:val="28"/>
          <w:szCs w:val="28"/>
        </w:rPr>
        <w:t xml:space="preserve">Проект «Мини-дом: концепция проживания и пространственного развития. </w:t>
      </w:r>
      <w:r w:rsidRPr="005C0097">
        <w:rPr>
          <w:rFonts w:asciiTheme="majorBidi" w:hAnsiTheme="majorBidi" w:cstheme="majorBidi"/>
          <w:sz w:val="28"/>
          <w:szCs w:val="28"/>
        </w:rPr>
        <w:t>Байкальский тренд»</w:t>
      </w:r>
    </w:p>
    <w:p w:rsidR="008C5E74" w:rsidRPr="00A567BE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052B">
        <w:rPr>
          <w:rFonts w:asciiTheme="majorBidi" w:hAnsiTheme="majorBidi" w:cstheme="majorBidi"/>
          <w:sz w:val="28"/>
          <w:szCs w:val="28"/>
        </w:rPr>
        <w:t>Руководитель Железняк Ольга Евгеньевна</w:t>
      </w:r>
    </w:p>
    <w:p w:rsidR="008C5E74" w:rsidRPr="00A567BE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567BE">
        <w:rPr>
          <w:rFonts w:asciiTheme="majorBidi" w:hAnsiTheme="majorBidi" w:cstheme="majorBidi"/>
          <w:b/>
          <w:bCs/>
          <w:sz w:val="28"/>
          <w:szCs w:val="28"/>
        </w:rPr>
        <w:t>Номинация «Историческое наследие в современном дизайне»</w:t>
      </w:r>
    </w:p>
    <w:p w:rsidR="008C5E74" w:rsidRPr="00694069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94069">
        <w:rPr>
          <w:rFonts w:asciiTheme="majorBidi" w:hAnsiTheme="majorBidi" w:cstheme="majorBidi"/>
          <w:sz w:val="28"/>
          <w:szCs w:val="28"/>
        </w:rPr>
        <w:t>1 место</w:t>
      </w:r>
    </w:p>
    <w:p w:rsidR="008C5E74" w:rsidRPr="00A567BE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94069">
        <w:rPr>
          <w:rFonts w:asciiTheme="majorBidi" w:hAnsiTheme="majorBidi" w:cstheme="majorBidi"/>
          <w:sz w:val="28"/>
          <w:szCs w:val="28"/>
        </w:rPr>
        <w:t>Шафирова Валерия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A567BE">
        <w:rPr>
          <w:rFonts w:asciiTheme="majorBidi" w:hAnsiTheme="majorBidi" w:cstheme="majorBidi"/>
          <w:sz w:val="28"/>
          <w:szCs w:val="28"/>
        </w:rPr>
        <w:t xml:space="preserve">ИРНИТУ, каф. </w:t>
      </w:r>
      <w:proofErr w:type="spellStart"/>
      <w:r w:rsidRPr="00A567BE">
        <w:rPr>
          <w:rFonts w:asciiTheme="majorBidi" w:hAnsiTheme="majorBidi" w:cstheme="majorBidi"/>
          <w:sz w:val="28"/>
          <w:szCs w:val="28"/>
        </w:rPr>
        <w:t>ЮДиТ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A567BE">
        <w:rPr>
          <w:rFonts w:asciiTheme="majorBidi" w:hAnsiTheme="majorBidi" w:cstheme="majorBidi"/>
          <w:sz w:val="28"/>
          <w:szCs w:val="28"/>
        </w:rPr>
        <w:t>Кольцо «Купол»</w:t>
      </w:r>
    </w:p>
    <w:p w:rsidR="008C5E74" w:rsidRPr="00A567BE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Руководитель </w:t>
      </w:r>
      <w:r w:rsidRPr="00694069">
        <w:rPr>
          <w:rFonts w:asciiTheme="majorBidi" w:hAnsiTheme="majorBidi" w:cstheme="majorBidi"/>
          <w:sz w:val="28"/>
          <w:szCs w:val="28"/>
        </w:rPr>
        <w:t>Берман Елена Александровна</w:t>
      </w:r>
    </w:p>
    <w:p w:rsidR="008C5E74" w:rsidRPr="00A567BE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567BE">
        <w:rPr>
          <w:rFonts w:asciiTheme="majorBidi" w:hAnsiTheme="majorBidi" w:cstheme="majorBidi"/>
          <w:b/>
          <w:bCs/>
          <w:sz w:val="28"/>
          <w:szCs w:val="28"/>
        </w:rPr>
        <w:t>Номинация «Традиции и инновации в современном дизайне»</w:t>
      </w:r>
    </w:p>
    <w:p w:rsidR="008C5E74" w:rsidRPr="005C0097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0097">
        <w:rPr>
          <w:rFonts w:asciiTheme="majorBidi" w:hAnsiTheme="majorBidi" w:cstheme="majorBidi"/>
          <w:sz w:val="28"/>
          <w:szCs w:val="28"/>
        </w:rPr>
        <w:t>1 место</w:t>
      </w:r>
    </w:p>
    <w:p w:rsidR="008C5E74" w:rsidRPr="005C0097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C0097">
        <w:rPr>
          <w:rFonts w:asciiTheme="majorBidi" w:hAnsiTheme="majorBidi" w:cstheme="majorBidi"/>
          <w:sz w:val="28"/>
          <w:szCs w:val="28"/>
        </w:rPr>
        <w:t>Фарфорова</w:t>
      </w:r>
      <w:proofErr w:type="spellEnd"/>
      <w:r w:rsidRPr="005C0097">
        <w:rPr>
          <w:rFonts w:asciiTheme="majorBidi" w:hAnsiTheme="majorBidi" w:cstheme="majorBidi"/>
          <w:sz w:val="28"/>
          <w:szCs w:val="28"/>
        </w:rPr>
        <w:t xml:space="preserve"> Алина</w:t>
      </w:r>
    </w:p>
    <w:p w:rsidR="008C5E74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ИРНИТУ, каф. архитектурного проектирования</w:t>
      </w:r>
    </w:p>
    <w:p w:rsidR="008C5E74" w:rsidRPr="005C0097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0097">
        <w:rPr>
          <w:rFonts w:asciiTheme="majorBidi" w:hAnsiTheme="majorBidi" w:cstheme="majorBidi"/>
          <w:sz w:val="28"/>
          <w:szCs w:val="28"/>
        </w:rPr>
        <w:t>Проект «Интерьеры научно-технической библиотеки ИРНИТУ»</w:t>
      </w:r>
    </w:p>
    <w:p w:rsidR="008C5E74" w:rsidRPr="00147BAB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0097">
        <w:rPr>
          <w:rFonts w:asciiTheme="majorBidi" w:hAnsiTheme="majorBidi" w:cstheme="majorBidi"/>
          <w:sz w:val="28"/>
          <w:szCs w:val="28"/>
        </w:rPr>
        <w:t>Руководители Хохрин Е.В., Смольков С.А.</w:t>
      </w:r>
      <w:r w:rsidRPr="00147BAB">
        <w:rPr>
          <w:rFonts w:asciiTheme="majorBidi" w:hAnsiTheme="majorBidi" w:cstheme="majorBidi"/>
          <w:sz w:val="28"/>
          <w:szCs w:val="28"/>
        </w:rPr>
        <w:t>1 место</w:t>
      </w:r>
    </w:p>
    <w:p w:rsidR="00FC3C71" w:rsidRDefault="00FC3C71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FC3C71" w:rsidRDefault="00FC3C71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FC3C71" w:rsidRDefault="00FC3C71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FC3C71" w:rsidRDefault="00FC3C71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8C5E74" w:rsidRPr="00A567BE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A567BE">
        <w:rPr>
          <w:rFonts w:asciiTheme="majorBidi" w:hAnsiTheme="majorBidi" w:cstheme="majorBidi"/>
          <w:b/>
          <w:bCs/>
          <w:sz w:val="28"/>
          <w:szCs w:val="28"/>
        </w:rPr>
        <w:lastRenderedPageBreak/>
        <w:t>Номинация «Нетрадиционные решения в современном дизайне»</w:t>
      </w:r>
    </w:p>
    <w:p w:rsidR="008C5E74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 место </w:t>
      </w:r>
    </w:p>
    <w:p w:rsidR="008C5E74" w:rsidRPr="00595A25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95A25">
        <w:rPr>
          <w:rFonts w:asciiTheme="majorBidi" w:hAnsiTheme="majorBidi" w:cstheme="majorBidi"/>
          <w:sz w:val="28"/>
          <w:szCs w:val="28"/>
        </w:rPr>
        <w:t>Бичевина</w:t>
      </w:r>
      <w:proofErr w:type="spellEnd"/>
      <w:r w:rsidRPr="00595A25">
        <w:rPr>
          <w:rFonts w:asciiTheme="majorBidi" w:hAnsiTheme="majorBidi" w:cstheme="majorBidi"/>
          <w:sz w:val="28"/>
          <w:szCs w:val="28"/>
        </w:rPr>
        <w:t xml:space="preserve"> Я., Демкова М., Петухова О., </w:t>
      </w:r>
      <w:proofErr w:type="spellStart"/>
      <w:r w:rsidRPr="00595A25">
        <w:rPr>
          <w:rFonts w:asciiTheme="majorBidi" w:hAnsiTheme="majorBidi" w:cstheme="majorBidi"/>
          <w:sz w:val="28"/>
          <w:szCs w:val="28"/>
        </w:rPr>
        <w:t>Метельская</w:t>
      </w:r>
      <w:proofErr w:type="spellEnd"/>
      <w:r w:rsidRPr="00595A25">
        <w:rPr>
          <w:rFonts w:asciiTheme="majorBidi" w:hAnsiTheme="majorBidi" w:cstheme="majorBidi"/>
          <w:sz w:val="28"/>
          <w:szCs w:val="28"/>
        </w:rPr>
        <w:t xml:space="preserve"> С., Дмитриева Е., </w:t>
      </w:r>
      <w:proofErr w:type="spellStart"/>
      <w:r w:rsidRPr="00595A25">
        <w:rPr>
          <w:rFonts w:asciiTheme="majorBidi" w:hAnsiTheme="majorBidi" w:cstheme="majorBidi"/>
          <w:sz w:val="28"/>
          <w:szCs w:val="28"/>
        </w:rPr>
        <w:t>Наставникова</w:t>
      </w:r>
      <w:proofErr w:type="spellEnd"/>
      <w:r w:rsidRPr="00595A25">
        <w:rPr>
          <w:rFonts w:asciiTheme="majorBidi" w:hAnsiTheme="majorBidi" w:cstheme="majorBidi"/>
          <w:sz w:val="28"/>
          <w:szCs w:val="28"/>
        </w:rPr>
        <w:t xml:space="preserve"> Д., Натарова Л.</w:t>
      </w:r>
    </w:p>
    <w:p w:rsidR="008C5E74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ИРНИТУ, каф. </w:t>
      </w:r>
      <w:proofErr w:type="spellStart"/>
      <w:r>
        <w:rPr>
          <w:rFonts w:asciiTheme="majorBidi" w:hAnsiTheme="majorBidi" w:cstheme="majorBidi"/>
          <w:sz w:val="28"/>
          <w:szCs w:val="28"/>
        </w:rPr>
        <w:t>МДЖиД</w:t>
      </w:r>
      <w:proofErr w:type="spellEnd"/>
    </w:p>
    <w:p w:rsidR="008C5E74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95A25">
        <w:rPr>
          <w:rFonts w:asciiTheme="majorBidi" w:hAnsiTheme="majorBidi" w:cstheme="majorBidi"/>
          <w:sz w:val="28"/>
          <w:szCs w:val="28"/>
        </w:rPr>
        <w:t xml:space="preserve">Коллекция «Культурный шок: сибирская интерпретация» </w:t>
      </w:r>
    </w:p>
    <w:p w:rsidR="008C5E74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Руководители </w:t>
      </w:r>
      <w:r w:rsidRPr="00595A25">
        <w:rPr>
          <w:rFonts w:asciiTheme="majorBidi" w:hAnsiTheme="majorBidi" w:cstheme="majorBidi"/>
          <w:sz w:val="28"/>
          <w:szCs w:val="28"/>
        </w:rPr>
        <w:t>Мурашова С.В., Дагданова М.Б.</w:t>
      </w:r>
    </w:p>
    <w:p w:rsidR="008C5E74" w:rsidRPr="00A567BE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567BE">
        <w:rPr>
          <w:rFonts w:asciiTheme="majorBidi" w:hAnsiTheme="majorBidi" w:cstheme="majorBidi"/>
          <w:b/>
          <w:bCs/>
          <w:sz w:val="28"/>
          <w:szCs w:val="28"/>
        </w:rPr>
        <w:t>Номинация «Нетрадиционные материалы в дизайне»</w:t>
      </w:r>
    </w:p>
    <w:p w:rsidR="008C5E74" w:rsidRPr="00A567BE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567BE">
        <w:rPr>
          <w:rFonts w:asciiTheme="majorBidi" w:hAnsiTheme="majorBidi" w:cstheme="majorBidi"/>
          <w:sz w:val="28"/>
          <w:szCs w:val="28"/>
        </w:rPr>
        <w:t>1 место</w:t>
      </w:r>
    </w:p>
    <w:p w:rsidR="008C5E74" w:rsidRPr="00A567BE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567BE">
        <w:rPr>
          <w:rFonts w:asciiTheme="majorBidi" w:hAnsiTheme="majorBidi" w:cstheme="majorBidi"/>
          <w:sz w:val="28"/>
          <w:szCs w:val="28"/>
        </w:rPr>
        <w:t>Полоротова Екатерина</w:t>
      </w:r>
      <w:r>
        <w:rPr>
          <w:rFonts w:asciiTheme="majorBidi" w:hAnsiTheme="majorBidi" w:cstheme="majorBidi"/>
          <w:sz w:val="28"/>
          <w:szCs w:val="28"/>
        </w:rPr>
        <w:t xml:space="preserve">, ИРНИТУ, каф. </w:t>
      </w:r>
      <w:proofErr w:type="spellStart"/>
      <w:r>
        <w:rPr>
          <w:rFonts w:asciiTheme="majorBidi" w:hAnsiTheme="majorBidi" w:cstheme="majorBidi"/>
          <w:sz w:val="28"/>
          <w:szCs w:val="28"/>
        </w:rPr>
        <w:t>ЮДиТ</w:t>
      </w:r>
      <w:proofErr w:type="spellEnd"/>
    </w:p>
    <w:p w:rsidR="008C5E74" w:rsidRPr="00A567BE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567BE">
        <w:rPr>
          <w:rFonts w:asciiTheme="majorBidi" w:hAnsiTheme="majorBidi" w:cstheme="majorBidi"/>
          <w:sz w:val="28"/>
          <w:szCs w:val="28"/>
        </w:rPr>
        <w:t>Кольцо «Наследие»</w:t>
      </w:r>
    </w:p>
    <w:p w:rsidR="008C5E74" w:rsidRDefault="008C5E74" w:rsidP="008C5E74">
      <w:pPr>
        <w:pStyle w:val="a4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567BE">
        <w:rPr>
          <w:rFonts w:asciiTheme="majorBidi" w:hAnsiTheme="majorBidi" w:cstheme="majorBidi"/>
          <w:sz w:val="28"/>
          <w:szCs w:val="28"/>
        </w:rPr>
        <w:t>Руководитель Сорокина Вера Евгеньевна</w:t>
      </w:r>
    </w:p>
    <w:p w:rsidR="00B57028" w:rsidRPr="00FC3C71" w:rsidRDefault="00B57028" w:rsidP="00FC3C7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</w:rPr>
      </w:pPr>
    </w:p>
    <w:sectPr w:rsidR="00B57028" w:rsidRPr="00FC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A0"/>
    <w:rsid w:val="005B11A0"/>
    <w:rsid w:val="008C5E74"/>
    <w:rsid w:val="00B57028"/>
    <w:rsid w:val="00FC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88DEE-4F88-4833-8DA2-713F8E75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5E74"/>
    <w:pPr>
      <w:ind w:left="720"/>
      <w:contextualSpacing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Балабанова Ольга Олеговна</dc:creator>
  <cp:keywords/>
  <dc:description/>
  <cp:lastModifiedBy>Балабанова Ольга Олеговна</cp:lastModifiedBy>
  <cp:revision>3</cp:revision>
  <dcterms:created xsi:type="dcterms:W3CDTF">2022-10-28T01:39:00Z</dcterms:created>
  <dcterms:modified xsi:type="dcterms:W3CDTF">2022-11-01T02:16:00Z</dcterms:modified>
</cp:coreProperties>
</file>