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7AF" w:rsidRPr="005477C8" w:rsidRDefault="00A727AF" w:rsidP="00A2630F">
      <w:pPr>
        <w:tabs>
          <w:tab w:val="left" w:pos="2020"/>
        </w:tabs>
        <w:spacing w:line="240" w:lineRule="auto"/>
        <w:ind w:firstLine="0"/>
        <w:jc w:val="center"/>
        <w:rPr>
          <w:b/>
          <w:sz w:val="28"/>
          <w:szCs w:val="28"/>
        </w:rPr>
      </w:pPr>
      <w:r w:rsidRPr="005477C8">
        <w:rPr>
          <w:b/>
          <w:sz w:val="28"/>
          <w:szCs w:val="28"/>
        </w:rPr>
        <w:t>Министерство науки и высшего образования Российской Федерации</w:t>
      </w:r>
    </w:p>
    <w:p w:rsidR="00C45C67" w:rsidRPr="005477C8" w:rsidRDefault="00C45C67" w:rsidP="00A2630F">
      <w:pPr>
        <w:suppressAutoHyphens/>
        <w:spacing w:after="0" w:line="240" w:lineRule="atLeast"/>
        <w:ind w:firstLine="0"/>
        <w:jc w:val="center"/>
        <w:rPr>
          <w:sz w:val="28"/>
          <w:szCs w:val="28"/>
        </w:rPr>
      </w:pPr>
      <w:r w:rsidRPr="005477C8">
        <w:rPr>
          <w:sz w:val="28"/>
          <w:szCs w:val="28"/>
        </w:rPr>
        <w:t>Федеральное государственное бюджетное образовательное учреждение</w:t>
      </w:r>
      <w:r w:rsidR="008E50AB" w:rsidRPr="005477C8">
        <w:rPr>
          <w:sz w:val="28"/>
          <w:szCs w:val="28"/>
        </w:rPr>
        <w:t xml:space="preserve"> </w:t>
      </w:r>
      <w:r w:rsidR="0072346B" w:rsidRPr="005477C8">
        <w:rPr>
          <w:sz w:val="28"/>
          <w:szCs w:val="28"/>
        </w:rPr>
        <w:t xml:space="preserve">высшего </w:t>
      </w:r>
      <w:r w:rsidRPr="005477C8">
        <w:rPr>
          <w:sz w:val="28"/>
          <w:szCs w:val="28"/>
        </w:rPr>
        <w:t>образования</w:t>
      </w:r>
    </w:p>
    <w:p w:rsidR="0072346B" w:rsidRPr="005477C8" w:rsidRDefault="00C45C67" w:rsidP="00A2630F">
      <w:pPr>
        <w:spacing w:after="0" w:line="240" w:lineRule="auto"/>
        <w:ind w:left="-567" w:right="-141" w:firstLine="0"/>
        <w:jc w:val="center"/>
        <w:rPr>
          <w:b/>
        </w:rPr>
      </w:pPr>
      <w:r w:rsidRPr="005477C8">
        <w:rPr>
          <w:b/>
        </w:rPr>
        <w:t>ИРКУТСКИЙ</w:t>
      </w:r>
      <w:r w:rsidR="001A2F19" w:rsidRPr="005477C8">
        <w:rPr>
          <w:b/>
        </w:rPr>
        <w:t xml:space="preserve"> НАЦИОНАЛЬНЫЙ ИССЛЕДОВАТЕЛЬСКИЙ </w:t>
      </w:r>
    </w:p>
    <w:p w:rsidR="00C45C67" w:rsidRPr="005477C8" w:rsidRDefault="00C45C67" w:rsidP="00A2630F">
      <w:pPr>
        <w:spacing w:after="0" w:line="240" w:lineRule="auto"/>
        <w:ind w:left="-567" w:right="-141" w:firstLine="0"/>
        <w:jc w:val="center"/>
        <w:rPr>
          <w:b/>
          <w:szCs w:val="24"/>
        </w:rPr>
      </w:pPr>
      <w:r w:rsidRPr="005477C8">
        <w:rPr>
          <w:b/>
        </w:rPr>
        <w:t>ТЕХНИЧЕСКИЙ УНИВЕРСИТЕТ</w:t>
      </w:r>
    </w:p>
    <w:p w:rsidR="00BC065B" w:rsidRPr="005477C8" w:rsidRDefault="00BC065B" w:rsidP="00A2630F">
      <w:pPr>
        <w:spacing w:line="240" w:lineRule="auto"/>
        <w:ind w:firstLineChars="709" w:firstLine="1702"/>
        <w:jc w:val="center"/>
      </w:pPr>
    </w:p>
    <w:p w:rsidR="00BC065B" w:rsidRPr="005477C8" w:rsidRDefault="00BC065B" w:rsidP="00A2630F">
      <w:pPr>
        <w:spacing w:line="240" w:lineRule="auto"/>
        <w:ind w:firstLineChars="709" w:firstLine="1702"/>
      </w:pPr>
      <w:r w:rsidRPr="005477C8"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 wp14:anchorId="625B0ABA" wp14:editId="59B77F13">
            <wp:simplePos x="0" y="0"/>
            <wp:positionH relativeFrom="column">
              <wp:posOffset>2672715</wp:posOffset>
            </wp:positionH>
            <wp:positionV relativeFrom="paragraph">
              <wp:posOffset>57150</wp:posOffset>
            </wp:positionV>
            <wp:extent cx="1063625" cy="1141730"/>
            <wp:effectExtent l="0" t="0" r="3175" b="1270"/>
            <wp:wrapNone/>
            <wp:docPr id="2" name="Рисунок 2" descr="gerb-is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-ist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1141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065B" w:rsidRPr="005477C8" w:rsidRDefault="00BC065B" w:rsidP="00A2630F">
      <w:pPr>
        <w:spacing w:line="240" w:lineRule="auto"/>
        <w:ind w:firstLineChars="709" w:firstLine="1702"/>
      </w:pPr>
    </w:p>
    <w:p w:rsidR="00BC065B" w:rsidRPr="005477C8" w:rsidRDefault="00BC065B" w:rsidP="00A2630F">
      <w:pPr>
        <w:spacing w:line="240" w:lineRule="auto"/>
        <w:ind w:firstLineChars="709" w:firstLine="1702"/>
      </w:pPr>
    </w:p>
    <w:p w:rsidR="00BC065B" w:rsidRPr="005477C8" w:rsidRDefault="00BC065B" w:rsidP="00A2630F">
      <w:pPr>
        <w:spacing w:line="240" w:lineRule="auto"/>
        <w:ind w:firstLineChars="709" w:firstLine="1702"/>
      </w:pPr>
    </w:p>
    <w:p w:rsidR="00BC065B" w:rsidRPr="005477C8" w:rsidRDefault="00BC065B" w:rsidP="00A2630F">
      <w:pPr>
        <w:spacing w:line="240" w:lineRule="auto"/>
        <w:ind w:firstLineChars="709" w:firstLine="1702"/>
      </w:pPr>
    </w:p>
    <w:p w:rsidR="00551C95" w:rsidRPr="005477C8" w:rsidRDefault="00551C95" w:rsidP="00A2630F">
      <w:pPr>
        <w:spacing w:line="240" w:lineRule="auto"/>
        <w:ind w:firstLineChars="709" w:firstLine="1702"/>
      </w:pPr>
    </w:p>
    <w:p w:rsidR="00551C95" w:rsidRPr="005477C8" w:rsidRDefault="00551C95" w:rsidP="00A2630F">
      <w:pPr>
        <w:spacing w:line="240" w:lineRule="auto"/>
        <w:ind w:firstLineChars="709" w:firstLine="1702"/>
      </w:pPr>
    </w:p>
    <w:p w:rsidR="00BC065B" w:rsidRPr="008B34B1" w:rsidRDefault="00793F19" w:rsidP="008B34B1">
      <w:pPr>
        <w:spacing w:after="0" w:line="240" w:lineRule="auto"/>
        <w:ind w:firstLine="0"/>
        <w:jc w:val="center"/>
        <w:rPr>
          <w:b/>
          <w:spacing w:val="286"/>
          <w:lang w:eastAsia="ru-RU"/>
        </w:rPr>
      </w:pPr>
      <w:bookmarkStart w:id="0" w:name="_Toc133498295"/>
      <w:bookmarkStart w:id="1" w:name="_Toc227139791"/>
      <w:bookmarkStart w:id="2" w:name="_Toc227140716"/>
      <w:bookmarkStart w:id="3" w:name="_Toc227140980"/>
      <w:bookmarkStart w:id="4" w:name="_Toc388602275"/>
      <w:bookmarkStart w:id="5" w:name="_Toc501007732"/>
      <w:bookmarkStart w:id="6" w:name="_Toc501007865"/>
      <w:bookmarkStart w:id="7" w:name="_Toc532400277"/>
      <w:bookmarkStart w:id="8" w:name="_Toc532400302"/>
      <w:bookmarkStart w:id="9" w:name="_Toc532400497"/>
      <w:bookmarkStart w:id="10" w:name="_Toc533094049"/>
      <w:bookmarkStart w:id="11" w:name="_Toc533094249"/>
      <w:bookmarkStart w:id="12" w:name="_Toc533155729"/>
      <w:bookmarkStart w:id="13" w:name="_Toc533421349"/>
      <w:bookmarkStart w:id="14" w:name="_Toc533421979"/>
      <w:bookmarkStart w:id="15" w:name="_Toc535235856"/>
      <w:bookmarkStart w:id="16" w:name="_Toc55547866"/>
      <w:r>
        <w:rPr>
          <w:b/>
          <w:spacing w:val="286"/>
        </w:rPr>
        <w:t xml:space="preserve">ПОЛОЖЕНИЕ </w:t>
      </w:r>
      <w:r w:rsidR="00BC065B" w:rsidRPr="008B34B1">
        <w:rPr>
          <w:b/>
          <w:spacing w:val="286"/>
          <w:lang w:eastAsia="ru-RU"/>
        </w:rPr>
        <w:t>ОРГАНИЗАЦИИ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BC065B" w:rsidRPr="005477C8" w:rsidRDefault="00BC065B" w:rsidP="00A2630F">
      <w:pPr>
        <w:pBdr>
          <w:bottom w:val="single" w:sz="36" w:space="0" w:color="auto"/>
        </w:pBdr>
        <w:spacing w:line="240" w:lineRule="auto"/>
        <w:ind w:firstLineChars="709" w:firstLine="142"/>
        <w:rPr>
          <w:sz w:val="2"/>
          <w:szCs w:val="2"/>
        </w:rPr>
      </w:pPr>
    </w:p>
    <w:p w:rsidR="008952CD" w:rsidRPr="00696BB0" w:rsidRDefault="00CE4894" w:rsidP="00046940">
      <w:pPr>
        <w:jc w:val="center"/>
        <w:rPr>
          <w:b/>
          <w:szCs w:val="24"/>
        </w:rPr>
      </w:pPr>
      <w:bookmarkStart w:id="17" w:name="_Toc227139792"/>
      <w:bookmarkStart w:id="18" w:name="_Toc227140717"/>
      <w:bookmarkStart w:id="19" w:name="_Toc227140981"/>
      <w:bookmarkStart w:id="20" w:name="_Toc388602276"/>
      <w:bookmarkStart w:id="21" w:name="_Toc501007733"/>
      <w:bookmarkStart w:id="22" w:name="_Toc501007866"/>
      <w:bookmarkStart w:id="23" w:name="_Toc532400278"/>
      <w:bookmarkStart w:id="24" w:name="_Toc532400303"/>
      <w:bookmarkStart w:id="25" w:name="_Toc532400498"/>
      <w:bookmarkStart w:id="26" w:name="_Toc533094050"/>
      <w:bookmarkStart w:id="27" w:name="_Toc533094250"/>
      <w:bookmarkStart w:id="28" w:name="_Toc533155730"/>
      <w:bookmarkStart w:id="29" w:name="_Toc533421350"/>
      <w:bookmarkStart w:id="30" w:name="_Toc533421980"/>
      <w:bookmarkStart w:id="31" w:name="_Toc535235857"/>
      <w:bookmarkStart w:id="32" w:name="_Toc55547867"/>
      <w:r w:rsidRPr="00696BB0">
        <w:rPr>
          <w:b/>
          <w:szCs w:val="24"/>
        </w:rPr>
        <w:t>С</w:t>
      </w:r>
      <w:bookmarkEnd w:id="17"/>
      <w:bookmarkEnd w:id="18"/>
      <w:bookmarkEnd w:id="19"/>
      <w:r w:rsidRPr="00696BB0">
        <w:rPr>
          <w:b/>
          <w:szCs w:val="24"/>
        </w:rPr>
        <w:t>ИСТЕМА МЕНЕДЖМЕНТА КАЧЕСТВА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:rsidR="008952CD" w:rsidRPr="005477C8" w:rsidRDefault="008952CD" w:rsidP="00A2630F">
      <w:pPr>
        <w:pStyle w:val="af6"/>
        <w:ind w:firstLine="0"/>
        <w:jc w:val="center"/>
        <w:rPr>
          <w:b/>
          <w:sz w:val="32"/>
          <w:szCs w:val="32"/>
        </w:rPr>
      </w:pPr>
    </w:p>
    <w:p w:rsidR="008952CD" w:rsidRPr="002C4CF6" w:rsidRDefault="003C6EDC" w:rsidP="00A2630F">
      <w:pPr>
        <w:suppressAutoHyphens/>
        <w:spacing w:after="0" w:line="240" w:lineRule="atLeast"/>
        <w:ind w:firstLine="0"/>
        <w:jc w:val="center"/>
        <w:rPr>
          <w:b/>
          <w:sz w:val="32"/>
          <w:szCs w:val="32"/>
        </w:rPr>
      </w:pPr>
      <w:r w:rsidRPr="005477C8">
        <w:rPr>
          <w:b/>
          <w:sz w:val="32"/>
          <w:szCs w:val="32"/>
        </w:rPr>
        <w:t>Положение о конкурс</w:t>
      </w:r>
      <w:r w:rsidR="00860574" w:rsidRPr="005477C8">
        <w:rPr>
          <w:b/>
          <w:sz w:val="32"/>
          <w:szCs w:val="32"/>
        </w:rPr>
        <w:t xml:space="preserve">ном отборе </w:t>
      </w:r>
      <w:r w:rsidR="00D670CD">
        <w:rPr>
          <w:b/>
          <w:sz w:val="32"/>
          <w:szCs w:val="32"/>
        </w:rPr>
        <w:t xml:space="preserve">приоритетного </w:t>
      </w:r>
      <w:r w:rsidR="00860574" w:rsidRPr="005477C8">
        <w:rPr>
          <w:b/>
          <w:sz w:val="32"/>
          <w:szCs w:val="32"/>
        </w:rPr>
        <w:t>вид</w:t>
      </w:r>
      <w:r w:rsidR="00D670CD">
        <w:rPr>
          <w:b/>
          <w:sz w:val="32"/>
          <w:szCs w:val="32"/>
        </w:rPr>
        <w:t>а</w:t>
      </w:r>
      <w:r w:rsidR="00860574" w:rsidRPr="005477C8">
        <w:rPr>
          <w:b/>
          <w:sz w:val="32"/>
          <w:szCs w:val="32"/>
        </w:rPr>
        <w:t xml:space="preserve"> спорта </w:t>
      </w:r>
      <w:r w:rsidR="002C4CF6">
        <w:rPr>
          <w:b/>
          <w:sz w:val="32"/>
          <w:szCs w:val="32"/>
        </w:rPr>
        <w:t>среди обучающихся</w:t>
      </w:r>
      <w:r w:rsidR="002C4CF6" w:rsidRPr="005477C8">
        <w:rPr>
          <w:b/>
          <w:sz w:val="32"/>
          <w:szCs w:val="32"/>
        </w:rPr>
        <w:t xml:space="preserve"> </w:t>
      </w:r>
      <w:r w:rsidRPr="005477C8">
        <w:rPr>
          <w:b/>
          <w:sz w:val="32"/>
          <w:szCs w:val="32"/>
        </w:rPr>
        <w:t>в федерально</w:t>
      </w:r>
      <w:r w:rsidR="00D670CD">
        <w:rPr>
          <w:b/>
          <w:sz w:val="32"/>
          <w:szCs w:val="32"/>
        </w:rPr>
        <w:t>м</w:t>
      </w:r>
      <w:r w:rsidRPr="005477C8">
        <w:rPr>
          <w:b/>
          <w:sz w:val="32"/>
          <w:szCs w:val="32"/>
        </w:rPr>
        <w:t xml:space="preserve"> государственно</w:t>
      </w:r>
      <w:r w:rsidR="00D670CD">
        <w:rPr>
          <w:b/>
          <w:sz w:val="32"/>
          <w:szCs w:val="32"/>
        </w:rPr>
        <w:t>м</w:t>
      </w:r>
      <w:r w:rsidRPr="005477C8">
        <w:rPr>
          <w:b/>
          <w:sz w:val="32"/>
          <w:szCs w:val="32"/>
        </w:rPr>
        <w:t xml:space="preserve"> бюджетно</w:t>
      </w:r>
      <w:r w:rsidR="00D670CD">
        <w:rPr>
          <w:b/>
          <w:sz w:val="32"/>
          <w:szCs w:val="32"/>
        </w:rPr>
        <w:t>м</w:t>
      </w:r>
      <w:r w:rsidRPr="005477C8">
        <w:rPr>
          <w:b/>
          <w:sz w:val="32"/>
          <w:szCs w:val="32"/>
        </w:rPr>
        <w:t xml:space="preserve"> образовательно</w:t>
      </w:r>
      <w:r w:rsidR="00D670CD">
        <w:rPr>
          <w:b/>
          <w:sz w:val="32"/>
          <w:szCs w:val="32"/>
        </w:rPr>
        <w:t>м</w:t>
      </w:r>
      <w:r w:rsidRPr="005477C8">
        <w:rPr>
          <w:b/>
          <w:sz w:val="32"/>
          <w:szCs w:val="32"/>
        </w:rPr>
        <w:t xml:space="preserve"> учреждени</w:t>
      </w:r>
      <w:r w:rsidR="00D670CD">
        <w:rPr>
          <w:b/>
          <w:sz w:val="32"/>
          <w:szCs w:val="32"/>
        </w:rPr>
        <w:t>и</w:t>
      </w:r>
      <w:r w:rsidRPr="005477C8">
        <w:rPr>
          <w:b/>
          <w:sz w:val="32"/>
          <w:szCs w:val="32"/>
        </w:rPr>
        <w:t xml:space="preserve"> высшего образования «Иркутский национальный исследовательский технический университет»</w:t>
      </w:r>
      <w:r w:rsidR="009F2622" w:rsidRPr="009F2622">
        <w:rPr>
          <w:b/>
          <w:sz w:val="32"/>
          <w:szCs w:val="32"/>
        </w:rPr>
        <w:t xml:space="preserve"> </w:t>
      </w:r>
    </w:p>
    <w:p w:rsidR="008B02D4" w:rsidRPr="005477C8" w:rsidRDefault="008B02D4" w:rsidP="00A2630F">
      <w:pPr>
        <w:spacing w:line="240" w:lineRule="auto"/>
        <w:ind w:firstLineChars="709" w:firstLine="1702"/>
        <w:jc w:val="left"/>
      </w:pPr>
    </w:p>
    <w:p w:rsidR="008B02D4" w:rsidRPr="005477C8" w:rsidRDefault="008B02D4" w:rsidP="008B02D4">
      <w:pPr>
        <w:spacing w:line="240" w:lineRule="auto"/>
        <w:ind w:firstLineChars="709" w:firstLine="1702"/>
        <w:jc w:val="left"/>
      </w:pPr>
    </w:p>
    <w:p w:rsidR="00A9551B" w:rsidRPr="005477C8" w:rsidRDefault="00CE4894" w:rsidP="008B02D4">
      <w:pPr>
        <w:spacing w:line="240" w:lineRule="auto"/>
        <w:ind w:firstLineChars="709" w:firstLine="1702"/>
        <w:jc w:val="left"/>
      </w:pPr>
      <w:r w:rsidRPr="005477C8">
        <w:br w:type="page"/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Cs w:val="22"/>
        </w:rPr>
        <w:id w:val="15895889"/>
        <w:docPartObj>
          <w:docPartGallery w:val="Table of Contents"/>
          <w:docPartUnique/>
        </w:docPartObj>
      </w:sdtPr>
      <w:sdtEndPr>
        <w:rPr>
          <w:rFonts w:cs="Times New Roman"/>
          <w:szCs w:val="24"/>
        </w:rPr>
      </w:sdtEndPr>
      <w:sdtContent>
        <w:p w:rsidR="00046940" w:rsidRPr="005477C8" w:rsidRDefault="00046940" w:rsidP="00115642">
          <w:pPr>
            <w:pStyle w:val="af2"/>
            <w:jc w:val="center"/>
            <w:rPr>
              <w:rFonts w:ascii="Times New Roman" w:eastAsiaTheme="minorHAnsi" w:hAnsi="Times New Roman" w:cstheme="minorBidi"/>
              <w:b w:val="0"/>
              <w:bCs w:val="0"/>
              <w:color w:val="auto"/>
              <w:szCs w:val="22"/>
            </w:rPr>
          </w:pPr>
        </w:p>
        <w:p w:rsidR="00115642" w:rsidRPr="005477C8" w:rsidRDefault="00115642" w:rsidP="00115642">
          <w:pPr>
            <w:pStyle w:val="af2"/>
            <w:jc w:val="center"/>
            <w:rPr>
              <w:rFonts w:ascii="Times New Roman" w:hAnsi="Times New Roman" w:cs="Times New Roman"/>
              <w:color w:val="auto"/>
            </w:rPr>
          </w:pPr>
          <w:r w:rsidRPr="005477C8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5C6867" w:rsidRDefault="00046940">
          <w:pPr>
            <w:pStyle w:val="11"/>
            <w:tabs>
              <w:tab w:val="left" w:pos="720"/>
            </w:tabs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r w:rsidRPr="005477C8">
            <w:rPr>
              <w:rFonts w:cs="Times New Roman"/>
              <w:bCs/>
            </w:rPr>
            <w:fldChar w:fldCharType="begin"/>
          </w:r>
          <w:r w:rsidRPr="005477C8">
            <w:rPr>
              <w:rFonts w:cs="Times New Roman"/>
              <w:bCs/>
            </w:rPr>
            <w:instrText xml:space="preserve"> TOC \o "1-3" \h \z \u </w:instrText>
          </w:r>
          <w:r w:rsidRPr="005477C8">
            <w:rPr>
              <w:rFonts w:cs="Times New Roman"/>
              <w:bCs/>
            </w:rPr>
            <w:fldChar w:fldCharType="separate"/>
          </w:r>
          <w:hyperlink w:anchor="_Toc219724903" w:history="1">
            <w:r w:rsidR="005C6867" w:rsidRPr="00401B97">
              <w:rPr>
                <w:rStyle w:val="af1"/>
                <w:b/>
              </w:rPr>
              <w:t>1</w:t>
            </w:r>
            <w:r w:rsidR="005C6867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5C6867" w:rsidRPr="00401B97">
              <w:rPr>
                <w:rStyle w:val="af1"/>
                <w:b/>
              </w:rPr>
              <w:t>Область применения</w:t>
            </w:r>
            <w:r w:rsidR="005C6867">
              <w:rPr>
                <w:webHidden/>
              </w:rPr>
              <w:tab/>
            </w:r>
            <w:r w:rsidR="005C6867">
              <w:rPr>
                <w:webHidden/>
              </w:rPr>
              <w:fldChar w:fldCharType="begin"/>
            </w:r>
            <w:r w:rsidR="005C6867">
              <w:rPr>
                <w:webHidden/>
              </w:rPr>
              <w:instrText xml:space="preserve"> PAGEREF _Toc219724903 \h </w:instrText>
            </w:r>
            <w:r w:rsidR="005C6867">
              <w:rPr>
                <w:webHidden/>
              </w:rPr>
            </w:r>
            <w:r w:rsidR="005C6867">
              <w:rPr>
                <w:webHidden/>
              </w:rPr>
              <w:fldChar w:fldCharType="separate"/>
            </w:r>
            <w:r w:rsidR="005C6867">
              <w:rPr>
                <w:webHidden/>
              </w:rPr>
              <w:t>3</w:t>
            </w:r>
            <w:r w:rsidR="005C6867">
              <w:rPr>
                <w:webHidden/>
              </w:rPr>
              <w:fldChar w:fldCharType="end"/>
            </w:r>
          </w:hyperlink>
        </w:p>
        <w:p w:rsidR="005C6867" w:rsidRDefault="005C6867">
          <w:pPr>
            <w:pStyle w:val="11"/>
            <w:tabs>
              <w:tab w:val="left" w:pos="720"/>
            </w:tabs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219724904" w:history="1">
            <w:r w:rsidRPr="00401B97">
              <w:rPr>
                <w:rStyle w:val="af1"/>
                <w:b/>
              </w:rPr>
              <w:t>2</w:t>
            </w:r>
            <w:r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Pr="00401B97">
              <w:rPr>
                <w:rStyle w:val="af1"/>
                <w:b/>
              </w:rPr>
              <w:t>Нормативные ссылки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_Toc219724904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5C6867" w:rsidRDefault="005C6867">
          <w:pPr>
            <w:pStyle w:val="11"/>
            <w:tabs>
              <w:tab w:val="left" w:pos="720"/>
            </w:tabs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219724905" w:history="1">
            <w:r w:rsidRPr="00401B97">
              <w:rPr>
                <w:rStyle w:val="af1"/>
                <w:b/>
              </w:rPr>
              <w:t>3</w:t>
            </w:r>
            <w:r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Pr="00401B97">
              <w:rPr>
                <w:rStyle w:val="af1"/>
                <w:b/>
              </w:rPr>
              <w:t>Термины, определения и сокращения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_Toc219724905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5C6867" w:rsidRDefault="005C6867">
          <w:pPr>
            <w:pStyle w:val="11"/>
            <w:tabs>
              <w:tab w:val="left" w:pos="720"/>
            </w:tabs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219724906" w:history="1">
            <w:r w:rsidRPr="00401B97">
              <w:rPr>
                <w:rStyle w:val="af1"/>
                <w:b/>
              </w:rPr>
              <w:t>4</w:t>
            </w:r>
            <w:r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Pr="00401B97">
              <w:rPr>
                <w:rStyle w:val="af1"/>
                <w:b/>
              </w:rPr>
              <w:t>Ответственность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_Toc219724906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5C6867" w:rsidRDefault="005C6867">
          <w:pPr>
            <w:pStyle w:val="11"/>
            <w:tabs>
              <w:tab w:val="left" w:pos="720"/>
            </w:tabs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219724907" w:history="1">
            <w:r w:rsidRPr="00401B97">
              <w:rPr>
                <w:rStyle w:val="af1"/>
                <w:b/>
              </w:rPr>
              <w:t>5</w:t>
            </w:r>
            <w:r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Pr="00401B97">
              <w:rPr>
                <w:rStyle w:val="af1"/>
                <w:b/>
              </w:rPr>
              <w:t>Общие положения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_Toc219724907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5C6867" w:rsidRDefault="005C6867">
          <w:pPr>
            <w:pStyle w:val="11"/>
            <w:tabs>
              <w:tab w:val="left" w:pos="720"/>
            </w:tabs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219724908" w:history="1">
            <w:r w:rsidRPr="00401B97">
              <w:rPr>
                <w:rStyle w:val="af1"/>
                <w:b/>
              </w:rPr>
              <w:t>6</w:t>
            </w:r>
            <w:r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Pr="00401B97">
              <w:rPr>
                <w:rStyle w:val="af1"/>
                <w:b/>
              </w:rPr>
              <w:t>Оргкомитет Конкурса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_Toc219724908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5C6867" w:rsidRDefault="005C6867">
          <w:pPr>
            <w:pStyle w:val="11"/>
            <w:tabs>
              <w:tab w:val="left" w:pos="720"/>
            </w:tabs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219724909" w:history="1">
            <w:r w:rsidRPr="00401B97">
              <w:rPr>
                <w:rStyle w:val="af1"/>
                <w:b/>
              </w:rPr>
              <w:t>7</w:t>
            </w:r>
            <w:r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Pr="00401B97">
              <w:rPr>
                <w:rStyle w:val="af1"/>
                <w:b/>
              </w:rPr>
              <w:t>Конкурсная комиссия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_Toc219724909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5C6867" w:rsidRDefault="005C6867">
          <w:pPr>
            <w:pStyle w:val="11"/>
            <w:tabs>
              <w:tab w:val="left" w:pos="720"/>
            </w:tabs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219724910" w:history="1">
            <w:r w:rsidRPr="00401B97">
              <w:rPr>
                <w:rStyle w:val="af1"/>
                <w:b/>
              </w:rPr>
              <w:t>8</w:t>
            </w:r>
            <w:r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Pr="00401B97">
              <w:rPr>
                <w:rStyle w:val="af1"/>
                <w:b/>
              </w:rPr>
              <w:t>Требования к участникам конкурса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_Toc219724910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5C6867" w:rsidRDefault="005C6867">
          <w:pPr>
            <w:pStyle w:val="11"/>
            <w:tabs>
              <w:tab w:val="left" w:pos="720"/>
            </w:tabs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219724911" w:history="1">
            <w:r w:rsidRPr="00401B97">
              <w:rPr>
                <w:rStyle w:val="af1"/>
                <w:b/>
              </w:rPr>
              <w:t>9</w:t>
            </w:r>
            <w:r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Pr="00401B97">
              <w:rPr>
                <w:rStyle w:val="af1"/>
                <w:b/>
              </w:rPr>
              <w:t>Условия и порядок проведения Конкурса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_Toc219724911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5C6867" w:rsidRDefault="005C6867">
          <w:pPr>
            <w:pStyle w:val="11"/>
            <w:tabs>
              <w:tab w:val="left" w:pos="720"/>
            </w:tabs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219724912" w:history="1">
            <w:r w:rsidRPr="00401B97">
              <w:rPr>
                <w:rStyle w:val="af1"/>
                <w:b/>
              </w:rPr>
              <w:t>2</w:t>
            </w:r>
            <w:r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Pr="00401B97">
              <w:rPr>
                <w:rStyle w:val="af1"/>
                <w:b/>
              </w:rPr>
              <w:t>Критерии Конкурса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_Toc219724912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5C6867" w:rsidRDefault="005C6867">
          <w:pPr>
            <w:pStyle w:val="11"/>
            <w:tabs>
              <w:tab w:val="left" w:pos="720"/>
            </w:tabs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219724913" w:history="1">
            <w:r w:rsidRPr="00401B97">
              <w:rPr>
                <w:rStyle w:val="af1"/>
                <w:b/>
              </w:rPr>
              <w:t>3</w:t>
            </w:r>
            <w:r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Pr="00401B97">
              <w:rPr>
                <w:rStyle w:val="af1"/>
                <w:b/>
              </w:rPr>
              <w:t>Порядок осуществления финансирования проектов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_Toc219724913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5C6867" w:rsidRDefault="005C6867">
          <w:pPr>
            <w:pStyle w:val="11"/>
            <w:tabs>
              <w:tab w:val="left" w:pos="720"/>
            </w:tabs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219724914" w:history="1">
            <w:r w:rsidRPr="00401B97">
              <w:rPr>
                <w:rStyle w:val="af1"/>
                <w:b/>
              </w:rPr>
              <w:t>4</w:t>
            </w:r>
            <w:r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Pr="00401B97">
              <w:rPr>
                <w:rStyle w:val="af1"/>
                <w:b/>
              </w:rPr>
              <w:t>Отчётность и ответственность получателей финансирования проектов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_Toc219724914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5C6867" w:rsidRDefault="005C6867">
          <w:pPr>
            <w:pStyle w:val="11"/>
            <w:tabs>
              <w:tab w:val="left" w:pos="720"/>
            </w:tabs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219724915" w:history="1">
            <w:r w:rsidRPr="00401B97">
              <w:rPr>
                <w:rStyle w:val="af1"/>
                <w:b/>
              </w:rPr>
              <w:t>5</w:t>
            </w:r>
            <w:r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Pr="00401B97">
              <w:rPr>
                <w:rStyle w:val="af1"/>
                <w:b/>
              </w:rPr>
              <w:t>Заключительные положения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_Toc219724915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5C6867" w:rsidRDefault="005C6867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219724916" w:history="1">
            <w:r w:rsidRPr="00401B97">
              <w:rPr>
                <w:rStyle w:val="af1"/>
                <w:b/>
              </w:rPr>
              <w:t>Приложение 1 Форма заявки на участие в Конкурсе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_Toc219724916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5C6867" w:rsidRDefault="005C6867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219724917" w:history="1">
            <w:r w:rsidRPr="00401B97">
              <w:rPr>
                <w:rStyle w:val="af1"/>
                <w:b/>
              </w:rPr>
              <w:t>Приложение 2 Лист согласования Положения о конкурсном отборе приоритетного вида спорта среди обучающихся в федеральном государственном бюджетном образовательном учреждении высшего образования «Иркутский национальный исследовательский технический университет»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_Toc219724917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:rsidR="005C6867" w:rsidRDefault="005C6867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219724918" w:history="1">
            <w:r w:rsidRPr="00401B97">
              <w:rPr>
                <w:rStyle w:val="af1"/>
                <w:b/>
              </w:rPr>
              <w:t>Приложение 3 Лист регистрации изменений в Положении о конкурсном отборе приоритетного вида спорта среди обучающихся в федеральном государственном бюджетном образовательном учреждении высшего образования «Иркутский национальный исследовательский технический университет»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_Toc219724918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:rsidR="005C6867" w:rsidRDefault="005C6867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219724919" w:history="1">
            <w:r w:rsidRPr="00401B97">
              <w:rPr>
                <w:rStyle w:val="af1"/>
                <w:b/>
              </w:rPr>
              <w:t>Приложение 4 Лист ознакомления с Положением о конкурсном отборе приоритетного вида спорта среди обучающихся в федеральном государственном бюджетном образовательном учреждении высшего образования «Иркутский национальный исследовательский технический университет»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_Toc219724919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:rsidR="00115642" w:rsidRPr="005477C8" w:rsidRDefault="00046940" w:rsidP="001A1E36">
          <w:pPr>
            <w:spacing w:after="0" w:line="240" w:lineRule="auto"/>
            <w:ind w:firstLine="0"/>
            <w:rPr>
              <w:rFonts w:cs="Times New Roman"/>
              <w:szCs w:val="24"/>
            </w:rPr>
          </w:pPr>
          <w:r w:rsidRPr="005477C8">
            <w:rPr>
              <w:rFonts w:eastAsiaTheme="minorEastAsia" w:cs="Times New Roman"/>
              <w:bCs/>
              <w:noProof/>
              <w:szCs w:val="24"/>
            </w:rPr>
            <w:fldChar w:fldCharType="end"/>
          </w:r>
        </w:p>
      </w:sdtContent>
    </w:sdt>
    <w:p w:rsidR="00223462" w:rsidRPr="005477C8" w:rsidRDefault="00CE3CD8" w:rsidP="008B34B1">
      <w:pPr>
        <w:pStyle w:val="11"/>
      </w:pPr>
      <w:r w:rsidRPr="005477C8">
        <w:fldChar w:fldCharType="begin"/>
      </w:r>
      <w:r w:rsidR="0058395B" w:rsidRPr="005477C8">
        <w:instrText xml:space="preserve"> TOC \h \z \u \t "Заголовок 5;1;Заголовок 6;1" </w:instrText>
      </w:r>
      <w:r w:rsidRPr="005477C8">
        <w:fldChar w:fldCharType="separate"/>
      </w:r>
    </w:p>
    <w:p w:rsidR="00223462" w:rsidRPr="005477C8" w:rsidRDefault="00223462" w:rsidP="001A1E36">
      <w:pPr>
        <w:spacing w:after="0" w:line="240" w:lineRule="auto"/>
        <w:ind w:firstLine="0"/>
      </w:pPr>
    </w:p>
    <w:p w:rsidR="00861C08" w:rsidRPr="005477C8" w:rsidRDefault="00861C08" w:rsidP="008B34B1">
      <w:pPr>
        <w:pStyle w:val="11"/>
        <w:rPr>
          <w:lang w:eastAsia="ru-RU"/>
        </w:rPr>
      </w:pPr>
    </w:p>
    <w:p w:rsidR="00ED7E94" w:rsidRPr="005477C8" w:rsidRDefault="00CE3CD8" w:rsidP="008B34B1">
      <w:pPr>
        <w:pStyle w:val="11"/>
      </w:pPr>
      <w:r w:rsidRPr="005477C8">
        <w:fldChar w:fldCharType="end"/>
      </w:r>
    </w:p>
    <w:p w:rsidR="00ED7E94" w:rsidRPr="005477C8" w:rsidRDefault="00ED7E94" w:rsidP="00ED7E94">
      <w:pPr>
        <w:rPr>
          <w:rFonts w:asciiTheme="majorBidi" w:eastAsiaTheme="minorEastAsia" w:hAnsiTheme="majorBidi" w:cstheme="majorBidi"/>
          <w:noProof/>
          <w:szCs w:val="24"/>
        </w:rPr>
      </w:pPr>
      <w:r w:rsidRPr="005477C8">
        <w:br w:type="page"/>
      </w:r>
    </w:p>
    <w:p w:rsidR="00ED7E94" w:rsidRPr="005477C8" w:rsidRDefault="00ED7E94" w:rsidP="00ED7E94">
      <w:pPr>
        <w:tabs>
          <w:tab w:val="left" w:pos="6612"/>
        </w:tabs>
        <w:spacing w:after="0" w:line="240" w:lineRule="auto"/>
        <w:rPr>
          <w:rFonts w:eastAsia="Times New Roman" w:cs="Times New Roman"/>
          <w:i/>
          <w:iCs/>
          <w:szCs w:val="24"/>
          <w:vertAlign w:val="superscript"/>
          <w:lang w:eastAsia="ru-RU"/>
        </w:rPr>
      </w:pPr>
    </w:p>
    <w:p w:rsidR="0072346B" w:rsidRPr="005477C8" w:rsidRDefault="0072346B" w:rsidP="00DB71EA">
      <w:pPr>
        <w:spacing w:after="0" w:line="240" w:lineRule="auto"/>
        <w:ind w:firstLineChars="709" w:firstLine="1702"/>
        <w:jc w:val="right"/>
        <w:rPr>
          <w:b/>
          <w:bCs/>
        </w:rPr>
      </w:pPr>
      <w:r w:rsidRPr="005477C8">
        <w:rPr>
          <w:b/>
          <w:bCs/>
        </w:rPr>
        <w:t>УТВЕРЖДЕНО</w:t>
      </w:r>
    </w:p>
    <w:p w:rsidR="0072346B" w:rsidRPr="005477C8" w:rsidRDefault="0072346B" w:rsidP="003E570E">
      <w:pPr>
        <w:spacing w:after="0" w:line="240" w:lineRule="auto"/>
        <w:jc w:val="right"/>
      </w:pPr>
      <w:r w:rsidRPr="005477C8">
        <w:rPr>
          <w:u w:val="single"/>
        </w:rPr>
        <w:t>приказом ректора</w:t>
      </w:r>
    </w:p>
    <w:p w:rsidR="0072346B" w:rsidRPr="005477C8" w:rsidRDefault="0072346B" w:rsidP="003E570E">
      <w:pPr>
        <w:tabs>
          <w:tab w:val="left" w:pos="6612"/>
        </w:tabs>
        <w:spacing w:after="0" w:line="240" w:lineRule="auto"/>
        <w:jc w:val="right"/>
        <w:rPr>
          <w:vertAlign w:val="superscript"/>
        </w:rPr>
      </w:pPr>
      <w:r w:rsidRPr="005477C8">
        <w:rPr>
          <w:vertAlign w:val="superscript"/>
        </w:rPr>
        <w:tab/>
      </w:r>
      <w:r w:rsidRPr="005477C8">
        <w:rPr>
          <w:vertAlign w:val="superscript"/>
        </w:rPr>
        <w:tab/>
        <w:t xml:space="preserve">      (</w:t>
      </w:r>
      <w:r w:rsidR="00861C08" w:rsidRPr="005477C8">
        <w:rPr>
          <w:vertAlign w:val="superscript"/>
        </w:rPr>
        <w:t xml:space="preserve">чем)  </w:t>
      </w:r>
      <w:r w:rsidRPr="005477C8">
        <w:rPr>
          <w:vertAlign w:val="superscript"/>
        </w:rPr>
        <w:t xml:space="preserve">           (должность)</w:t>
      </w:r>
    </w:p>
    <w:p w:rsidR="0072346B" w:rsidRDefault="0072346B" w:rsidP="003E570E">
      <w:pPr>
        <w:tabs>
          <w:tab w:val="left" w:pos="6612"/>
        </w:tabs>
        <w:spacing w:after="0" w:line="240" w:lineRule="auto"/>
        <w:jc w:val="right"/>
        <w:rPr>
          <w:u w:val="single"/>
        </w:rPr>
      </w:pPr>
      <w:r w:rsidRPr="005477C8">
        <w:t xml:space="preserve">от </w:t>
      </w:r>
      <w:r w:rsidR="008B02D4" w:rsidRPr="005477C8">
        <w:rPr>
          <w:u w:val="single"/>
        </w:rPr>
        <w:t>«</w:t>
      </w:r>
      <w:r w:rsidR="001552C9">
        <w:rPr>
          <w:u w:val="single"/>
        </w:rPr>
        <w:t>___</w:t>
      </w:r>
      <w:r w:rsidR="008B02D4" w:rsidRPr="005477C8">
        <w:rPr>
          <w:u w:val="single"/>
        </w:rPr>
        <w:t>»</w:t>
      </w:r>
      <w:r w:rsidR="00A2630F" w:rsidRPr="005477C8">
        <w:rPr>
          <w:u w:val="single"/>
        </w:rPr>
        <w:t xml:space="preserve"> </w:t>
      </w:r>
      <w:r w:rsidR="001552C9">
        <w:rPr>
          <w:u w:val="single"/>
        </w:rPr>
        <w:t>________</w:t>
      </w:r>
      <w:r w:rsidR="00AD177F">
        <w:rPr>
          <w:u w:val="single"/>
        </w:rPr>
        <w:t xml:space="preserve"> </w:t>
      </w:r>
      <w:r w:rsidR="00471195" w:rsidRPr="005477C8">
        <w:rPr>
          <w:u w:val="single"/>
        </w:rPr>
        <w:t>20</w:t>
      </w:r>
      <w:r w:rsidR="00A2630F" w:rsidRPr="005477C8">
        <w:rPr>
          <w:u w:val="single"/>
        </w:rPr>
        <w:t>2</w:t>
      </w:r>
      <w:r w:rsidR="00CD2F63">
        <w:rPr>
          <w:u w:val="single"/>
        </w:rPr>
        <w:t>6</w:t>
      </w:r>
      <w:r w:rsidRPr="005477C8">
        <w:rPr>
          <w:u w:val="single"/>
        </w:rPr>
        <w:t xml:space="preserve"> г</w:t>
      </w:r>
      <w:r w:rsidR="008B02D4" w:rsidRPr="005477C8">
        <w:t>. №</w:t>
      </w:r>
      <w:r w:rsidR="001552C9">
        <w:rPr>
          <w:u w:val="single"/>
        </w:rPr>
        <w:t>________</w:t>
      </w:r>
    </w:p>
    <w:p w:rsidR="00B73B46" w:rsidRPr="005477C8" w:rsidRDefault="00B73B46" w:rsidP="003E570E">
      <w:pPr>
        <w:tabs>
          <w:tab w:val="left" w:pos="6612"/>
        </w:tabs>
        <w:spacing w:after="0" w:line="240" w:lineRule="auto"/>
        <w:jc w:val="right"/>
      </w:pPr>
    </w:p>
    <w:p w:rsidR="0072346B" w:rsidRPr="00B73B46" w:rsidRDefault="00B73B46" w:rsidP="005B2641">
      <w:pPr>
        <w:tabs>
          <w:tab w:val="left" w:pos="6612"/>
        </w:tabs>
        <w:spacing w:after="0" w:line="240" w:lineRule="auto"/>
        <w:ind w:firstLine="0"/>
        <w:jc w:val="right"/>
        <w:rPr>
          <w:rFonts w:eastAsia="Times New Roman" w:cs="Times New Roman"/>
          <w:b/>
          <w:iCs/>
          <w:spacing w:val="282"/>
          <w:szCs w:val="24"/>
          <w:lang w:eastAsia="ru-RU"/>
        </w:rPr>
      </w:pPr>
      <w:r w:rsidRPr="00B73B46">
        <w:rPr>
          <w:rFonts w:eastAsia="Times New Roman" w:cs="Times New Roman"/>
          <w:b/>
          <w:iCs/>
          <w:spacing w:val="282"/>
          <w:szCs w:val="24"/>
          <w:lang w:eastAsia="ru-RU"/>
        </w:rPr>
        <w:t>ПОЛОЖЕНИЕ ОРГАНИЗАЦИИ</w:t>
      </w:r>
    </w:p>
    <w:p w:rsidR="00B40B7E" w:rsidRPr="005477C8" w:rsidRDefault="00B40B7E" w:rsidP="00B73B46">
      <w:pPr>
        <w:pBdr>
          <w:bottom w:val="single" w:sz="24" w:space="1" w:color="auto"/>
        </w:pBdr>
        <w:spacing w:after="0" w:line="240" w:lineRule="auto"/>
        <w:ind w:firstLine="0"/>
        <w:jc w:val="left"/>
        <w:rPr>
          <w:rFonts w:eastAsia="Times New Roman" w:cs="Times New Roman"/>
          <w:sz w:val="2"/>
          <w:szCs w:val="2"/>
          <w:lang w:eastAsia="ru-RU"/>
        </w:rPr>
      </w:pPr>
    </w:p>
    <w:p w:rsidR="00B40B7E" w:rsidRPr="005477C8" w:rsidRDefault="00B40B7E" w:rsidP="00046940">
      <w:pPr>
        <w:ind w:firstLine="0"/>
        <w:rPr>
          <w:b/>
          <w:lang w:eastAsia="ru-RU"/>
        </w:rPr>
      </w:pPr>
      <w:bookmarkStart w:id="33" w:name="_Toc388605625"/>
      <w:bookmarkStart w:id="34" w:name="_Toc501007735"/>
      <w:bookmarkStart w:id="35" w:name="_Toc501007868"/>
      <w:bookmarkStart w:id="36" w:name="_Toc532400280"/>
      <w:bookmarkStart w:id="37" w:name="_Toc532400305"/>
      <w:bookmarkStart w:id="38" w:name="_Toc532400500"/>
      <w:bookmarkStart w:id="39" w:name="_Toc533094052"/>
      <w:bookmarkStart w:id="40" w:name="_Toc533094252"/>
      <w:bookmarkStart w:id="41" w:name="_Toc533155732"/>
      <w:bookmarkStart w:id="42" w:name="_Toc533421352"/>
      <w:bookmarkStart w:id="43" w:name="_Toc533421982"/>
      <w:bookmarkStart w:id="44" w:name="_Toc535235859"/>
      <w:bookmarkStart w:id="45" w:name="_Toc55547869"/>
      <w:bookmarkStart w:id="46" w:name="_Toc133498300"/>
      <w:r w:rsidRPr="005477C8">
        <w:rPr>
          <w:b/>
          <w:lang w:eastAsia="ru-RU"/>
        </w:rPr>
        <w:t>СИСТЕМА МЕНЕДЖМЕНТА КАЧЕСТВА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tbl>
      <w:tblPr>
        <w:tblW w:w="9639" w:type="dxa"/>
        <w:tblLook w:val="04A0" w:firstRow="1" w:lastRow="0" w:firstColumn="1" w:lastColumn="0" w:noHBand="0" w:noVBand="1"/>
      </w:tblPr>
      <w:tblGrid>
        <w:gridCol w:w="5670"/>
        <w:gridCol w:w="3969"/>
      </w:tblGrid>
      <w:tr w:rsidR="000F5D20" w:rsidRPr="005477C8" w:rsidTr="00B73B46">
        <w:tc>
          <w:tcPr>
            <w:tcW w:w="5670" w:type="dxa"/>
            <w:vAlign w:val="bottom"/>
          </w:tcPr>
          <w:p w:rsidR="000F5D20" w:rsidRPr="005477C8" w:rsidRDefault="00860574" w:rsidP="002C4CF6">
            <w:pPr>
              <w:suppressAutoHyphens/>
              <w:spacing w:after="0" w:line="240" w:lineRule="auto"/>
              <w:ind w:firstLine="0"/>
              <w:rPr>
                <w:b/>
                <w:sz w:val="32"/>
                <w:szCs w:val="32"/>
              </w:rPr>
            </w:pPr>
            <w:r w:rsidRPr="005477C8">
              <w:rPr>
                <w:szCs w:val="24"/>
              </w:rPr>
              <w:t xml:space="preserve">Положение о конкурсном отборе </w:t>
            </w:r>
            <w:r w:rsidR="00AD177F">
              <w:rPr>
                <w:szCs w:val="24"/>
              </w:rPr>
              <w:t>приоритетного вида</w:t>
            </w:r>
            <w:r w:rsidRPr="005477C8">
              <w:rPr>
                <w:szCs w:val="24"/>
              </w:rPr>
              <w:t xml:space="preserve"> спорта </w:t>
            </w:r>
            <w:r w:rsidR="002C4CF6">
              <w:rPr>
                <w:szCs w:val="24"/>
              </w:rPr>
              <w:t xml:space="preserve">среди обучающихся </w:t>
            </w:r>
            <w:r w:rsidR="00AD177F">
              <w:rPr>
                <w:szCs w:val="24"/>
              </w:rPr>
              <w:t xml:space="preserve">в </w:t>
            </w:r>
            <w:r w:rsidRPr="005477C8">
              <w:rPr>
                <w:szCs w:val="24"/>
              </w:rPr>
              <w:t>федерально</w:t>
            </w:r>
            <w:r w:rsidR="00AD177F">
              <w:rPr>
                <w:szCs w:val="24"/>
              </w:rPr>
              <w:t>м</w:t>
            </w:r>
            <w:r w:rsidRPr="005477C8">
              <w:rPr>
                <w:szCs w:val="24"/>
              </w:rPr>
              <w:t xml:space="preserve"> государственно</w:t>
            </w:r>
            <w:r w:rsidR="00AD177F">
              <w:rPr>
                <w:szCs w:val="24"/>
              </w:rPr>
              <w:t>м</w:t>
            </w:r>
            <w:r w:rsidRPr="005477C8">
              <w:rPr>
                <w:szCs w:val="24"/>
              </w:rPr>
              <w:t xml:space="preserve"> бюджетно</w:t>
            </w:r>
            <w:r w:rsidR="00AD177F">
              <w:rPr>
                <w:szCs w:val="24"/>
              </w:rPr>
              <w:t>м</w:t>
            </w:r>
            <w:r w:rsidRPr="005477C8">
              <w:rPr>
                <w:szCs w:val="24"/>
              </w:rPr>
              <w:t xml:space="preserve"> образовательно</w:t>
            </w:r>
            <w:r w:rsidR="00AD177F">
              <w:rPr>
                <w:szCs w:val="24"/>
              </w:rPr>
              <w:t>м</w:t>
            </w:r>
            <w:r w:rsidRPr="005477C8">
              <w:rPr>
                <w:szCs w:val="24"/>
              </w:rPr>
              <w:t xml:space="preserve"> учреждени</w:t>
            </w:r>
            <w:r w:rsidR="00AD177F">
              <w:rPr>
                <w:szCs w:val="24"/>
              </w:rPr>
              <w:t>и</w:t>
            </w:r>
            <w:r w:rsidRPr="005477C8">
              <w:rPr>
                <w:szCs w:val="24"/>
              </w:rPr>
              <w:t xml:space="preserve"> высшего образования «Иркутский национальный исследовательский технический университет»</w:t>
            </w:r>
            <w:r w:rsidR="00DC229D">
              <w:rPr>
                <w:szCs w:val="24"/>
              </w:rPr>
              <w:t xml:space="preserve"> </w:t>
            </w:r>
          </w:p>
        </w:tc>
        <w:tc>
          <w:tcPr>
            <w:tcW w:w="3969" w:type="dxa"/>
            <w:vAlign w:val="bottom"/>
          </w:tcPr>
          <w:p w:rsidR="000F5D20" w:rsidRPr="005477C8" w:rsidRDefault="000F5D20" w:rsidP="00CD2F63">
            <w:pPr>
              <w:jc w:val="right"/>
              <w:rPr>
                <w:lang w:eastAsia="ru-RU"/>
              </w:rPr>
            </w:pPr>
            <w:bookmarkStart w:id="47" w:name="_Toc501007737"/>
            <w:bookmarkStart w:id="48" w:name="_Toc501007870"/>
            <w:bookmarkStart w:id="49" w:name="_Toc532400281"/>
            <w:bookmarkStart w:id="50" w:name="_Toc532400306"/>
            <w:bookmarkStart w:id="51" w:name="_Toc532400501"/>
            <w:bookmarkStart w:id="52" w:name="_Toc533094053"/>
            <w:bookmarkStart w:id="53" w:name="_Toc533094253"/>
            <w:bookmarkStart w:id="54" w:name="_Toc533155733"/>
            <w:bookmarkStart w:id="55" w:name="_Toc533421353"/>
            <w:bookmarkStart w:id="56" w:name="_Toc533421983"/>
            <w:bookmarkStart w:id="57" w:name="_Toc535235860"/>
            <w:bookmarkStart w:id="58" w:name="_Toc55547870"/>
            <w:r w:rsidRPr="005477C8">
              <w:rPr>
                <w:lang w:eastAsia="ru-RU"/>
              </w:rPr>
              <w:t xml:space="preserve">Введено </w:t>
            </w:r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r w:rsidR="003C6EDC" w:rsidRPr="005477C8">
              <w:rPr>
                <w:lang w:eastAsia="ru-RU"/>
              </w:rPr>
              <w:t>в</w:t>
            </w:r>
            <w:r w:rsidR="00C44A13">
              <w:rPr>
                <w:lang w:eastAsia="ru-RU"/>
              </w:rPr>
              <w:t xml:space="preserve">замен положения, утвержденного приказом ректора  № </w:t>
            </w:r>
            <w:r w:rsidR="00CD2F63">
              <w:rPr>
                <w:lang w:eastAsia="ru-RU"/>
              </w:rPr>
              <w:t>7</w:t>
            </w:r>
            <w:r w:rsidR="00C44A13">
              <w:rPr>
                <w:lang w:eastAsia="ru-RU"/>
              </w:rPr>
              <w:t>-О</w:t>
            </w:r>
            <w:r w:rsidR="001552C9">
              <w:rPr>
                <w:lang w:eastAsia="ru-RU"/>
              </w:rPr>
              <w:t xml:space="preserve"> от </w:t>
            </w:r>
            <w:r w:rsidR="00CD2F63">
              <w:rPr>
                <w:lang w:eastAsia="ru-RU"/>
              </w:rPr>
              <w:t>13</w:t>
            </w:r>
            <w:r w:rsidR="00577368">
              <w:rPr>
                <w:lang w:eastAsia="ru-RU"/>
              </w:rPr>
              <w:t>.</w:t>
            </w:r>
            <w:r w:rsidR="00CD2F63">
              <w:rPr>
                <w:lang w:eastAsia="ru-RU"/>
              </w:rPr>
              <w:t>01.2025</w:t>
            </w:r>
          </w:p>
        </w:tc>
      </w:tr>
      <w:bookmarkEnd w:id="46"/>
    </w:tbl>
    <w:p w:rsidR="0072346B" w:rsidRPr="005477C8" w:rsidRDefault="0072346B" w:rsidP="000F5D20">
      <w:pPr>
        <w:spacing w:after="0" w:line="240" w:lineRule="auto"/>
        <w:ind w:firstLine="0"/>
        <w:jc w:val="left"/>
        <w:rPr>
          <w:sz w:val="2"/>
          <w:szCs w:val="2"/>
        </w:rPr>
      </w:pPr>
    </w:p>
    <w:p w:rsidR="006B4549" w:rsidRPr="005477C8" w:rsidRDefault="006B4549" w:rsidP="00575913">
      <w:pPr>
        <w:pBdr>
          <w:bottom w:val="single" w:sz="24" w:space="1" w:color="auto"/>
        </w:pBdr>
        <w:spacing w:after="0" w:line="240" w:lineRule="auto"/>
        <w:ind w:firstLine="0"/>
        <w:jc w:val="left"/>
        <w:rPr>
          <w:rFonts w:eastAsia="Times New Roman" w:cs="Times New Roman"/>
          <w:i/>
          <w:sz w:val="2"/>
          <w:szCs w:val="2"/>
          <w:lang w:eastAsia="ru-RU"/>
        </w:rPr>
      </w:pPr>
    </w:p>
    <w:p w:rsidR="00A16322" w:rsidRPr="005477C8" w:rsidRDefault="00A16322" w:rsidP="00571F75">
      <w:pPr>
        <w:spacing w:after="0" w:line="240" w:lineRule="auto"/>
      </w:pPr>
    </w:p>
    <w:p w:rsidR="007F430E" w:rsidRPr="005477C8" w:rsidRDefault="007C0882" w:rsidP="000053F9">
      <w:pPr>
        <w:pStyle w:val="1"/>
        <w:numPr>
          <w:ilvl w:val="0"/>
          <w:numId w:val="7"/>
        </w:numPr>
        <w:ind w:left="0" w:firstLine="709"/>
        <w:rPr>
          <w:b/>
        </w:rPr>
      </w:pPr>
      <w:bookmarkStart w:id="59" w:name="_Toc419656747"/>
      <w:bookmarkStart w:id="60" w:name="_Toc500927000"/>
      <w:bookmarkStart w:id="61" w:name="_Toc532400282"/>
      <w:bookmarkStart w:id="62" w:name="_Toc219724903"/>
      <w:r w:rsidRPr="005477C8">
        <w:rPr>
          <w:b/>
        </w:rPr>
        <w:t>О</w:t>
      </w:r>
      <w:r w:rsidR="00284DD5" w:rsidRPr="005477C8">
        <w:rPr>
          <w:b/>
        </w:rPr>
        <w:t>бласть применения</w:t>
      </w:r>
      <w:bookmarkEnd w:id="59"/>
      <w:bookmarkEnd w:id="60"/>
      <w:bookmarkEnd w:id="61"/>
      <w:bookmarkEnd w:id="62"/>
    </w:p>
    <w:p w:rsidR="008E4440" w:rsidRDefault="003C6EDC" w:rsidP="00AD177F">
      <w:pPr>
        <w:pStyle w:val="af7"/>
        <w:numPr>
          <w:ilvl w:val="0"/>
          <w:numId w:val="4"/>
        </w:numPr>
        <w:spacing w:before="0" w:beforeAutospacing="0" w:after="0" w:afterAutospacing="0"/>
        <w:ind w:left="0" w:firstLine="709"/>
        <w:jc w:val="both"/>
      </w:pPr>
      <w:r w:rsidRPr="005477C8">
        <w:t xml:space="preserve">Настоящее </w:t>
      </w:r>
      <w:r w:rsidR="00860574" w:rsidRPr="005477C8">
        <w:t xml:space="preserve">положение о конкурсном отборе </w:t>
      </w:r>
      <w:r w:rsidR="00AD177F">
        <w:t>приоритетного вида</w:t>
      </w:r>
      <w:r w:rsidR="00860574" w:rsidRPr="005477C8">
        <w:t xml:space="preserve"> спорта </w:t>
      </w:r>
      <w:r w:rsidR="002C4CF6">
        <w:t xml:space="preserve">среди обучающихся </w:t>
      </w:r>
      <w:r w:rsidR="00860574" w:rsidRPr="005477C8">
        <w:t>в федерально</w:t>
      </w:r>
      <w:r w:rsidR="00AD177F">
        <w:t>м</w:t>
      </w:r>
      <w:r w:rsidR="00860574" w:rsidRPr="005477C8">
        <w:t xml:space="preserve"> государственно</w:t>
      </w:r>
      <w:r w:rsidR="00AD177F">
        <w:t>м</w:t>
      </w:r>
      <w:r w:rsidR="00860574" w:rsidRPr="005477C8">
        <w:t xml:space="preserve"> бюджетно</w:t>
      </w:r>
      <w:r w:rsidR="00AD177F">
        <w:t>м</w:t>
      </w:r>
      <w:r w:rsidR="00860574" w:rsidRPr="005477C8">
        <w:t xml:space="preserve"> образовательно</w:t>
      </w:r>
      <w:r w:rsidR="00AD177F">
        <w:t>м</w:t>
      </w:r>
      <w:r w:rsidR="00860574" w:rsidRPr="005477C8">
        <w:t xml:space="preserve"> учреждени</w:t>
      </w:r>
      <w:r w:rsidR="00AD177F">
        <w:t>и</w:t>
      </w:r>
      <w:r w:rsidR="00860574" w:rsidRPr="005477C8">
        <w:t xml:space="preserve"> высшего образования «Иркутский национальный исследовательский технический университет» </w:t>
      </w:r>
      <w:r w:rsidRPr="005477C8">
        <w:t xml:space="preserve">(далее соответственно — Положение) устанавливает требования и условия к организации и проведению </w:t>
      </w:r>
      <w:r w:rsidR="00860574" w:rsidRPr="005477C8">
        <w:t>конк</w:t>
      </w:r>
      <w:r w:rsidR="002E7405" w:rsidRPr="005477C8">
        <w:t>у</w:t>
      </w:r>
      <w:r w:rsidR="00860574" w:rsidRPr="005477C8">
        <w:t>рсного отбора</w:t>
      </w:r>
      <w:r w:rsidRPr="005477C8">
        <w:t xml:space="preserve"> (далее — Конкурс) и порядку предоставления финансирования победителям Конкурса.</w:t>
      </w:r>
    </w:p>
    <w:p w:rsidR="000D02D8" w:rsidRPr="005477C8" w:rsidRDefault="000D02D8" w:rsidP="000D02D8">
      <w:pPr>
        <w:pStyle w:val="af7"/>
        <w:numPr>
          <w:ilvl w:val="0"/>
          <w:numId w:val="4"/>
        </w:numPr>
        <w:spacing w:before="0" w:beforeAutospacing="0" w:after="0" w:afterAutospacing="0"/>
        <w:ind w:left="0" w:firstLine="709"/>
        <w:jc w:val="both"/>
      </w:pPr>
      <w:r w:rsidRPr="005477C8">
        <w:t xml:space="preserve">Настоящее положение распространяется на </w:t>
      </w:r>
      <w:r>
        <w:t>лиц, указанных в п.8.1. настоящего положения.</w:t>
      </w:r>
    </w:p>
    <w:p w:rsidR="00571F75" w:rsidRPr="005477C8" w:rsidRDefault="00571F75" w:rsidP="00571F75">
      <w:pPr>
        <w:pStyle w:val="af7"/>
        <w:spacing w:before="0" w:beforeAutospacing="0" w:after="0" w:afterAutospacing="0" w:line="240" w:lineRule="atLeast"/>
        <w:ind w:left="709"/>
        <w:jc w:val="both"/>
      </w:pPr>
    </w:p>
    <w:p w:rsidR="00F7466E" w:rsidRPr="005477C8" w:rsidRDefault="00284DD5" w:rsidP="000053F9">
      <w:pPr>
        <w:pStyle w:val="1"/>
        <w:numPr>
          <w:ilvl w:val="0"/>
          <w:numId w:val="7"/>
        </w:numPr>
        <w:ind w:left="0" w:firstLine="709"/>
        <w:rPr>
          <w:b/>
        </w:rPr>
      </w:pPr>
      <w:bookmarkStart w:id="63" w:name="_Toc419656748"/>
      <w:bookmarkStart w:id="64" w:name="_Toc500927001"/>
      <w:bookmarkStart w:id="65" w:name="_Toc532400283"/>
      <w:bookmarkStart w:id="66" w:name="_Toc219724904"/>
      <w:r w:rsidRPr="005477C8">
        <w:rPr>
          <w:b/>
        </w:rPr>
        <w:t>Нормативные ссылки</w:t>
      </w:r>
      <w:bookmarkEnd w:id="63"/>
      <w:bookmarkEnd w:id="64"/>
      <w:bookmarkEnd w:id="65"/>
      <w:bookmarkEnd w:id="66"/>
    </w:p>
    <w:p w:rsidR="0072346B" w:rsidRPr="005477C8" w:rsidRDefault="00E30B0B" w:rsidP="00571F75">
      <w:pPr>
        <w:spacing w:after="0" w:line="240" w:lineRule="auto"/>
        <w:rPr>
          <w:szCs w:val="24"/>
        </w:rPr>
      </w:pPr>
      <w:r w:rsidRPr="005477C8">
        <w:t>Настоящее</w:t>
      </w:r>
      <w:r w:rsidRPr="005477C8">
        <w:rPr>
          <w:szCs w:val="24"/>
        </w:rPr>
        <w:t xml:space="preserve"> положение разработано в соответствии</w:t>
      </w:r>
      <w:r w:rsidR="008B1CBB" w:rsidRPr="005477C8">
        <w:rPr>
          <w:szCs w:val="24"/>
        </w:rPr>
        <w:t xml:space="preserve"> и содержит ссылки на</w:t>
      </w:r>
      <w:r w:rsidRPr="005477C8">
        <w:rPr>
          <w:szCs w:val="24"/>
        </w:rPr>
        <w:t xml:space="preserve"> следующи</w:t>
      </w:r>
      <w:r w:rsidR="008B1CBB" w:rsidRPr="005477C8">
        <w:rPr>
          <w:szCs w:val="24"/>
        </w:rPr>
        <w:t>е документы</w:t>
      </w:r>
      <w:r w:rsidRPr="005477C8">
        <w:rPr>
          <w:szCs w:val="24"/>
        </w:rPr>
        <w:t>:</w:t>
      </w:r>
    </w:p>
    <w:p w:rsidR="00D5467F" w:rsidRPr="005477C8" w:rsidRDefault="00BE2BE2" w:rsidP="00D5467F">
      <w:pPr>
        <w:spacing w:after="0" w:line="240" w:lineRule="auto"/>
        <w:rPr>
          <w:szCs w:val="24"/>
          <w:lang w:eastAsia="ru-RU"/>
        </w:rPr>
      </w:pPr>
      <w:r w:rsidRPr="005477C8">
        <w:rPr>
          <w:szCs w:val="24"/>
          <w:lang w:eastAsia="ru-RU"/>
        </w:rPr>
        <w:t>Федеральны</w:t>
      </w:r>
      <w:r w:rsidR="0072346B" w:rsidRPr="005477C8">
        <w:rPr>
          <w:szCs w:val="24"/>
          <w:lang w:eastAsia="ru-RU"/>
        </w:rPr>
        <w:t>й</w:t>
      </w:r>
      <w:r w:rsidR="009B4F59" w:rsidRPr="005477C8">
        <w:rPr>
          <w:szCs w:val="24"/>
          <w:lang w:eastAsia="ru-RU"/>
        </w:rPr>
        <w:t xml:space="preserve"> закон от 29.12.2012 № 273-ФЗ </w:t>
      </w:r>
      <w:r w:rsidRPr="005477C8">
        <w:rPr>
          <w:szCs w:val="24"/>
          <w:lang w:eastAsia="ru-RU"/>
        </w:rPr>
        <w:t>«Об образ</w:t>
      </w:r>
      <w:r w:rsidR="006F7675" w:rsidRPr="005477C8">
        <w:rPr>
          <w:szCs w:val="24"/>
          <w:lang w:eastAsia="ru-RU"/>
        </w:rPr>
        <w:t>овании в Российской Федерации».</w:t>
      </w:r>
    </w:p>
    <w:p w:rsidR="009B4F59" w:rsidRPr="005477C8" w:rsidRDefault="009B4F59" w:rsidP="009B4F59">
      <w:pPr>
        <w:pStyle w:val="a0"/>
        <w:spacing w:after="0" w:line="240" w:lineRule="auto"/>
        <w:ind w:left="0"/>
        <w:rPr>
          <w:szCs w:val="24"/>
        </w:rPr>
      </w:pPr>
      <w:r w:rsidRPr="005477C8">
        <w:rPr>
          <w:szCs w:val="24"/>
        </w:rPr>
        <w:t xml:space="preserve">Налоговый кодекс Российской Федерации (часть вторая) от 05.08.2000 N 117-ФЗ </w:t>
      </w:r>
    </w:p>
    <w:p w:rsidR="006F7675" w:rsidRPr="005477C8" w:rsidRDefault="0072346B" w:rsidP="008B1CBB">
      <w:pPr>
        <w:spacing w:after="0" w:line="240" w:lineRule="auto"/>
        <w:rPr>
          <w:szCs w:val="24"/>
          <w:lang w:eastAsia="ru-RU"/>
        </w:rPr>
      </w:pPr>
      <w:r w:rsidRPr="005477C8">
        <w:rPr>
          <w:szCs w:val="24"/>
          <w:lang w:eastAsia="ru-RU"/>
        </w:rPr>
        <w:t>Устав</w:t>
      </w:r>
      <w:r w:rsidR="006F7675" w:rsidRPr="005477C8">
        <w:rPr>
          <w:szCs w:val="24"/>
          <w:lang w:eastAsia="ru-RU"/>
        </w:rPr>
        <w:t xml:space="preserve"> федерального государственного бюджетного образовательного учреждения высшего образования «Иркутский национальный исследовательский технический университет»</w:t>
      </w:r>
      <w:r w:rsidR="00571F75" w:rsidRPr="005477C8">
        <w:rPr>
          <w:szCs w:val="24"/>
          <w:lang w:eastAsia="ru-RU"/>
        </w:rPr>
        <w:t>.</w:t>
      </w:r>
    </w:p>
    <w:p w:rsidR="0072346B" w:rsidRPr="005477C8" w:rsidRDefault="008B1CBB" w:rsidP="00EB06F9">
      <w:pPr>
        <w:pStyle w:val="a0"/>
        <w:spacing w:after="0" w:line="240" w:lineRule="auto"/>
        <w:ind w:left="0"/>
        <w:rPr>
          <w:szCs w:val="24"/>
        </w:rPr>
      </w:pPr>
      <w:r w:rsidRPr="005477C8">
        <w:rPr>
          <w:szCs w:val="24"/>
        </w:rPr>
        <w:t xml:space="preserve">СТО 002 </w:t>
      </w:r>
      <w:r w:rsidR="00B73B46">
        <w:rPr>
          <w:szCs w:val="24"/>
        </w:rPr>
        <w:t xml:space="preserve">Система менеджмента качества. </w:t>
      </w:r>
      <w:r w:rsidRPr="005477C8">
        <w:rPr>
          <w:szCs w:val="24"/>
        </w:rPr>
        <w:t>Порядок управления документированной информацией (документами) СМК.</w:t>
      </w:r>
    </w:p>
    <w:p w:rsidR="005B2641" w:rsidRPr="005477C8" w:rsidRDefault="005B2641" w:rsidP="008B1CBB">
      <w:pPr>
        <w:pStyle w:val="a0"/>
        <w:spacing w:after="0" w:line="240" w:lineRule="auto"/>
        <w:ind w:left="0"/>
        <w:rPr>
          <w:szCs w:val="24"/>
        </w:rPr>
      </w:pPr>
    </w:p>
    <w:p w:rsidR="00DF1167" w:rsidRPr="005477C8" w:rsidRDefault="00731096" w:rsidP="000053F9">
      <w:pPr>
        <w:pStyle w:val="1"/>
        <w:numPr>
          <w:ilvl w:val="0"/>
          <w:numId w:val="7"/>
        </w:numPr>
        <w:ind w:left="0" w:firstLine="709"/>
        <w:rPr>
          <w:b/>
        </w:rPr>
      </w:pPr>
      <w:bookmarkStart w:id="67" w:name="_Toc419656749"/>
      <w:bookmarkStart w:id="68" w:name="_Toc500927002"/>
      <w:bookmarkStart w:id="69" w:name="_Toc532400284"/>
      <w:bookmarkStart w:id="70" w:name="_Toc219724905"/>
      <w:r w:rsidRPr="005477C8">
        <w:rPr>
          <w:b/>
        </w:rPr>
        <w:t>Т</w:t>
      </w:r>
      <w:r w:rsidR="00284DD5" w:rsidRPr="005477C8">
        <w:rPr>
          <w:b/>
        </w:rPr>
        <w:t>ермины, определения и сокращения</w:t>
      </w:r>
      <w:bookmarkEnd w:id="67"/>
      <w:bookmarkEnd w:id="68"/>
      <w:bookmarkEnd w:id="69"/>
      <w:bookmarkEnd w:id="70"/>
    </w:p>
    <w:p w:rsidR="00957CF2" w:rsidRPr="005477C8" w:rsidRDefault="00957CF2" w:rsidP="00152F86">
      <w:pPr>
        <w:pStyle w:val="a0"/>
        <w:numPr>
          <w:ilvl w:val="0"/>
          <w:numId w:val="5"/>
        </w:numPr>
        <w:spacing w:after="0" w:line="240" w:lineRule="auto"/>
        <w:ind w:left="0" w:firstLine="709"/>
      </w:pPr>
      <w:bookmarkStart w:id="71" w:name="_Toc396827420"/>
      <w:bookmarkStart w:id="72" w:name="_Toc396827531"/>
      <w:bookmarkStart w:id="73" w:name="_Toc400974909"/>
      <w:bookmarkStart w:id="74" w:name="_Toc413831626"/>
      <w:bookmarkStart w:id="75" w:name="_Toc413836324"/>
      <w:bookmarkStart w:id="76" w:name="_Toc414277325"/>
      <w:bookmarkStart w:id="77" w:name="_Toc414277554"/>
      <w:bookmarkStart w:id="78" w:name="_Toc415497034"/>
      <w:bookmarkStart w:id="79" w:name="_Toc415748080"/>
      <w:bookmarkStart w:id="80" w:name="_Toc415748229"/>
      <w:bookmarkStart w:id="81" w:name="_Toc416352522"/>
      <w:bookmarkStart w:id="82" w:name="_Toc416353070"/>
      <w:r w:rsidRPr="005477C8">
        <w:t xml:space="preserve">В настоящем </w:t>
      </w:r>
      <w:r w:rsidR="000D2257" w:rsidRPr="005477C8">
        <w:t>п</w:t>
      </w:r>
      <w:r w:rsidRPr="005477C8">
        <w:t>оложении</w:t>
      </w:r>
      <w:r w:rsidR="008B1CBB" w:rsidRPr="005477C8">
        <w:t xml:space="preserve"> используются</w:t>
      </w:r>
      <w:r w:rsidRPr="005477C8">
        <w:t xml:space="preserve"> </w:t>
      </w:r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r w:rsidR="0072346B" w:rsidRPr="005477C8">
        <w:t>термины с со</w:t>
      </w:r>
      <w:r w:rsidR="008B1CBB" w:rsidRPr="005477C8">
        <w:t>ответствующими определениями</w:t>
      </w:r>
      <w:r w:rsidR="0072346B" w:rsidRPr="005477C8">
        <w:t>:</w:t>
      </w:r>
    </w:p>
    <w:p w:rsidR="008B1CBB" w:rsidRPr="005477C8" w:rsidRDefault="008B1CBB" w:rsidP="008B1CBB">
      <w:pPr>
        <w:tabs>
          <w:tab w:val="left" w:pos="709"/>
          <w:tab w:val="left" w:pos="1134"/>
        </w:tabs>
        <w:spacing w:after="0" w:line="240" w:lineRule="auto"/>
        <w:rPr>
          <w:b/>
          <w:bCs/>
        </w:rPr>
      </w:pPr>
      <w:r w:rsidRPr="005477C8">
        <w:rPr>
          <w:b/>
          <w:bCs/>
        </w:rPr>
        <w:t xml:space="preserve">Система менеджмента качества – </w:t>
      </w:r>
      <w:r w:rsidRPr="005477C8">
        <w:rPr>
          <w:bCs/>
        </w:rPr>
        <w:t xml:space="preserve">часть системы менеджмента применительно к качеству. </w:t>
      </w:r>
    </w:p>
    <w:p w:rsidR="008B1CBB" w:rsidRPr="005477C8" w:rsidRDefault="008B1CBB" w:rsidP="008B1CBB">
      <w:pPr>
        <w:tabs>
          <w:tab w:val="left" w:pos="709"/>
          <w:tab w:val="left" w:pos="1276"/>
        </w:tabs>
        <w:spacing w:after="0" w:line="240" w:lineRule="auto"/>
        <w:rPr>
          <w:bCs/>
        </w:rPr>
      </w:pPr>
      <w:r w:rsidRPr="005477C8">
        <w:rPr>
          <w:b/>
        </w:rPr>
        <w:t xml:space="preserve">Стандарт организации </w:t>
      </w:r>
      <w:r w:rsidRPr="005477C8">
        <w:rPr>
          <w:bCs/>
        </w:rPr>
        <w:t>– нормативный документ по стандартизации, разработанный, как правило, на основе согласия, характеризующегося отсутствием возражений по существенным вопросам у большинства заинтересованных сторон, устанавливающий комплекс норм, правил, требований к различным видам деятельности университета или их результатам и утвержденный приказом руководства университета.</w:t>
      </w:r>
    </w:p>
    <w:p w:rsidR="0072346B" w:rsidRPr="005477C8" w:rsidRDefault="0072346B" w:rsidP="00152F86">
      <w:pPr>
        <w:pStyle w:val="a0"/>
        <w:numPr>
          <w:ilvl w:val="0"/>
          <w:numId w:val="5"/>
        </w:numPr>
        <w:spacing w:after="0" w:line="240" w:lineRule="auto"/>
        <w:ind w:left="0" w:firstLine="709"/>
      </w:pPr>
      <w:r w:rsidRPr="005477C8">
        <w:t>В настоящем положении используются следующие сокращения:</w:t>
      </w:r>
    </w:p>
    <w:p w:rsidR="009B4F59" w:rsidRPr="005477C8" w:rsidRDefault="009B4F59" w:rsidP="00046940">
      <w:pPr>
        <w:pStyle w:val="a0"/>
        <w:shd w:val="clear" w:color="auto" w:fill="FFFFFF" w:themeFill="background1"/>
        <w:tabs>
          <w:tab w:val="left" w:pos="709"/>
          <w:tab w:val="left" w:pos="1276"/>
        </w:tabs>
        <w:spacing w:after="0" w:line="240" w:lineRule="auto"/>
        <w:ind w:left="0"/>
        <w:rPr>
          <w:rFonts w:cs="Times New Roman"/>
          <w:bCs/>
          <w:szCs w:val="24"/>
        </w:rPr>
      </w:pPr>
      <w:r w:rsidRPr="005477C8">
        <w:rPr>
          <w:rFonts w:cs="Times New Roman"/>
          <w:b/>
          <w:szCs w:val="24"/>
        </w:rPr>
        <w:t>СМК</w:t>
      </w:r>
      <w:r w:rsidRPr="005477C8">
        <w:rPr>
          <w:rFonts w:cs="Times New Roman"/>
          <w:bCs/>
          <w:szCs w:val="24"/>
        </w:rPr>
        <w:t xml:space="preserve"> </w:t>
      </w:r>
      <w:r w:rsidR="00B57F68" w:rsidRPr="005477C8">
        <w:rPr>
          <w:rFonts w:cs="Times New Roman"/>
          <w:bCs/>
          <w:szCs w:val="24"/>
        </w:rPr>
        <w:t>–</w:t>
      </w:r>
      <w:r w:rsidRPr="005477C8">
        <w:rPr>
          <w:rFonts w:cs="Times New Roman"/>
          <w:bCs/>
          <w:szCs w:val="24"/>
        </w:rPr>
        <w:t xml:space="preserve"> система менеджмента качества;</w:t>
      </w:r>
    </w:p>
    <w:p w:rsidR="009B4F59" w:rsidRPr="005477C8" w:rsidRDefault="009B4F59" w:rsidP="00046940">
      <w:pPr>
        <w:pStyle w:val="a0"/>
        <w:shd w:val="clear" w:color="auto" w:fill="FFFFFF" w:themeFill="background1"/>
        <w:tabs>
          <w:tab w:val="left" w:pos="709"/>
          <w:tab w:val="left" w:pos="1276"/>
        </w:tabs>
        <w:spacing w:after="0" w:line="240" w:lineRule="auto"/>
        <w:ind w:left="0"/>
        <w:rPr>
          <w:rFonts w:cs="Times New Roman"/>
          <w:bCs/>
          <w:szCs w:val="24"/>
        </w:rPr>
      </w:pPr>
      <w:r w:rsidRPr="005477C8">
        <w:rPr>
          <w:rFonts w:cs="Times New Roman"/>
          <w:b/>
          <w:szCs w:val="24"/>
        </w:rPr>
        <w:t xml:space="preserve">СТО </w:t>
      </w:r>
      <w:r w:rsidR="00B57F68" w:rsidRPr="005477C8">
        <w:rPr>
          <w:rFonts w:cs="Times New Roman"/>
          <w:bCs/>
          <w:szCs w:val="24"/>
        </w:rPr>
        <w:t>–</w:t>
      </w:r>
      <w:r w:rsidRPr="005477C8">
        <w:rPr>
          <w:rFonts w:cs="Times New Roman"/>
          <w:b/>
          <w:szCs w:val="24"/>
        </w:rPr>
        <w:t xml:space="preserve"> </w:t>
      </w:r>
      <w:r w:rsidRPr="005477C8">
        <w:rPr>
          <w:rFonts w:cs="Times New Roman"/>
          <w:bCs/>
          <w:szCs w:val="24"/>
        </w:rPr>
        <w:t>стандарт организации;</w:t>
      </w:r>
    </w:p>
    <w:p w:rsidR="0072346B" w:rsidRPr="005477C8" w:rsidRDefault="00046940" w:rsidP="00046940">
      <w:pPr>
        <w:pStyle w:val="a0"/>
        <w:shd w:val="clear" w:color="auto" w:fill="FFFFFF" w:themeFill="background1"/>
        <w:tabs>
          <w:tab w:val="left" w:pos="1276"/>
        </w:tabs>
        <w:spacing w:after="0" w:line="240" w:lineRule="auto"/>
        <w:ind w:left="0"/>
        <w:rPr>
          <w:bCs/>
          <w:szCs w:val="24"/>
        </w:rPr>
      </w:pPr>
      <w:r w:rsidRPr="005477C8">
        <w:rPr>
          <w:b/>
          <w:szCs w:val="24"/>
        </w:rPr>
        <w:t>ИРНИТУ</w:t>
      </w:r>
      <w:r w:rsidR="009B4F59" w:rsidRPr="005477C8">
        <w:rPr>
          <w:b/>
          <w:szCs w:val="24"/>
        </w:rPr>
        <w:t xml:space="preserve"> </w:t>
      </w:r>
      <w:r w:rsidR="009B4F59" w:rsidRPr="005477C8">
        <w:rPr>
          <w:szCs w:val="24"/>
        </w:rPr>
        <w:t>– федеральное государственное бюджетное образовательное учреждение высшего образования «Иркутский национальный исследовательский технический университет»</w:t>
      </w:r>
      <w:r w:rsidR="00FD794A" w:rsidRPr="005477C8">
        <w:rPr>
          <w:bCs/>
          <w:szCs w:val="24"/>
        </w:rPr>
        <w:t>.</w:t>
      </w:r>
    </w:p>
    <w:p w:rsidR="00FD794A" w:rsidRPr="005477C8" w:rsidRDefault="00FD794A" w:rsidP="00FD794A">
      <w:pPr>
        <w:pStyle w:val="a0"/>
        <w:tabs>
          <w:tab w:val="left" w:pos="1276"/>
        </w:tabs>
        <w:spacing w:after="0" w:line="240" w:lineRule="auto"/>
        <w:ind w:left="0"/>
        <w:rPr>
          <w:bCs/>
          <w:szCs w:val="24"/>
        </w:rPr>
      </w:pPr>
    </w:p>
    <w:p w:rsidR="00A9551B" w:rsidRPr="005477C8" w:rsidRDefault="00036B6A" w:rsidP="000053F9">
      <w:pPr>
        <w:pStyle w:val="1"/>
        <w:numPr>
          <w:ilvl w:val="0"/>
          <w:numId w:val="7"/>
        </w:numPr>
        <w:ind w:left="0" w:firstLine="709"/>
        <w:rPr>
          <w:b/>
        </w:rPr>
      </w:pPr>
      <w:bookmarkStart w:id="83" w:name="_Toc419656750"/>
      <w:bookmarkStart w:id="84" w:name="_Toc500927003"/>
      <w:bookmarkStart w:id="85" w:name="_Toc532400285"/>
      <w:bookmarkStart w:id="86" w:name="_Toc219724906"/>
      <w:r w:rsidRPr="005477C8">
        <w:rPr>
          <w:b/>
        </w:rPr>
        <w:t>О</w:t>
      </w:r>
      <w:r w:rsidR="00284DD5" w:rsidRPr="005477C8">
        <w:rPr>
          <w:b/>
        </w:rPr>
        <w:t>тветственность</w:t>
      </w:r>
      <w:bookmarkEnd w:id="83"/>
      <w:bookmarkEnd w:id="84"/>
      <w:bookmarkEnd w:id="85"/>
      <w:bookmarkEnd w:id="86"/>
    </w:p>
    <w:p w:rsidR="00A17CCA" w:rsidRPr="005477C8" w:rsidRDefault="008E6E54" w:rsidP="008B1CBB">
      <w:pPr>
        <w:pStyle w:val="a0"/>
        <w:numPr>
          <w:ilvl w:val="1"/>
          <w:numId w:val="3"/>
        </w:numPr>
        <w:spacing w:after="0" w:line="240" w:lineRule="auto"/>
        <w:ind w:left="0" w:firstLine="709"/>
      </w:pPr>
      <w:r w:rsidRPr="005477C8">
        <w:t xml:space="preserve">Ответственность за разработку, пересмотр, идентификацию </w:t>
      </w:r>
      <w:r w:rsidR="00CB3C60" w:rsidRPr="005477C8">
        <w:t>внесённых</w:t>
      </w:r>
      <w:r w:rsidRPr="005477C8">
        <w:t xml:space="preserve"> изменений (как на бумажном, так и на электронном носителе)</w:t>
      </w:r>
      <w:r w:rsidR="008B1CBB" w:rsidRPr="005477C8">
        <w:t xml:space="preserve"> в</w:t>
      </w:r>
      <w:r w:rsidRPr="005477C8">
        <w:t xml:space="preserve"> данно</w:t>
      </w:r>
      <w:r w:rsidR="008B1CBB" w:rsidRPr="005477C8">
        <w:t>е</w:t>
      </w:r>
      <w:r w:rsidRPr="005477C8">
        <w:t xml:space="preserve"> </w:t>
      </w:r>
      <w:r w:rsidR="000D2257" w:rsidRPr="005477C8">
        <w:t>п</w:t>
      </w:r>
      <w:r w:rsidRPr="005477C8">
        <w:t>оложени</w:t>
      </w:r>
      <w:r w:rsidR="008B1CBB" w:rsidRPr="005477C8">
        <w:t>е</w:t>
      </w:r>
      <w:r w:rsidRPr="005477C8">
        <w:t xml:space="preserve"> возложена</w:t>
      </w:r>
      <w:r w:rsidR="00256EE9" w:rsidRPr="005477C8">
        <w:t xml:space="preserve"> на</w:t>
      </w:r>
      <w:r w:rsidR="00EB06F9" w:rsidRPr="005477C8">
        <w:t xml:space="preserve"> </w:t>
      </w:r>
      <w:bookmarkStart w:id="87" w:name="_Toc388537415"/>
      <w:r w:rsidR="008D0301" w:rsidRPr="005477C8">
        <w:t>председателя спортивного клуба.</w:t>
      </w:r>
      <w:r w:rsidR="0073697A" w:rsidRPr="005477C8">
        <w:t xml:space="preserve"> </w:t>
      </w:r>
    </w:p>
    <w:p w:rsidR="008E6E54" w:rsidRPr="005477C8" w:rsidRDefault="008E6E54" w:rsidP="008B1CBB">
      <w:pPr>
        <w:pStyle w:val="a0"/>
        <w:numPr>
          <w:ilvl w:val="1"/>
          <w:numId w:val="3"/>
        </w:numPr>
        <w:spacing w:after="0" w:line="240" w:lineRule="auto"/>
        <w:ind w:left="0" w:firstLine="709"/>
      </w:pPr>
      <w:r w:rsidRPr="005477C8">
        <w:t>Разработчик настоящего положения осуществляет периодическу</w:t>
      </w:r>
      <w:r w:rsidR="00C50939" w:rsidRPr="005477C8">
        <w:t xml:space="preserve">ю проверку (пересмотр) данного </w:t>
      </w:r>
      <w:r w:rsidR="000D2257" w:rsidRPr="005477C8">
        <w:t>п</w:t>
      </w:r>
      <w:r w:rsidRPr="005477C8">
        <w:t>оложения в устано</w:t>
      </w:r>
      <w:r w:rsidR="004A66BC" w:rsidRPr="005477C8">
        <w:t>вленном порядке согласно</w:t>
      </w:r>
      <w:bookmarkEnd w:id="87"/>
      <w:r w:rsidR="008B1CBB" w:rsidRPr="005477C8">
        <w:t xml:space="preserve"> СТО 002</w:t>
      </w:r>
      <w:r w:rsidR="009B4F59" w:rsidRPr="005477C8">
        <w:t xml:space="preserve"> </w:t>
      </w:r>
      <w:r w:rsidR="00B73B46">
        <w:t>С</w:t>
      </w:r>
      <w:r w:rsidR="00B73B46" w:rsidRPr="005477C8">
        <w:t>истема менеджмента качества</w:t>
      </w:r>
      <w:r w:rsidR="00B73B46">
        <w:t>.</w:t>
      </w:r>
      <w:r w:rsidR="008B1CBB" w:rsidRPr="005477C8">
        <w:t xml:space="preserve"> Порядок управления документированной информацией (документами) СМК.</w:t>
      </w:r>
    </w:p>
    <w:p w:rsidR="004C66D0" w:rsidRPr="005477C8" w:rsidRDefault="004C66D0" w:rsidP="00152F86">
      <w:pPr>
        <w:pStyle w:val="a0"/>
        <w:numPr>
          <w:ilvl w:val="1"/>
          <w:numId w:val="3"/>
        </w:numPr>
        <w:spacing w:after="0" w:line="240" w:lineRule="auto"/>
        <w:ind w:left="0" w:firstLine="709"/>
      </w:pPr>
      <w:r w:rsidRPr="005477C8">
        <w:t xml:space="preserve">Ответственность за выполнение требований данного </w:t>
      </w:r>
      <w:r w:rsidR="000D2257" w:rsidRPr="005477C8">
        <w:t>п</w:t>
      </w:r>
      <w:r w:rsidRPr="005477C8">
        <w:t>оложения возлагается на</w:t>
      </w:r>
      <w:r w:rsidR="00534ED9" w:rsidRPr="005477C8">
        <w:t xml:space="preserve"> </w:t>
      </w:r>
      <w:r w:rsidR="0018093F">
        <w:t>директора центра спортивной подготовки</w:t>
      </w:r>
      <w:r w:rsidR="008D0301" w:rsidRPr="005477C8">
        <w:t>.</w:t>
      </w:r>
    </w:p>
    <w:p w:rsidR="00571F75" w:rsidRPr="005477C8" w:rsidRDefault="00571F75" w:rsidP="00571F75">
      <w:pPr>
        <w:pStyle w:val="a0"/>
        <w:spacing w:after="0" w:line="240" w:lineRule="auto"/>
        <w:ind w:left="709" w:firstLine="0"/>
      </w:pPr>
    </w:p>
    <w:p w:rsidR="00D4792C" w:rsidRPr="005477C8" w:rsidRDefault="001D14CC" w:rsidP="000053F9">
      <w:pPr>
        <w:pStyle w:val="1"/>
        <w:numPr>
          <w:ilvl w:val="0"/>
          <w:numId w:val="7"/>
        </w:numPr>
        <w:ind w:left="0" w:firstLine="709"/>
        <w:rPr>
          <w:b/>
        </w:rPr>
      </w:pPr>
      <w:bookmarkStart w:id="88" w:name="_Toc500927004"/>
      <w:bookmarkStart w:id="89" w:name="_Toc532400286"/>
      <w:bookmarkStart w:id="90" w:name="_Toc219724907"/>
      <w:r w:rsidRPr="005477C8">
        <w:rPr>
          <w:b/>
        </w:rPr>
        <w:t>Общие положения</w:t>
      </w:r>
      <w:bookmarkEnd w:id="88"/>
      <w:bookmarkEnd w:id="89"/>
      <w:bookmarkEnd w:id="90"/>
    </w:p>
    <w:p w:rsidR="003C5D6B" w:rsidRPr="005477C8" w:rsidRDefault="003C5D6B" w:rsidP="00306D4B">
      <w:pPr>
        <w:pStyle w:val="a0"/>
        <w:numPr>
          <w:ilvl w:val="0"/>
          <w:numId w:val="6"/>
        </w:numPr>
        <w:tabs>
          <w:tab w:val="left" w:pos="142"/>
        </w:tabs>
        <w:spacing w:after="0" w:line="240" w:lineRule="auto"/>
        <w:ind w:left="0" w:firstLine="709"/>
      </w:pPr>
      <w:r w:rsidRPr="005477C8">
        <w:t xml:space="preserve">Цель </w:t>
      </w:r>
      <w:r w:rsidR="00AD177F">
        <w:t>к</w:t>
      </w:r>
      <w:r w:rsidRPr="005477C8">
        <w:t xml:space="preserve">онкурса: выявление и поддержка </w:t>
      </w:r>
      <w:r w:rsidR="00AD177F">
        <w:t>приоритетного</w:t>
      </w:r>
      <w:r w:rsidRPr="005477C8">
        <w:t xml:space="preserve"> </w:t>
      </w:r>
      <w:r w:rsidR="002E7405" w:rsidRPr="005477C8">
        <w:t>вида спорта</w:t>
      </w:r>
      <w:r w:rsidR="00AD177F">
        <w:t xml:space="preserve"> </w:t>
      </w:r>
      <w:r w:rsidR="002C4CF6">
        <w:t xml:space="preserve">среди обучающихся </w:t>
      </w:r>
      <w:r w:rsidR="00AD177F">
        <w:t>в ИРНИТУ</w:t>
      </w:r>
      <w:r w:rsidR="00060D35">
        <w:t>.</w:t>
      </w:r>
    </w:p>
    <w:p w:rsidR="00580F69" w:rsidRPr="005477C8" w:rsidRDefault="00B57F68" w:rsidP="009F1639">
      <w:pPr>
        <w:pStyle w:val="a0"/>
        <w:numPr>
          <w:ilvl w:val="0"/>
          <w:numId w:val="6"/>
        </w:numPr>
        <w:spacing w:after="0" w:line="240" w:lineRule="auto"/>
        <w:ind w:left="0" w:firstLine="709"/>
        <w:rPr>
          <w:szCs w:val="24"/>
        </w:rPr>
      </w:pPr>
      <w:r w:rsidRPr="005477C8">
        <w:rPr>
          <w:szCs w:val="24"/>
        </w:rPr>
        <w:t>Задачами конкурса являются:</w:t>
      </w:r>
    </w:p>
    <w:p w:rsidR="00FD794A" w:rsidRPr="005477C8" w:rsidRDefault="00FD794A" w:rsidP="000053F9">
      <w:pPr>
        <w:pStyle w:val="a0"/>
        <w:numPr>
          <w:ilvl w:val="0"/>
          <w:numId w:val="18"/>
        </w:numPr>
        <w:spacing w:after="0" w:line="240" w:lineRule="auto"/>
        <w:ind w:left="0" w:firstLine="709"/>
        <w:rPr>
          <w:szCs w:val="24"/>
        </w:rPr>
      </w:pPr>
      <w:r w:rsidRPr="005477C8">
        <w:rPr>
          <w:szCs w:val="24"/>
        </w:rPr>
        <w:t xml:space="preserve">повышение социальной активности и самостоятельности </w:t>
      </w:r>
      <w:r w:rsidR="00DC229D">
        <w:rPr>
          <w:szCs w:val="24"/>
        </w:rPr>
        <w:t>обучающихся</w:t>
      </w:r>
      <w:r w:rsidRPr="005477C8">
        <w:rPr>
          <w:szCs w:val="24"/>
        </w:rPr>
        <w:t>;</w:t>
      </w:r>
    </w:p>
    <w:p w:rsidR="00B57F68" w:rsidRPr="005477C8" w:rsidRDefault="008D0301" w:rsidP="000053F9">
      <w:pPr>
        <w:pStyle w:val="a0"/>
        <w:numPr>
          <w:ilvl w:val="0"/>
          <w:numId w:val="18"/>
        </w:numPr>
        <w:spacing w:after="0" w:line="240" w:lineRule="auto"/>
        <w:ind w:left="0" w:firstLine="709"/>
        <w:rPr>
          <w:szCs w:val="24"/>
        </w:rPr>
      </w:pPr>
      <w:r w:rsidRPr="005477C8">
        <w:rPr>
          <w:szCs w:val="24"/>
        </w:rPr>
        <w:t xml:space="preserve">популяризация </w:t>
      </w:r>
      <w:r w:rsidR="002D620C">
        <w:rPr>
          <w:szCs w:val="24"/>
        </w:rPr>
        <w:t xml:space="preserve">студенческого </w:t>
      </w:r>
      <w:r w:rsidRPr="005477C8">
        <w:rPr>
          <w:szCs w:val="24"/>
        </w:rPr>
        <w:t>спорта и здорового образа жизни</w:t>
      </w:r>
      <w:r w:rsidR="00DC229D">
        <w:rPr>
          <w:szCs w:val="24"/>
        </w:rPr>
        <w:t xml:space="preserve"> среди обучающихся</w:t>
      </w:r>
      <w:r w:rsidRPr="005477C8">
        <w:rPr>
          <w:szCs w:val="24"/>
        </w:rPr>
        <w:t>;</w:t>
      </w:r>
    </w:p>
    <w:p w:rsidR="00306D4B" w:rsidRPr="005477C8" w:rsidRDefault="00306D4B" w:rsidP="000053F9">
      <w:pPr>
        <w:pStyle w:val="a0"/>
        <w:numPr>
          <w:ilvl w:val="0"/>
          <w:numId w:val="18"/>
        </w:numPr>
        <w:spacing w:after="0" w:line="240" w:lineRule="auto"/>
        <w:ind w:left="0" w:firstLine="709"/>
        <w:rPr>
          <w:szCs w:val="24"/>
        </w:rPr>
      </w:pPr>
      <w:r w:rsidRPr="005477C8">
        <w:rPr>
          <w:szCs w:val="24"/>
        </w:rPr>
        <w:t>оказание поддержки и содействие развитию студенческих движений, объединений, клубов по интересам Университета;</w:t>
      </w:r>
    </w:p>
    <w:p w:rsidR="00306D4B" w:rsidRPr="005477C8" w:rsidRDefault="008D0301" w:rsidP="000053F9">
      <w:pPr>
        <w:pStyle w:val="a0"/>
        <w:numPr>
          <w:ilvl w:val="0"/>
          <w:numId w:val="18"/>
        </w:numPr>
        <w:spacing w:after="0" w:line="240" w:lineRule="auto"/>
        <w:ind w:left="0" w:firstLine="709"/>
        <w:rPr>
          <w:szCs w:val="24"/>
        </w:rPr>
      </w:pPr>
      <w:r w:rsidRPr="005477C8">
        <w:rPr>
          <w:szCs w:val="24"/>
        </w:rPr>
        <w:t xml:space="preserve">привлечение </w:t>
      </w:r>
      <w:r w:rsidR="00DC229D">
        <w:rPr>
          <w:szCs w:val="24"/>
        </w:rPr>
        <w:t>обучающихся</w:t>
      </w:r>
      <w:r w:rsidRPr="005477C8">
        <w:rPr>
          <w:szCs w:val="24"/>
        </w:rPr>
        <w:t xml:space="preserve"> к занятиям спортом и физической культурой</w:t>
      </w:r>
      <w:r w:rsidR="00060D35">
        <w:rPr>
          <w:szCs w:val="24"/>
        </w:rPr>
        <w:t>;</w:t>
      </w:r>
    </w:p>
    <w:p w:rsidR="00FD794A" w:rsidRPr="005477C8" w:rsidRDefault="00306D4B" w:rsidP="000053F9">
      <w:pPr>
        <w:pStyle w:val="a0"/>
        <w:numPr>
          <w:ilvl w:val="0"/>
          <w:numId w:val="18"/>
        </w:numPr>
        <w:spacing w:after="0" w:line="240" w:lineRule="auto"/>
        <w:ind w:left="0" w:firstLine="709"/>
        <w:rPr>
          <w:szCs w:val="24"/>
        </w:rPr>
      </w:pPr>
      <w:r w:rsidRPr="005477C8">
        <w:rPr>
          <w:szCs w:val="24"/>
        </w:rPr>
        <w:t xml:space="preserve">поддержка и содействие в реализации </w:t>
      </w:r>
      <w:r w:rsidR="00FD794A" w:rsidRPr="005477C8">
        <w:rPr>
          <w:szCs w:val="24"/>
        </w:rPr>
        <w:t>молодежных проектов и инициатив;</w:t>
      </w:r>
    </w:p>
    <w:p w:rsidR="00FD794A" w:rsidRPr="005477C8" w:rsidRDefault="00FD794A" w:rsidP="000053F9">
      <w:pPr>
        <w:pStyle w:val="a0"/>
        <w:numPr>
          <w:ilvl w:val="0"/>
          <w:numId w:val="18"/>
        </w:numPr>
        <w:spacing w:after="0" w:line="240" w:lineRule="auto"/>
        <w:ind w:left="0" w:firstLine="709"/>
        <w:rPr>
          <w:szCs w:val="24"/>
        </w:rPr>
      </w:pPr>
      <w:r w:rsidRPr="005477C8">
        <w:rPr>
          <w:szCs w:val="24"/>
        </w:rPr>
        <w:t xml:space="preserve">привлечение внимания гражданского общества, в том числе студенческой молодёжи, органов власти, общественных организаций, федеральных и региональных СМИ к </w:t>
      </w:r>
      <w:r w:rsidR="00A17B26">
        <w:rPr>
          <w:szCs w:val="24"/>
        </w:rPr>
        <w:t>студенческому спорту в ИРНИТУ</w:t>
      </w:r>
      <w:r w:rsidRPr="005477C8">
        <w:rPr>
          <w:szCs w:val="24"/>
        </w:rPr>
        <w:t xml:space="preserve">. </w:t>
      </w:r>
    </w:p>
    <w:p w:rsidR="005C297C" w:rsidRPr="005C297C" w:rsidRDefault="00B57F68" w:rsidP="00F66CF0">
      <w:pPr>
        <w:pStyle w:val="a0"/>
        <w:numPr>
          <w:ilvl w:val="0"/>
          <w:numId w:val="6"/>
        </w:numPr>
        <w:spacing w:after="0" w:line="240" w:lineRule="auto"/>
        <w:ind w:left="0" w:firstLine="709"/>
        <w:rPr>
          <w:color w:val="000000" w:themeColor="text1"/>
        </w:rPr>
      </w:pPr>
      <w:r w:rsidRPr="005477C8">
        <w:t xml:space="preserve">Финансирование </w:t>
      </w:r>
      <w:r w:rsidRPr="001079D7">
        <w:rPr>
          <w:szCs w:val="24"/>
        </w:rPr>
        <w:t>конкурс</w:t>
      </w:r>
      <w:r w:rsidR="00060D35" w:rsidRPr="001079D7">
        <w:rPr>
          <w:szCs w:val="24"/>
        </w:rPr>
        <w:t>а</w:t>
      </w:r>
      <w:r w:rsidRPr="001079D7">
        <w:rPr>
          <w:szCs w:val="24"/>
        </w:rPr>
        <w:t xml:space="preserve"> осуществляется</w:t>
      </w:r>
      <w:r w:rsidR="002275E9" w:rsidRPr="001079D7">
        <w:rPr>
          <w:szCs w:val="24"/>
        </w:rPr>
        <w:t xml:space="preserve"> </w:t>
      </w:r>
      <w:r w:rsidR="00061EB0" w:rsidRPr="001079D7">
        <w:rPr>
          <w:szCs w:val="24"/>
        </w:rPr>
        <w:t xml:space="preserve">за счет </w:t>
      </w:r>
      <w:r w:rsidR="001079D7" w:rsidRPr="001079D7">
        <w:rPr>
          <w:szCs w:val="24"/>
        </w:rPr>
        <w:t>средств</w:t>
      </w:r>
      <w:r w:rsidR="001079D7">
        <w:rPr>
          <w:szCs w:val="24"/>
        </w:rPr>
        <w:t>, выделяемых на</w:t>
      </w:r>
      <w:r w:rsidR="001079D7" w:rsidRPr="001079D7">
        <w:rPr>
          <w:szCs w:val="24"/>
        </w:rPr>
        <w:t xml:space="preserve"> культурно-массовую, физкультурную и спортивную, оздоровительную работу</w:t>
      </w:r>
      <w:r w:rsidR="001079D7">
        <w:rPr>
          <w:szCs w:val="24"/>
        </w:rPr>
        <w:t xml:space="preserve"> с обучающимися, и/или</w:t>
      </w:r>
      <w:r w:rsidR="001079D7" w:rsidRPr="001079D7">
        <w:rPr>
          <w:szCs w:val="24"/>
        </w:rPr>
        <w:t xml:space="preserve"> </w:t>
      </w:r>
      <w:r w:rsidR="00061EB0" w:rsidRPr="001079D7">
        <w:rPr>
          <w:szCs w:val="24"/>
        </w:rPr>
        <w:t>собственных средств университета, оставшихся после уплаты налога на прибыль,</w:t>
      </w:r>
      <w:r w:rsidR="00F438A2" w:rsidRPr="001079D7">
        <w:rPr>
          <w:szCs w:val="24"/>
        </w:rPr>
        <w:t xml:space="preserve"> в рамках квоты</w:t>
      </w:r>
      <w:r w:rsidR="00EB06F9" w:rsidRPr="001079D7">
        <w:rPr>
          <w:szCs w:val="24"/>
        </w:rPr>
        <w:t>,</w:t>
      </w:r>
      <w:r w:rsidR="00F438A2" w:rsidRPr="001079D7">
        <w:rPr>
          <w:szCs w:val="24"/>
        </w:rPr>
        <w:t xml:space="preserve"> ежегодно определяемой приказом ректора</w:t>
      </w:r>
      <w:r w:rsidR="005C297C" w:rsidRPr="001079D7">
        <w:rPr>
          <w:szCs w:val="24"/>
        </w:rPr>
        <w:t xml:space="preserve"> (но не более пяти миллионов рублей).</w:t>
      </w:r>
    </w:p>
    <w:p w:rsidR="00060D35" w:rsidRDefault="002E7405" w:rsidP="00060D35">
      <w:pPr>
        <w:pStyle w:val="a0"/>
        <w:numPr>
          <w:ilvl w:val="0"/>
          <w:numId w:val="6"/>
        </w:numPr>
        <w:spacing w:after="0" w:line="240" w:lineRule="auto"/>
        <w:ind w:left="0" w:firstLine="709"/>
        <w:rPr>
          <w:color w:val="000000" w:themeColor="text1"/>
        </w:rPr>
      </w:pPr>
      <w:r w:rsidRPr="005C297C">
        <w:rPr>
          <w:color w:val="000000" w:themeColor="text1"/>
        </w:rPr>
        <w:t xml:space="preserve">Количество </w:t>
      </w:r>
      <w:r w:rsidR="005C297C">
        <w:rPr>
          <w:color w:val="000000" w:themeColor="text1"/>
        </w:rPr>
        <w:t>п</w:t>
      </w:r>
      <w:r w:rsidRPr="005C297C">
        <w:rPr>
          <w:color w:val="000000" w:themeColor="text1"/>
        </w:rPr>
        <w:t xml:space="preserve">обедителей </w:t>
      </w:r>
      <w:r w:rsidR="005C297C">
        <w:rPr>
          <w:color w:val="000000" w:themeColor="text1"/>
        </w:rPr>
        <w:t>к</w:t>
      </w:r>
      <w:r w:rsidRPr="005C297C">
        <w:rPr>
          <w:color w:val="000000" w:themeColor="text1"/>
        </w:rPr>
        <w:t>онкурса – 1.</w:t>
      </w:r>
    </w:p>
    <w:p w:rsidR="00060D35" w:rsidRPr="00060D35" w:rsidRDefault="00060D35" w:rsidP="00060D35">
      <w:pPr>
        <w:pStyle w:val="a0"/>
        <w:numPr>
          <w:ilvl w:val="0"/>
          <w:numId w:val="6"/>
        </w:numPr>
        <w:spacing w:after="0" w:line="240" w:lineRule="auto"/>
        <w:ind w:left="0" w:firstLine="709"/>
        <w:rPr>
          <w:color w:val="000000" w:themeColor="text1"/>
        </w:rPr>
      </w:pPr>
      <w:r w:rsidRPr="00060D35">
        <w:rPr>
          <w:rFonts w:cs="Times New Roman"/>
        </w:rPr>
        <w:t xml:space="preserve">Координацию реализации Конкурса осуществляет спортивный клуб ИРНИТУ. </w:t>
      </w:r>
    </w:p>
    <w:p w:rsidR="00060D35" w:rsidRPr="005477C8" w:rsidRDefault="00060D35" w:rsidP="0018093F">
      <w:pPr>
        <w:pStyle w:val="a0"/>
        <w:tabs>
          <w:tab w:val="left" w:pos="1120"/>
        </w:tabs>
        <w:spacing w:after="0" w:line="240" w:lineRule="auto"/>
        <w:ind w:left="0"/>
        <w:rPr>
          <w:rFonts w:cs="Times New Roman"/>
        </w:rPr>
      </w:pPr>
      <w:r w:rsidRPr="005477C8">
        <w:rPr>
          <w:rFonts w:cs="Times New Roman"/>
        </w:rPr>
        <w:t>Адрес: г. Иркутск, ул. Лермонтова 83, аудитория А-317.</w:t>
      </w:r>
    </w:p>
    <w:p w:rsidR="00060D35" w:rsidRPr="005477C8" w:rsidRDefault="00060D35" w:rsidP="00060D35">
      <w:pPr>
        <w:pStyle w:val="a0"/>
        <w:tabs>
          <w:tab w:val="left" w:pos="1120"/>
        </w:tabs>
        <w:spacing w:after="0" w:line="240" w:lineRule="auto"/>
        <w:ind w:left="1418" w:firstLine="0"/>
        <w:rPr>
          <w:rFonts w:cs="Times New Roman"/>
        </w:rPr>
      </w:pPr>
      <w:r w:rsidRPr="005477C8">
        <w:rPr>
          <w:rFonts w:cs="Times New Roman"/>
        </w:rPr>
        <w:t>Телефон: 8(3952)40-50-23</w:t>
      </w:r>
    </w:p>
    <w:p w:rsidR="00060D35" w:rsidRPr="005477C8" w:rsidRDefault="00060D35" w:rsidP="00060D35">
      <w:pPr>
        <w:pStyle w:val="a0"/>
        <w:tabs>
          <w:tab w:val="left" w:pos="1120"/>
        </w:tabs>
        <w:spacing w:after="0" w:line="240" w:lineRule="auto"/>
        <w:ind w:left="1418" w:firstLine="0"/>
        <w:rPr>
          <w:rFonts w:cs="Times New Roman"/>
        </w:rPr>
      </w:pPr>
      <w:r w:rsidRPr="005477C8">
        <w:rPr>
          <w:rFonts w:cs="Times New Roman"/>
        </w:rPr>
        <w:t>Почта: sportclub@istu.edu</w:t>
      </w:r>
    </w:p>
    <w:p w:rsidR="00571F75" w:rsidRPr="005477C8" w:rsidRDefault="00571F75" w:rsidP="00571F75">
      <w:pPr>
        <w:spacing w:after="0" w:line="240" w:lineRule="auto"/>
        <w:ind w:left="1140" w:firstLine="0"/>
        <w:rPr>
          <w:szCs w:val="24"/>
        </w:rPr>
      </w:pPr>
    </w:p>
    <w:p w:rsidR="00A17B26" w:rsidRPr="00F16312" w:rsidRDefault="00A17B26" w:rsidP="000053F9">
      <w:pPr>
        <w:pStyle w:val="1"/>
        <w:numPr>
          <w:ilvl w:val="0"/>
          <w:numId w:val="7"/>
        </w:numPr>
        <w:ind w:left="0" w:firstLine="709"/>
        <w:rPr>
          <w:b/>
        </w:rPr>
      </w:pPr>
      <w:bookmarkStart w:id="91" w:name="_Toc111022786"/>
      <w:bookmarkStart w:id="92" w:name="_Toc419656761"/>
      <w:bookmarkStart w:id="93" w:name="_Toc501440316"/>
      <w:bookmarkStart w:id="94" w:name="_Toc509381826"/>
      <w:bookmarkStart w:id="95" w:name="_Toc219724908"/>
      <w:r>
        <w:rPr>
          <w:b/>
        </w:rPr>
        <w:t>Оргкомитет Конкурса</w:t>
      </w:r>
      <w:bookmarkEnd w:id="91"/>
      <w:bookmarkEnd w:id="95"/>
    </w:p>
    <w:p w:rsidR="0018093F" w:rsidRDefault="00A17B26" w:rsidP="0018093F">
      <w:pPr>
        <w:pStyle w:val="a0"/>
        <w:numPr>
          <w:ilvl w:val="1"/>
          <w:numId w:val="23"/>
        </w:numPr>
        <w:tabs>
          <w:tab w:val="left" w:pos="1276"/>
        </w:tabs>
        <w:spacing w:after="0" w:line="240" w:lineRule="auto"/>
        <w:ind w:left="0" w:firstLine="709"/>
        <w:rPr>
          <w:rFonts w:cs="Times New Roman"/>
        </w:rPr>
      </w:pPr>
      <w:r w:rsidRPr="0018093F">
        <w:rPr>
          <w:rFonts w:cs="Times New Roman"/>
        </w:rPr>
        <w:t>Руководство подготовкой и проведением Конкурса осуществляет организационный комитет (далее – Оргкомитет). Состав Оргкомитета утверждается приказом ректора.</w:t>
      </w:r>
    </w:p>
    <w:p w:rsidR="00A17B26" w:rsidRPr="0018093F" w:rsidRDefault="00A17B26" w:rsidP="0018093F">
      <w:pPr>
        <w:pStyle w:val="a0"/>
        <w:numPr>
          <w:ilvl w:val="1"/>
          <w:numId w:val="23"/>
        </w:numPr>
        <w:tabs>
          <w:tab w:val="left" w:pos="1276"/>
        </w:tabs>
        <w:spacing w:after="0" w:line="240" w:lineRule="auto"/>
        <w:ind w:left="0" w:firstLine="709"/>
        <w:rPr>
          <w:rFonts w:cs="Times New Roman"/>
        </w:rPr>
      </w:pPr>
      <w:r w:rsidRPr="0018093F">
        <w:rPr>
          <w:rFonts w:cs="Times New Roman"/>
        </w:rPr>
        <w:t>В функции Оргкомитета входит:</w:t>
      </w:r>
    </w:p>
    <w:p w:rsidR="00A17B26" w:rsidRPr="007926D8" w:rsidRDefault="00A17B26" w:rsidP="000053F9">
      <w:pPr>
        <w:pStyle w:val="a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cs="Times New Roman"/>
        </w:rPr>
      </w:pPr>
      <w:r w:rsidRPr="007926D8">
        <w:rPr>
          <w:rFonts w:cs="Times New Roman"/>
        </w:rPr>
        <w:t>с</w:t>
      </w:r>
      <w:r>
        <w:rPr>
          <w:rFonts w:cs="Times New Roman"/>
        </w:rPr>
        <w:t>оставление приказов, протоколов</w:t>
      </w:r>
      <w:r w:rsidRPr="007926D8">
        <w:rPr>
          <w:rFonts w:cs="Times New Roman"/>
        </w:rPr>
        <w:t xml:space="preserve"> и иных документов о проведении Конкурса; </w:t>
      </w:r>
    </w:p>
    <w:p w:rsidR="00A17B26" w:rsidRPr="007926D8" w:rsidRDefault="00A17B26" w:rsidP="000053F9">
      <w:pPr>
        <w:pStyle w:val="a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cs="Times New Roman"/>
        </w:rPr>
      </w:pPr>
      <w:r w:rsidRPr="007926D8">
        <w:rPr>
          <w:rFonts w:cs="Times New Roman"/>
        </w:rPr>
        <w:t>организация и проведение основных мероприятий Конкурса;</w:t>
      </w:r>
    </w:p>
    <w:p w:rsidR="00A17B26" w:rsidRPr="007926D8" w:rsidRDefault="00A17B26" w:rsidP="000053F9">
      <w:pPr>
        <w:pStyle w:val="a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cs="Times New Roman"/>
        </w:rPr>
      </w:pPr>
      <w:r w:rsidRPr="007926D8">
        <w:rPr>
          <w:rFonts w:cs="Times New Roman"/>
        </w:rPr>
        <w:t xml:space="preserve">проверка заявок </w:t>
      </w:r>
      <w:r>
        <w:rPr>
          <w:rFonts w:cs="Times New Roman"/>
        </w:rPr>
        <w:t>на корректность и полноту заполнения</w:t>
      </w:r>
      <w:r w:rsidRPr="007926D8">
        <w:rPr>
          <w:rFonts w:cs="Times New Roman"/>
        </w:rPr>
        <w:t>;</w:t>
      </w:r>
    </w:p>
    <w:p w:rsidR="00A17B26" w:rsidRDefault="00A17B26" w:rsidP="000053F9">
      <w:pPr>
        <w:pStyle w:val="a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cs="Times New Roman"/>
        </w:rPr>
      </w:pPr>
      <w:r w:rsidRPr="008B4021">
        <w:rPr>
          <w:rFonts w:cs="Times New Roman"/>
        </w:rPr>
        <w:t xml:space="preserve">определение даты, времени, места и порядка мероприятий Конкурса, в т.ч. награждения </w:t>
      </w:r>
      <w:r>
        <w:rPr>
          <w:rFonts w:cs="Times New Roman"/>
        </w:rPr>
        <w:t>победителей</w:t>
      </w:r>
      <w:r w:rsidRPr="008B4021">
        <w:rPr>
          <w:rFonts w:cs="Times New Roman"/>
        </w:rPr>
        <w:t>;</w:t>
      </w:r>
    </w:p>
    <w:p w:rsidR="00A17B26" w:rsidRPr="009F3543" w:rsidRDefault="00A17B26" w:rsidP="000053F9">
      <w:pPr>
        <w:pStyle w:val="a0"/>
        <w:numPr>
          <w:ilvl w:val="0"/>
          <w:numId w:val="10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rPr>
          <w:bCs/>
          <w:szCs w:val="24"/>
        </w:rPr>
      </w:pPr>
      <w:r>
        <w:rPr>
          <w:rFonts w:cs="Times New Roman"/>
        </w:rPr>
        <w:t>с</w:t>
      </w:r>
      <w:r w:rsidRPr="009F3543">
        <w:rPr>
          <w:rFonts w:cs="Times New Roman"/>
        </w:rPr>
        <w:t xml:space="preserve">одействие в реализации проектов – победителей, осуществление контроля за реализацией проектов, помощь в оформлении отчетных документов. </w:t>
      </w:r>
    </w:p>
    <w:p w:rsidR="00A17B26" w:rsidRPr="009F3543" w:rsidRDefault="00A17B26" w:rsidP="00A17B26">
      <w:pPr>
        <w:pStyle w:val="a0"/>
        <w:shd w:val="clear" w:color="auto" w:fill="FFFFFF" w:themeFill="background1"/>
        <w:tabs>
          <w:tab w:val="left" w:pos="1134"/>
        </w:tabs>
        <w:spacing w:after="0" w:line="240" w:lineRule="auto"/>
        <w:ind w:left="709" w:firstLine="0"/>
        <w:rPr>
          <w:bCs/>
          <w:szCs w:val="24"/>
        </w:rPr>
      </w:pPr>
    </w:p>
    <w:p w:rsidR="00A17B26" w:rsidRPr="00F16312" w:rsidRDefault="00A17B26" w:rsidP="000053F9">
      <w:pPr>
        <w:pStyle w:val="1"/>
        <w:numPr>
          <w:ilvl w:val="0"/>
          <w:numId w:val="7"/>
        </w:numPr>
        <w:ind w:left="0" w:firstLine="709"/>
        <w:rPr>
          <w:b/>
        </w:rPr>
      </w:pPr>
      <w:bookmarkStart w:id="96" w:name="_Toc111022787"/>
      <w:bookmarkStart w:id="97" w:name="_Toc219724909"/>
      <w:r>
        <w:rPr>
          <w:b/>
        </w:rPr>
        <w:t>Конкурсная комиссия</w:t>
      </w:r>
      <w:bookmarkEnd w:id="96"/>
      <w:bookmarkEnd w:id="97"/>
      <w:r>
        <w:rPr>
          <w:b/>
        </w:rPr>
        <w:t xml:space="preserve"> </w:t>
      </w:r>
    </w:p>
    <w:p w:rsidR="00A17B26" w:rsidRDefault="00A17B26" w:rsidP="000053F9">
      <w:pPr>
        <w:pStyle w:val="a0"/>
        <w:numPr>
          <w:ilvl w:val="1"/>
          <w:numId w:val="20"/>
        </w:numPr>
        <w:tabs>
          <w:tab w:val="left" w:pos="709"/>
        </w:tabs>
        <w:spacing w:after="0" w:line="240" w:lineRule="auto"/>
        <w:ind w:left="0" w:firstLine="709"/>
        <w:rPr>
          <w:rFonts w:cs="Times New Roman"/>
        </w:rPr>
      </w:pPr>
      <w:r>
        <w:rPr>
          <w:rFonts w:cs="Times New Roman"/>
        </w:rPr>
        <w:t xml:space="preserve">Для оценки поступивших заявок на Конкурс в университете </w:t>
      </w:r>
      <w:r w:rsidR="007B054D">
        <w:rPr>
          <w:rFonts w:cs="Times New Roman"/>
        </w:rPr>
        <w:t xml:space="preserve">приказом ректора </w:t>
      </w:r>
      <w:r>
        <w:rPr>
          <w:rFonts w:cs="Times New Roman"/>
        </w:rPr>
        <w:t xml:space="preserve">создается Конкурсная комиссия, которая формируется по предложению </w:t>
      </w:r>
      <w:r w:rsidRPr="00DC3116">
        <w:rPr>
          <w:rFonts w:cs="Times New Roman"/>
        </w:rPr>
        <w:t>проректора по</w:t>
      </w:r>
      <w:r>
        <w:rPr>
          <w:rFonts w:cs="Times New Roman"/>
        </w:rPr>
        <w:t xml:space="preserve"> к</w:t>
      </w:r>
      <w:r w:rsidR="007A1A0D">
        <w:rPr>
          <w:rFonts w:cs="Times New Roman"/>
        </w:rPr>
        <w:t>а</w:t>
      </w:r>
      <w:r>
        <w:rPr>
          <w:rFonts w:cs="Times New Roman"/>
        </w:rPr>
        <w:t xml:space="preserve">мпусному и корпоративному управлению из числа сотрудников университета, представителей </w:t>
      </w:r>
      <w:r w:rsidR="00070233">
        <w:rPr>
          <w:rFonts w:cs="Times New Roman"/>
        </w:rPr>
        <w:t>профсоюзной организации студентов университета</w:t>
      </w:r>
      <w:r>
        <w:rPr>
          <w:rFonts w:cs="Times New Roman"/>
        </w:rPr>
        <w:t xml:space="preserve"> и приглашенных экспертов, утвержденных приказом ректора. </w:t>
      </w:r>
      <w:r w:rsidRPr="00DC3116">
        <w:rPr>
          <w:rFonts w:cs="Times New Roman"/>
        </w:rPr>
        <w:t>Конкурсную комиссию возглавляет председатель, выбранный из сос</w:t>
      </w:r>
      <w:r>
        <w:rPr>
          <w:rFonts w:cs="Times New Roman"/>
        </w:rPr>
        <w:t>тава К</w:t>
      </w:r>
      <w:r w:rsidRPr="00DC3116">
        <w:rPr>
          <w:rFonts w:cs="Times New Roman"/>
        </w:rPr>
        <w:t>онкурсной комиссии. Общее</w:t>
      </w:r>
      <w:r>
        <w:rPr>
          <w:rFonts w:cs="Times New Roman"/>
        </w:rPr>
        <w:t xml:space="preserve"> количество членов </w:t>
      </w:r>
      <w:r w:rsidR="00070233">
        <w:rPr>
          <w:rFonts w:cs="Times New Roman"/>
        </w:rPr>
        <w:t xml:space="preserve">Конкурсной </w:t>
      </w:r>
      <w:r>
        <w:rPr>
          <w:rFonts w:cs="Times New Roman"/>
        </w:rPr>
        <w:t xml:space="preserve">комиссии составляет не менее 5 человек. </w:t>
      </w:r>
    </w:p>
    <w:p w:rsidR="00A17B26" w:rsidRDefault="00A17B26" w:rsidP="000053F9">
      <w:pPr>
        <w:pStyle w:val="a0"/>
        <w:numPr>
          <w:ilvl w:val="1"/>
          <w:numId w:val="20"/>
        </w:numPr>
        <w:tabs>
          <w:tab w:val="left" w:pos="709"/>
        </w:tabs>
        <w:spacing w:after="0" w:line="240" w:lineRule="auto"/>
        <w:ind w:left="0" w:firstLine="709"/>
        <w:rPr>
          <w:rFonts w:cs="Times New Roman"/>
        </w:rPr>
      </w:pPr>
      <w:r>
        <w:rPr>
          <w:rFonts w:cs="Times New Roman"/>
        </w:rPr>
        <w:t>В функции Конкурсной комиссии входит:</w:t>
      </w:r>
    </w:p>
    <w:p w:rsidR="00A17B26" w:rsidRDefault="00A17B26" w:rsidP="000053F9">
      <w:pPr>
        <w:pStyle w:val="a0"/>
        <w:numPr>
          <w:ilvl w:val="2"/>
          <w:numId w:val="19"/>
        </w:numPr>
        <w:tabs>
          <w:tab w:val="left" w:pos="709"/>
        </w:tabs>
        <w:spacing w:after="0" w:line="240" w:lineRule="auto"/>
        <w:ind w:left="0" w:firstLine="709"/>
        <w:rPr>
          <w:rFonts w:cs="Times New Roman"/>
        </w:rPr>
      </w:pPr>
      <w:r>
        <w:rPr>
          <w:rFonts w:cs="Times New Roman"/>
        </w:rPr>
        <w:t>э</w:t>
      </w:r>
      <w:r w:rsidRPr="00EF4744">
        <w:rPr>
          <w:rFonts w:cs="Times New Roman"/>
        </w:rPr>
        <w:t>кспертиза</w:t>
      </w:r>
      <w:r>
        <w:rPr>
          <w:rFonts w:cs="Times New Roman"/>
        </w:rPr>
        <w:t xml:space="preserve"> и оценка</w:t>
      </w:r>
      <w:r w:rsidRPr="00EF4744">
        <w:rPr>
          <w:rFonts w:cs="Times New Roman"/>
        </w:rPr>
        <w:t xml:space="preserve"> проектов, поданных на Конкурс, согл</w:t>
      </w:r>
      <w:r>
        <w:rPr>
          <w:rFonts w:cs="Times New Roman"/>
        </w:rPr>
        <w:t>асно критериям;</w:t>
      </w:r>
    </w:p>
    <w:p w:rsidR="00A17B26" w:rsidRPr="00EF4744" w:rsidRDefault="00A17B26" w:rsidP="000053F9">
      <w:pPr>
        <w:pStyle w:val="a0"/>
        <w:numPr>
          <w:ilvl w:val="2"/>
          <w:numId w:val="19"/>
        </w:numPr>
        <w:tabs>
          <w:tab w:val="left" w:pos="709"/>
        </w:tabs>
        <w:spacing w:after="0" w:line="240" w:lineRule="auto"/>
        <w:ind w:left="0" w:firstLine="709"/>
        <w:rPr>
          <w:rFonts w:cs="Times New Roman"/>
        </w:rPr>
      </w:pPr>
      <w:r>
        <w:rPr>
          <w:rFonts w:cs="Times New Roman"/>
        </w:rPr>
        <w:t>п</w:t>
      </w:r>
      <w:r w:rsidRPr="00EF4744">
        <w:rPr>
          <w:rFonts w:cs="Times New Roman"/>
        </w:rPr>
        <w:t xml:space="preserve">ринятие решения </w:t>
      </w:r>
      <w:r w:rsidRPr="00EF4744">
        <w:rPr>
          <w:rFonts w:cs="Times New Roman"/>
          <w:color w:val="000000" w:themeColor="text1"/>
        </w:rPr>
        <w:t>о предоставлении фин</w:t>
      </w:r>
      <w:r>
        <w:rPr>
          <w:rFonts w:cs="Times New Roman"/>
          <w:color w:val="000000" w:themeColor="text1"/>
        </w:rPr>
        <w:t xml:space="preserve">ансирования, в том числе размере финансирования, </w:t>
      </w:r>
      <w:r w:rsidR="007A1A0D">
        <w:rPr>
          <w:rFonts w:cs="Times New Roman"/>
          <w:color w:val="000000" w:themeColor="text1"/>
        </w:rPr>
        <w:t>победителю</w:t>
      </w:r>
      <w:r>
        <w:rPr>
          <w:rFonts w:cs="Times New Roman"/>
          <w:color w:val="000000" w:themeColor="text1"/>
        </w:rPr>
        <w:t xml:space="preserve"> Конкурса;</w:t>
      </w:r>
    </w:p>
    <w:p w:rsidR="00A17B26" w:rsidRDefault="00A17B26" w:rsidP="000053F9">
      <w:pPr>
        <w:pStyle w:val="a0"/>
        <w:numPr>
          <w:ilvl w:val="2"/>
          <w:numId w:val="19"/>
        </w:numPr>
        <w:tabs>
          <w:tab w:val="left" w:pos="709"/>
        </w:tabs>
        <w:spacing w:after="0" w:line="240" w:lineRule="auto"/>
        <w:ind w:left="0" w:firstLine="709"/>
        <w:rPr>
          <w:rFonts w:cs="Times New Roman"/>
        </w:rPr>
      </w:pPr>
      <w:r>
        <w:rPr>
          <w:rFonts w:cs="Times New Roman"/>
        </w:rPr>
        <w:t>утверждение протокола с результатами Конкурса.</w:t>
      </w:r>
    </w:p>
    <w:p w:rsidR="00A17B26" w:rsidRDefault="00A17B26" w:rsidP="000053F9">
      <w:pPr>
        <w:pStyle w:val="a0"/>
        <w:numPr>
          <w:ilvl w:val="1"/>
          <w:numId w:val="20"/>
        </w:numPr>
        <w:tabs>
          <w:tab w:val="left" w:pos="709"/>
        </w:tabs>
        <w:spacing w:after="0" w:line="240" w:lineRule="auto"/>
        <w:ind w:left="0" w:firstLine="709"/>
        <w:rPr>
          <w:rFonts w:cs="Times New Roman"/>
        </w:rPr>
      </w:pPr>
      <w:r>
        <w:rPr>
          <w:rFonts w:cs="Times New Roman"/>
        </w:rPr>
        <w:t xml:space="preserve">Конкурсная комиссия имеет право давать рекомендации Участникам по доработке проектов для их дальнейшей реализации. </w:t>
      </w:r>
    </w:p>
    <w:p w:rsidR="00A17B26" w:rsidRPr="00D12367" w:rsidRDefault="00A17B26" w:rsidP="000053F9">
      <w:pPr>
        <w:pStyle w:val="aff0"/>
        <w:numPr>
          <w:ilvl w:val="1"/>
          <w:numId w:val="20"/>
        </w:numPr>
        <w:tabs>
          <w:tab w:val="left" w:pos="709"/>
          <w:tab w:val="left" w:pos="993"/>
        </w:tabs>
        <w:spacing w:after="0" w:line="240" w:lineRule="auto"/>
        <w:ind w:left="0" w:firstLine="709"/>
        <w:contextualSpacing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Решение Конкурсной комиссии </w:t>
      </w:r>
      <w:r w:rsidRPr="00DC3116">
        <w:rPr>
          <w:rFonts w:cs="Times New Roman"/>
          <w:color w:val="000000" w:themeColor="text1"/>
        </w:rPr>
        <w:t>о</w:t>
      </w:r>
      <w:r>
        <w:rPr>
          <w:rFonts w:cs="Times New Roman"/>
          <w:color w:val="000000" w:themeColor="text1"/>
        </w:rPr>
        <w:t>б итогах К</w:t>
      </w:r>
      <w:r w:rsidRPr="00DC3116">
        <w:rPr>
          <w:rFonts w:cs="Times New Roman"/>
          <w:color w:val="000000" w:themeColor="text1"/>
        </w:rPr>
        <w:t>онкурса и</w:t>
      </w:r>
      <w:r>
        <w:rPr>
          <w:rFonts w:cs="Times New Roman"/>
          <w:color w:val="000000" w:themeColor="text1"/>
        </w:rPr>
        <w:t xml:space="preserve"> предоставлении финансирования оформляется протоколом, который подписывается всеми ее членами, присутствующими на заседании. Заседание считается правомочным, если в нем участвуют не менее 2/3 состава комиссии. При равном количестве голосов, голос председателя является решающим.</w:t>
      </w:r>
    </w:p>
    <w:p w:rsidR="009B3AFF" w:rsidRDefault="009B3AFF" w:rsidP="009B3AFF">
      <w:pPr>
        <w:pStyle w:val="a0"/>
        <w:tabs>
          <w:tab w:val="left" w:pos="1120"/>
        </w:tabs>
        <w:spacing w:after="0" w:line="240" w:lineRule="auto"/>
        <w:ind w:left="709" w:firstLine="0"/>
        <w:rPr>
          <w:rFonts w:cs="Times New Roman"/>
        </w:rPr>
      </w:pPr>
    </w:p>
    <w:p w:rsidR="007A1A0D" w:rsidRPr="0018093F" w:rsidRDefault="00A17B26" w:rsidP="0018093F">
      <w:pPr>
        <w:pStyle w:val="1"/>
        <w:numPr>
          <w:ilvl w:val="0"/>
          <w:numId w:val="7"/>
        </w:numPr>
        <w:ind w:left="0" w:firstLine="709"/>
        <w:rPr>
          <w:b/>
        </w:rPr>
      </w:pPr>
      <w:bookmarkStart w:id="98" w:name="_Toc532400287"/>
      <w:bookmarkStart w:id="99" w:name="_Toc219724910"/>
      <w:r w:rsidRPr="005477C8">
        <w:rPr>
          <w:b/>
        </w:rPr>
        <w:t xml:space="preserve">Требования к </w:t>
      </w:r>
      <w:bookmarkEnd w:id="98"/>
      <w:r w:rsidRPr="005477C8">
        <w:rPr>
          <w:b/>
        </w:rPr>
        <w:t>участникам конкурса</w:t>
      </w:r>
      <w:bookmarkEnd w:id="99"/>
    </w:p>
    <w:p w:rsidR="00A17B26" w:rsidRPr="005477C8" w:rsidRDefault="00A17B26" w:rsidP="000053F9">
      <w:pPr>
        <w:pStyle w:val="a0"/>
        <w:numPr>
          <w:ilvl w:val="1"/>
          <w:numId w:val="8"/>
        </w:numPr>
        <w:spacing w:after="0" w:line="240" w:lineRule="auto"/>
        <w:ind w:left="1418" w:hanging="709"/>
      </w:pPr>
      <w:r w:rsidRPr="005477C8">
        <w:rPr>
          <w:szCs w:val="24"/>
        </w:rPr>
        <w:t>Участниками конкурса могут являться:</w:t>
      </w:r>
    </w:p>
    <w:p w:rsidR="00A17B26" w:rsidRPr="005477C8" w:rsidRDefault="00A17B26" w:rsidP="000053F9">
      <w:pPr>
        <w:pStyle w:val="a0"/>
        <w:numPr>
          <w:ilvl w:val="0"/>
          <w:numId w:val="17"/>
        </w:numPr>
        <w:spacing w:after="0" w:line="240" w:lineRule="auto"/>
        <w:ind w:left="0" w:firstLine="709"/>
        <w:rPr>
          <w:szCs w:val="24"/>
        </w:rPr>
      </w:pPr>
      <w:r w:rsidRPr="005477C8">
        <w:rPr>
          <w:szCs w:val="24"/>
        </w:rPr>
        <w:t>обучающиеся ИРНИТУ;</w:t>
      </w:r>
    </w:p>
    <w:p w:rsidR="00A17B26" w:rsidRPr="005477C8" w:rsidRDefault="00A17B26" w:rsidP="000053F9">
      <w:pPr>
        <w:pStyle w:val="a0"/>
        <w:numPr>
          <w:ilvl w:val="0"/>
          <w:numId w:val="17"/>
        </w:numPr>
        <w:spacing w:after="0" w:line="240" w:lineRule="auto"/>
        <w:ind w:left="0" w:firstLine="709"/>
        <w:rPr>
          <w:szCs w:val="24"/>
        </w:rPr>
      </w:pPr>
      <w:r w:rsidRPr="005477C8">
        <w:rPr>
          <w:szCs w:val="24"/>
        </w:rPr>
        <w:t>сотрудники ИРНИТУ;</w:t>
      </w:r>
    </w:p>
    <w:p w:rsidR="00A17B26" w:rsidRPr="005477C8" w:rsidRDefault="00A17B26" w:rsidP="000053F9">
      <w:pPr>
        <w:pStyle w:val="a0"/>
        <w:numPr>
          <w:ilvl w:val="0"/>
          <w:numId w:val="17"/>
        </w:numPr>
        <w:spacing w:after="0" w:line="240" w:lineRule="auto"/>
        <w:ind w:left="0" w:firstLine="709"/>
        <w:rPr>
          <w:szCs w:val="24"/>
        </w:rPr>
      </w:pPr>
      <w:r w:rsidRPr="005477C8">
        <w:rPr>
          <w:szCs w:val="24"/>
        </w:rPr>
        <w:t>общественные организации, действующие в ИРНИТУ;</w:t>
      </w:r>
    </w:p>
    <w:p w:rsidR="00A17B26" w:rsidRPr="005477C8" w:rsidRDefault="00A17B26" w:rsidP="000053F9">
      <w:pPr>
        <w:pStyle w:val="a0"/>
        <w:numPr>
          <w:ilvl w:val="0"/>
          <w:numId w:val="17"/>
        </w:numPr>
        <w:spacing w:after="0" w:line="240" w:lineRule="auto"/>
        <w:ind w:left="0" w:firstLine="709"/>
        <w:rPr>
          <w:szCs w:val="24"/>
        </w:rPr>
      </w:pPr>
      <w:r w:rsidRPr="005477C8">
        <w:rPr>
          <w:szCs w:val="24"/>
        </w:rPr>
        <w:t>федерации видов спорта, входящие в реестр аккредитованных федераций министерства спорта Иркутской области;</w:t>
      </w:r>
    </w:p>
    <w:p w:rsidR="00A17B26" w:rsidRPr="005477C8" w:rsidRDefault="00A17B26" w:rsidP="000053F9">
      <w:pPr>
        <w:pStyle w:val="a0"/>
        <w:numPr>
          <w:ilvl w:val="0"/>
          <w:numId w:val="17"/>
        </w:numPr>
        <w:spacing w:after="0" w:line="240" w:lineRule="auto"/>
        <w:ind w:left="0" w:firstLine="709"/>
        <w:rPr>
          <w:szCs w:val="24"/>
        </w:rPr>
      </w:pPr>
      <w:r w:rsidRPr="005477C8">
        <w:rPr>
          <w:szCs w:val="24"/>
        </w:rPr>
        <w:t>федерации видов спорта, входящих в реестр общероссийских спортивных федераций;</w:t>
      </w:r>
    </w:p>
    <w:p w:rsidR="00A17B26" w:rsidRPr="005477C8" w:rsidRDefault="00A17B26" w:rsidP="000053F9">
      <w:pPr>
        <w:pStyle w:val="a0"/>
        <w:numPr>
          <w:ilvl w:val="0"/>
          <w:numId w:val="17"/>
        </w:numPr>
        <w:spacing w:after="0" w:line="240" w:lineRule="auto"/>
        <w:ind w:left="0" w:firstLine="709"/>
        <w:rPr>
          <w:szCs w:val="24"/>
        </w:rPr>
      </w:pPr>
      <w:r w:rsidRPr="005477C8">
        <w:rPr>
          <w:szCs w:val="24"/>
        </w:rPr>
        <w:t>студенческие лиги, входящие в состав российского студенческого спортивного союза.</w:t>
      </w:r>
    </w:p>
    <w:p w:rsidR="00A17B26" w:rsidRDefault="00A17B26" w:rsidP="000053F9">
      <w:pPr>
        <w:pStyle w:val="a0"/>
        <w:numPr>
          <w:ilvl w:val="1"/>
          <w:numId w:val="8"/>
        </w:numPr>
        <w:spacing w:after="0" w:line="240" w:lineRule="auto"/>
        <w:ind w:left="0" w:firstLine="709"/>
      </w:pPr>
      <w:r>
        <w:t>Участнику Конкурса необходимо приложить письмо поддержки от федерации по заявляемому виду спорта, зарегистрированной в установленном порядке в Минспорте РФ (или в минспорте Иркутской области).</w:t>
      </w:r>
    </w:p>
    <w:p w:rsidR="007A1A0D" w:rsidRDefault="007A1A0D" w:rsidP="000053F9">
      <w:pPr>
        <w:pStyle w:val="a0"/>
        <w:numPr>
          <w:ilvl w:val="1"/>
          <w:numId w:val="8"/>
        </w:numPr>
        <w:spacing w:after="0" w:line="240" w:lineRule="auto"/>
        <w:ind w:left="0" w:firstLine="709"/>
      </w:pPr>
      <w:r>
        <w:t>В соответствии с пунктом 8.1. участниками Конкурса могут быть как физические лица, та</w:t>
      </w:r>
      <w:r w:rsidRPr="007B7359">
        <w:t xml:space="preserve">к и </w:t>
      </w:r>
      <w:r>
        <w:t>юридические лица</w:t>
      </w:r>
      <w:r w:rsidRPr="007B7359">
        <w:t xml:space="preserve">. </w:t>
      </w:r>
    </w:p>
    <w:p w:rsidR="007A1A0D" w:rsidRPr="00C722C8" w:rsidRDefault="007A1A0D" w:rsidP="000053F9">
      <w:pPr>
        <w:pStyle w:val="a0"/>
        <w:numPr>
          <w:ilvl w:val="1"/>
          <w:numId w:val="8"/>
        </w:numPr>
        <w:spacing w:after="0" w:line="240" w:lineRule="auto"/>
        <w:ind w:left="0" w:firstLine="709"/>
      </w:pPr>
      <w:r>
        <w:t>От одного У</w:t>
      </w:r>
      <w:r w:rsidRPr="00C722C8">
        <w:t>частника Конкурса может быть подана только одна заявка.</w:t>
      </w:r>
    </w:p>
    <w:p w:rsidR="00A17B26" w:rsidRDefault="00A17B26" w:rsidP="000053F9">
      <w:pPr>
        <w:pStyle w:val="a0"/>
        <w:numPr>
          <w:ilvl w:val="1"/>
          <w:numId w:val="8"/>
        </w:numPr>
        <w:spacing w:after="0" w:line="240" w:lineRule="auto"/>
        <w:ind w:left="0" w:firstLine="709"/>
      </w:pPr>
      <w:r w:rsidRPr="005477C8">
        <w:t xml:space="preserve">В случае нарушения участником Конкурса Положения, </w:t>
      </w:r>
      <w:r>
        <w:t>либо</w:t>
      </w:r>
      <w:r w:rsidRPr="005477C8">
        <w:t xml:space="preserve"> установления факта недобросовестного поведения в рамках Конкурса, </w:t>
      </w:r>
      <w:r w:rsidR="00070233">
        <w:t>Оргкомитет</w:t>
      </w:r>
      <w:r w:rsidRPr="005477C8">
        <w:t xml:space="preserve"> вправе не допустить такого Участника к участию в Конкурсе, отстранить на любом этапе от дальнейшего участия в Конкурсе, приостановить или прекратить финансирование, отказать в поддержке.</w:t>
      </w:r>
    </w:p>
    <w:p w:rsidR="007A1A0D" w:rsidRPr="007B7359" w:rsidRDefault="007A1A0D" w:rsidP="000053F9">
      <w:pPr>
        <w:pStyle w:val="a0"/>
        <w:numPr>
          <w:ilvl w:val="1"/>
          <w:numId w:val="8"/>
        </w:numPr>
        <w:spacing w:after="0" w:line="240" w:lineRule="auto"/>
        <w:ind w:left="0" w:firstLine="709"/>
      </w:pPr>
      <w:r w:rsidRPr="007B7359">
        <w:t xml:space="preserve">В случае победы в Конкурсе, Участник обязан заключить </w:t>
      </w:r>
      <w:r w:rsidRPr="007B7359">
        <w:rPr>
          <w:rFonts w:cs="Times New Roman"/>
          <w:color w:val="000000" w:themeColor="text1"/>
        </w:rPr>
        <w:t>Соглашение о финансировании и гарантиях по реализации проекта</w:t>
      </w:r>
      <w:r w:rsidRPr="007B7359">
        <w:t xml:space="preserve"> </w:t>
      </w:r>
      <w:r w:rsidRPr="007B7359">
        <w:rPr>
          <w:lang w:val="en-US"/>
        </w:rPr>
        <w:t>c</w:t>
      </w:r>
      <w:r w:rsidRPr="007B7359">
        <w:t xml:space="preserve"> ФГБОУ ВО </w:t>
      </w:r>
      <w:r>
        <w:t>«</w:t>
      </w:r>
      <w:r w:rsidRPr="007B7359">
        <w:t>ИРНИТУ</w:t>
      </w:r>
      <w:r>
        <w:t>»</w:t>
      </w:r>
      <w:r w:rsidRPr="007B7359">
        <w:t>.</w:t>
      </w:r>
    </w:p>
    <w:p w:rsidR="00A17B26" w:rsidRPr="00D9479A" w:rsidRDefault="00A17B26" w:rsidP="009B3AFF">
      <w:pPr>
        <w:pStyle w:val="a0"/>
        <w:tabs>
          <w:tab w:val="left" w:pos="1120"/>
        </w:tabs>
        <w:spacing w:after="0" w:line="240" w:lineRule="auto"/>
        <w:ind w:left="709" w:firstLine="0"/>
        <w:rPr>
          <w:rFonts w:cs="Times New Roman"/>
        </w:rPr>
      </w:pPr>
    </w:p>
    <w:p w:rsidR="009E6B82" w:rsidRPr="005477C8" w:rsidRDefault="009B3AFF" w:rsidP="000053F9">
      <w:pPr>
        <w:pStyle w:val="1"/>
        <w:numPr>
          <w:ilvl w:val="0"/>
          <w:numId w:val="7"/>
        </w:numPr>
        <w:ind w:left="0" w:firstLine="709"/>
        <w:rPr>
          <w:b/>
        </w:rPr>
      </w:pPr>
      <w:bookmarkStart w:id="100" w:name="_Toc219724911"/>
      <w:r w:rsidRPr="005477C8">
        <w:rPr>
          <w:b/>
        </w:rPr>
        <w:t>Условия и порядок проведения Конкурса</w:t>
      </w:r>
      <w:bookmarkEnd w:id="100"/>
    </w:p>
    <w:p w:rsidR="00EE4D25" w:rsidRDefault="00E016AD" w:rsidP="00EE4D25">
      <w:pPr>
        <w:pStyle w:val="aff0"/>
        <w:numPr>
          <w:ilvl w:val="1"/>
          <w:numId w:val="11"/>
        </w:numPr>
        <w:tabs>
          <w:tab w:val="left" w:pos="709"/>
          <w:tab w:val="left" w:pos="993"/>
        </w:tabs>
        <w:spacing w:after="0" w:line="240" w:lineRule="auto"/>
        <w:ind w:left="0" w:firstLine="709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Конкурс является ежегодным. </w:t>
      </w:r>
      <w:r w:rsidR="00EE4D25">
        <w:rPr>
          <w:rFonts w:cs="Times New Roman"/>
          <w:color w:val="000000" w:themeColor="text1"/>
        </w:rPr>
        <w:t xml:space="preserve">Сроки проведения </w:t>
      </w:r>
      <w:r w:rsidR="00EE4D25" w:rsidRPr="005477C8">
        <w:rPr>
          <w:rFonts w:cs="Times New Roman"/>
          <w:color w:val="000000" w:themeColor="text1"/>
        </w:rPr>
        <w:t>Конкурса</w:t>
      </w:r>
      <w:r w:rsidR="00EE4D25">
        <w:rPr>
          <w:rFonts w:cs="Times New Roman"/>
          <w:color w:val="000000" w:themeColor="text1"/>
        </w:rPr>
        <w:t>, Организационный комитет и</w:t>
      </w:r>
      <w:r w:rsidR="00EE4D25" w:rsidRPr="005952B2">
        <w:rPr>
          <w:rFonts w:cs="Times New Roman"/>
          <w:color w:val="000000" w:themeColor="text1"/>
        </w:rPr>
        <w:t xml:space="preserve"> </w:t>
      </w:r>
      <w:r w:rsidR="00EE4D25">
        <w:rPr>
          <w:rFonts w:cs="Times New Roman"/>
          <w:color w:val="000000" w:themeColor="text1"/>
        </w:rPr>
        <w:t>Конкурсная комиссии устанавливаются приказом ректора.</w:t>
      </w:r>
    </w:p>
    <w:p w:rsidR="00EE4D25" w:rsidRDefault="00EE4D25" w:rsidP="00EE4D25">
      <w:pPr>
        <w:pStyle w:val="aff0"/>
        <w:numPr>
          <w:ilvl w:val="1"/>
          <w:numId w:val="11"/>
        </w:numPr>
        <w:tabs>
          <w:tab w:val="left" w:pos="709"/>
          <w:tab w:val="left" w:pos="993"/>
        </w:tabs>
        <w:spacing w:after="0" w:line="240" w:lineRule="auto"/>
        <w:ind w:left="0" w:firstLine="709"/>
        <w:rPr>
          <w:rFonts w:cs="Times New Roman"/>
          <w:color w:val="000000" w:themeColor="text1"/>
        </w:rPr>
      </w:pPr>
      <w:r w:rsidRPr="005477C8">
        <w:rPr>
          <w:rFonts w:cs="Times New Roman"/>
          <w:color w:val="000000" w:themeColor="text1"/>
        </w:rPr>
        <w:t xml:space="preserve">Заявки Участников Конкурса подаются в электронном виде на официальную электронную почту Конкурса </w:t>
      </w:r>
      <w:r w:rsidRPr="005477C8">
        <w:rPr>
          <w:rFonts w:cs="Times New Roman"/>
        </w:rPr>
        <w:t>sportclub@istu.edu</w:t>
      </w:r>
      <w:r w:rsidRPr="005477C8">
        <w:rPr>
          <w:rFonts w:cs="Times New Roman"/>
          <w:color w:val="000000" w:themeColor="text1"/>
        </w:rPr>
        <w:t xml:space="preserve"> в соответствии с формой, представленной в Приложении 1 к данному Положению.</w:t>
      </w:r>
      <w:r>
        <w:rPr>
          <w:rFonts w:cs="Times New Roman"/>
          <w:color w:val="000000" w:themeColor="text1"/>
        </w:rPr>
        <w:t xml:space="preserve"> Размер электронного письма не должен превышать 20 мегобайт. Допускается прикрепление к письму ссылки на облачное хранилище.</w:t>
      </w:r>
      <w:r w:rsidRPr="005952B2">
        <w:rPr>
          <w:rFonts w:cs="Times New Roman"/>
          <w:color w:val="000000" w:themeColor="text1"/>
        </w:rPr>
        <w:t xml:space="preserve"> </w:t>
      </w:r>
    </w:p>
    <w:p w:rsidR="00EE4D25" w:rsidRDefault="00EE4D25" w:rsidP="00EE4D25">
      <w:pPr>
        <w:pStyle w:val="aff0"/>
        <w:numPr>
          <w:ilvl w:val="1"/>
          <w:numId w:val="11"/>
        </w:numPr>
        <w:tabs>
          <w:tab w:val="left" w:pos="709"/>
          <w:tab w:val="left" w:pos="993"/>
        </w:tabs>
        <w:spacing w:after="0" w:line="240" w:lineRule="auto"/>
        <w:ind w:left="0" w:firstLine="709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Оргкомитет </w:t>
      </w:r>
      <w:r w:rsidRPr="00C35BBC">
        <w:rPr>
          <w:rFonts w:cs="Times New Roman"/>
          <w:color w:val="000000" w:themeColor="text1"/>
        </w:rPr>
        <w:t xml:space="preserve">проверяет </w:t>
      </w:r>
      <w:r>
        <w:rPr>
          <w:rFonts w:cs="Times New Roman"/>
          <w:color w:val="000000" w:themeColor="text1"/>
        </w:rPr>
        <w:t xml:space="preserve">заявки </w:t>
      </w:r>
      <w:r w:rsidRPr="00C35BBC">
        <w:rPr>
          <w:rFonts w:cs="Times New Roman"/>
          <w:color w:val="000000" w:themeColor="text1"/>
        </w:rPr>
        <w:t xml:space="preserve">на соответствие требованиям Положения. По результатам проведенной проверки </w:t>
      </w:r>
      <w:r>
        <w:rPr>
          <w:rFonts w:cs="Times New Roman"/>
          <w:color w:val="000000" w:themeColor="text1"/>
        </w:rPr>
        <w:t>в течение 3-х рабочих дней принимает решение о допуске/отклонении заявок и размещает на официальном сайте перечень заявок, по которым принято решение о допуске к участию в Конкурсе.</w:t>
      </w:r>
    </w:p>
    <w:p w:rsidR="00EE4D25" w:rsidRDefault="00EE4D25" w:rsidP="00EE4D25">
      <w:pPr>
        <w:pStyle w:val="aff0"/>
        <w:numPr>
          <w:ilvl w:val="1"/>
          <w:numId w:val="11"/>
        </w:numPr>
        <w:tabs>
          <w:tab w:val="left" w:pos="709"/>
          <w:tab w:val="left" w:pos="993"/>
        </w:tabs>
        <w:spacing w:after="0" w:line="240" w:lineRule="auto"/>
        <w:ind w:left="0" w:firstLine="709"/>
        <w:rPr>
          <w:rFonts w:cs="Times New Roman"/>
          <w:color w:val="000000" w:themeColor="text1"/>
        </w:rPr>
      </w:pPr>
      <w:r w:rsidRPr="00D874EC">
        <w:rPr>
          <w:rFonts w:cs="Times New Roman"/>
          <w:color w:val="000000" w:themeColor="text1"/>
        </w:rPr>
        <w:t>Участники</w:t>
      </w:r>
      <w:r>
        <w:rPr>
          <w:rFonts w:cs="Times New Roman"/>
          <w:color w:val="000000" w:themeColor="text1"/>
        </w:rPr>
        <w:t>,</w:t>
      </w:r>
      <w:r w:rsidRPr="00D874EC">
        <w:rPr>
          <w:rFonts w:cs="Times New Roman"/>
          <w:color w:val="000000" w:themeColor="text1"/>
        </w:rPr>
        <w:t xml:space="preserve"> </w:t>
      </w:r>
      <w:r>
        <w:rPr>
          <w:rFonts w:cs="Times New Roman"/>
          <w:color w:val="000000" w:themeColor="text1"/>
        </w:rPr>
        <w:t xml:space="preserve">допущенные к </w:t>
      </w:r>
      <w:r w:rsidRPr="00D874EC">
        <w:rPr>
          <w:rFonts w:cs="Times New Roman"/>
          <w:color w:val="000000" w:themeColor="text1"/>
        </w:rPr>
        <w:t>Конкурс</w:t>
      </w:r>
      <w:r>
        <w:rPr>
          <w:rFonts w:cs="Times New Roman"/>
          <w:color w:val="000000" w:themeColor="text1"/>
        </w:rPr>
        <w:t>у</w:t>
      </w:r>
      <w:r w:rsidRPr="00D874EC">
        <w:rPr>
          <w:rFonts w:cs="Times New Roman"/>
          <w:color w:val="000000" w:themeColor="text1"/>
        </w:rPr>
        <w:t xml:space="preserve"> обязаны предоставить в Комиссию презентацию проекта</w:t>
      </w:r>
      <w:r>
        <w:rPr>
          <w:rFonts w:cs="Times New Roman"/>
          <w:color w:val="000000" w:themeColor="text1"/>
        </w:rPr>
        <w:t xml:space="preserve"> не позднее 3-х рабочих дней до </w:t>
      </w:r>
      <w:r w:rsidRPr="00D874EC">
        <w:rPr>
          <w:rFonts w:cs="Times New Roman"/>
          <w:color w:val="000000" w:themeColor="text1"/>
        </w:rPr>
        <w:t>очного этапа конкурсного отбора.</w:t>
      </w:r>
    </w:p>
    <w:p w:rsidR="00EE4D25" w:rsidRPr="00D874EC" w:rsidRDefault="00EE4D25" w:rsidP="00EE4D25">
      <w:pPr>
        <w:pStyle w:val="aff0"/>
        <w:numPr>
          <w:ilvl w:val="1"/>
          <w:numId w:val="11"/>
        </w:numPr>
        <w:tabs>
          <w:tab w:val="left" w:pos="709"/>
          <w:tab w:val="left" w:pos="993"/>
        </w:tabs>
        <w:spacing w:after="0" w:line="240" w:lineRule="auto"/>
        <w:ind w:left="0" w:firstLine="709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В</w:t>
      </w:r>
      <w:r w:rsidRPr="00D874EC">
        <w:rPr>
          <w:rFonts w:cs="Times New Roman"/>
          <w:color w:val="000000" w:themeColor="text1"/>
        </w:rPr>
        <w:t xml:space="preserve"> ходе очного этапа конкурсного отбора члены </w:t>
      </w:r>
      <w:r>
        <w:rPr>
          <w:rFonts w:cs="Times New Roman"/>
          <w:color w:val="000000" w:themeColor="text1"/>
        </w:rPr>
        <w:t>Конкурсной к</w:t>
      </w:r>
      <w:r w:rsidRPr="00D874EC">
        <w:rPr>
          <w:rFonts w:cs="Times New Roman"/>
          <w:color w:val="000000" w:themeColor="text1"/>
        </w:rPr>
        <w:t>омиссии заслушивают презентации Участников Конкурса и оценивают по десятибалльной системе представленные на защиту конкурсные заявки по утвержденным Критериям. Допускается как очная защита, так и защита в формате ВКС.</w:t>
      </w:r>
    </w:p>
    <w:p w:rsidR="00EE4D25" w:rsidRPr="005477C8" w:rsidRDefault="00EE4D25" w:rsidP="00EE4D25">
      <w:pPr>
        <w:pStyle w:val="aff0"/>
        <w:numPr>
          <w:ilvl w:val="1"/>
          <w:numId w:val="11"/>
        </w:numPr>
        <w:tabs>
          <w:tab w:val="left" w:pos="709"/>
          <w:tab w:val="left" w:pos="993"/>
        </w:tabs>
        <w:spacing w:after="0" w:line="240" w:lineRule="auto"/>
        <w:ind w:left="0" w:firstLine="709"/>
        <w:rPr>
          <w:rFonts w:cs="Times New Roman"/>
          <w:color w:val="000000" w:themeColor="text1"/>
        </w:rPr>
      </w:pPr>
      <w:r w:rsidRPr="005477C8">
        <w:rPr>
          <w:rFonts w:cs="Times New Roman"/>
          <w:color w:val="000000" w:themeColor="text1"/>
        </w:rPr>
        <w:t xml:space="preserve">Длительность публичной презентации проекта </w:t>
      </w:r>
      <w:r>
        <w:rPr>
          <w:rFonts w:cs="Times New Roman"/>
          <w:color w:val="000000" w:themeColor="text1"/>
        </w:rPr>
        <w:t>10 минут</w:t>
      </w:r>
      <w:r w:rsidRPr="005477C8">
        <w:rPr>
          <w:rFonts w:cs="Times New Roman"/>
          <w:color w:val="000000" w:themeColor="text1"/>
        </w:rPr>
        <w:t xml:space="preserve">. После публичной презентации проекта отводится </w:t>
      </w:r>
      <w:r>
        <w:rPr>
          <w:rFonts w:cs="Times New Roman"/>
          <w:color w:val="000000" w:themeColor="text1"/>
        </w:rPr>
        <w:t>10</w:t>
      </w:r>
      <w:r w:rsidRPr="005477C8">
        <w:rPr>
          <w:rFonts w:cs="Times New Roman"/>
          <w:color w:val="000000" w:themeColor="text1"/>
        </w:rPr>
        <w:t xml:space="preserve"> минут на вопросы от членов </w:t>
      </w:r>
      <w:r>
        <w:rPr>
          <w:rFonts w:cs="Times New Roman"/>
          <w:color w:val="000000" w:themeColor="text1"/>
        </w:rPr>
        <w:t>Конкурсной комиссии</w:t>
      </w:r>
      <w:r w:rsidRPr="005477C8">
        <w:rPr>
          <w:rFonts w:cs="Times New Roman"/>
          <w:color w:val="000000" w:themeColor="text1"/>
        </w:rPr>
        <w:t>. Формат публичной презентации проекта, необходимость наличия визуальных и мультимедийных презентаций – определяется на усмотрение Участника.</w:t>
      </w:r>
    </w:p>
    <w:p w:rsidR="00EE4D25" w:rsidRDefault="00EE4D25" w:rsidP="00EE4D25">
      <w:pPr>
        <w:pStyle w:val="aff0"/>
        <w:numPr>
          <w:ilvl w:val="1"/>
          <w:numId w:val="11"/>
        </w:numPr>
        <w:tabs>
          <w:tab w:val="left" w:pos="709"/>
          <w:tab w:val="left" w:pos="993"/>
        </w:tabs>
        <w:spacing w:after="0" w:line="240" w:lineRule="auto"/>
        <w:ind w:left="0" w:firstLine="709"/>
        <w:rPr>
          <w:rFonts w:cs="Times New Roman"/>
          <w:color w:val="000000" w:themeColor="text1"/>
        </w:rPr>
      </w:pPr>
      <w:r w:rsidRPr="000A22F6">
        <w:rPr>
          <w:rFonts w:cs="Times New Roman"/>
          <w:color w:val="000000" w:themeColor="text1"/>
        </w:rPr>
        <w:t xml:space="preserve">По итогам оценки Конкурсная комиссия определяет </w:t>
      </w:r>
      <w:r>
        <w:rPr>
          <w:rFonts w:cs="Times New Roman"/>
          <w:color w:val="000000" w:themeColor="text1"/>
        </w:rPr>
        <w:t>победителя</w:t>
      </w:r>
      <w:r w:rsidRPr="000A22F6">
        <w:rPr>
          <w:rFonts w:cs="Times New Roman"/>
          <w:color w:val="000000" w:themeColor="text1"/>
        </w:rPr>
        <w:t xml:space="preserve"> Конкурса, а также объем выделенных средств для реализации этих проектов.</w:t>
      </w:r>
      <w:r>
        <w:rPr>
          <w:rFonts w:cs="Times New Roman"/>
          <w:color w:val="000000" w:themeColor="text1"/>
        </w:rPr>
        <w:t xml:space="preserve"> Победитель утверждается приказом ректора.</w:t>
      </w:r>
    </w:p>
    <w:p w:rsidR="00EE4D25" w:rsidRDefault="00EE4D25" w:rsidP="00EE4D25">
      <w:pPr>
        <w:pStyle w:val="aff0"/>
        <w:numPr>
          <w:ilvl w:val="1"/>
          <w:numId w:val="11"/>
        </w:numPr>
        <w:tabs>
          <w:tab w:val="left" w:pos="709"/>
          <w:tab w:val="left" w:pos="993"/>
        </w:tabs>
        <w:spacing w:after="0" w:line="240" w:lineRule="auto"/>
        <w:ind w:left="0" w:firstLine="709"/>
        <w:rPr>
          <w:rFonts w:cs="Times New Roman"/>
          <w:color w:val="000000" w:themeColor="text1"/>
        </w:rPr>
      </w:pPr>
      <w:r w:rsidRPr="00D874EC">
        <w:rPr>
          <w:rFonts w:cs="Times New Roman"/>
          <w:color w:val="000000" w:themeColor="text1"/>
        </w:rPr>
        <w:t xml:space="preserve">Итоги конкурсного отбора приоритетного вида спорта </w:t>
      </w:r>
      <w:r>
        <w:rPr>
          <w:rFonts w:cs="Times New Roman"/>
          <w:color w:val="000000" w:themeColor="text1"/>
        </w:rPr>
        <w:t>публикуются</w:t>
      </w:r>
      <w:r w:rsidRPr="00D874EC">
        <w:rPr>
          <w:rFonts w:cs="Times New Roman"/>
          <w:color w:val="000000" w:themeColor="text1"/>
        </w:rPr>
        <w:t xml:space="preserve"> на официальном сайте университета </w:t>
      </w:r>
      <w:r>
        <w:rPr>
          <w:rFonts w:cs="Times New Roman"/>
          <w:color w:val="000000" w:themeColor="text1"/>
        </w:rPr>
        <w:t xml:space="preserve">Оргкомитетом, в срок не позднее 7-ми рабочих дней после проведения </w:t>
      </w:r>
      <w:r w:rsidRPr="00D874EC">
        <w:rPr>
          <w:rFonts w:cs="Times New Roman"/>
          <w:color w:val="000000" w:themeColor="text1"/>
        </w:rPr>
        <w:t>очного этапа конкурсного отбора</w:t>
      </w:r>
      <w:r>
        <w:rPr>
          <w:rFonts w:cs="Times New Roman"/>
          <w:color w:val="000000" w:themeColor="text1"/>
        </w:rPr>
        <w:t>.</w:t>
      </w:r>
      <w:r w:rsidRPr="00D874EC">
        <w:rPr>
          <w:rFonts w:cs="Times New Roman"/>
          <w:color w:val="000000" w:themeColor="text1"/>
        </w:rPr>
        <w:t xml:space="preserve"> </w:t>
      </w:r>
    </w:p>
    <w:p w:rsidR="00EE4D25" w:rsidRPr="000A22F6" w:rsidRDefault="00EE4D25" w:rsidP="00EE4D25">
      <w:pPr>
        <w:pStyle w:val="aff0"/>
        <w:numPr>
          <w:ilvl w:val="1"/>
          <w:numId w:val="11"/>
        </w:numPr>
        <w:tabs>
          <w:tab w:val="left" w:pos="709"/>
          <w:tab w:val="left" w:pos="993"/>
        </w:tabs>
        <w:spacing w:after="0" w:line="240" w:lineRule="auto"/>
        <w:ind w:left="0" w:firstLine="709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Победитель</w:t>
      </w:r>
      <w:r w:rsidRPr="000A22F6">
        <w:rPr>
          <w:rFonts w:cs="Times New Roman"/>
          <w:color w:val="000000" w:themeColor="text1"/>
        </w:rPr>
        <w:t>, победивши</w:t>
      </w:r>
      <w:r>
        <w:rPr>
          <w:rFonts w:cs="Times New Roman"/>
          <w:color w:val="000000" w:themeColor="text1"/>
        </w:rPr>
        <w:t>й</w:t>
      </w:r>
      <w:r w:rsidRPr="000A22F6">
        <w:rPr>
          <w:rFonts w:cs="Times New Roman"/>
          <w:color w:val="000000" w:themeColor="text1"/>
        </w:rPr>
        <w:t xml:space="preserve"> в Конкурсе, в течение 14 календарных дней подписыва</w:t>
      </w:r>
      <w:r>
        <w:rPr>
          <w:rFonts w:cs="Times New Roman"/>
          <w:color w:val="000000" w:themeColor="text1"/>
        </w:rPr>
        <w:t>е</w:t>
      </w:r>
      <w:r w:rsidRPr="000A22F6">
        <w:rPr>
          <w:rFonts w:cs="Times New Roman"/>
          <w:color w:val="000000" w:themeColor="text1"/>
        </w:rPr>
        <w:t xml:space="preserve">т с университетом Соглашение о финансировании и гарантиях по реализации проекта. </w:t>
      </w:r>
    </w:p>
    <w:p w:rsidR="00EE4D25" w:rsidRPr="007B7359" w:rsidRDefault="00EE4D25" w:rsidP="00EE4D25">
      <w:pPr>
        <w:pStyle w:val="aff0"/>
        <w:numPr>
          <w:ilvl w:val="1"/>
          <w:numId w:val="11"/>
        </w:numPr>
        <w:tabs>
          <w:tab w:val="left" w:pos="709"/>
          <w:tab w:val="left" w:pos="993"/>
        </w:tabs>
        <w:spacing w:after="0" w:line="240" w:lineRule="auto"/>
        <w:ind w:left="0" w:firstLine="709"/>
        <w:rPr>
          <w:rFonts w:cs="Times New Roman"/>
          <w:color w:val="000000" w:themeColor="text1"/>
        </w:rPr>
      </w:pPr>
      <w:r w:rsidRPr="007B7359">
        <w:rPr>
          <w:rFonts w:cs="Times New Roman"/>
          <w:color w:val="000000" w:themeColor="text1"/>
        </w:rPr>
        <w:t xml:space="preserve">Контроль </w:t>
      </w:r>
      <w:r>
        <w:rPr>
          <w:rFonts w:cs="Times New Roman"/>
          <w:color w:val="000000" w:themeColor="text1"/>
        </w:rPr>
        <w:t>над реализацией проекта, а также его</w:t>
      </w:r>
      <w:r w:rsidRPr="007B7359">
        <w:rPr>
          <w:rFonts w:cs="Times New Roman"/>
          <w:color w:val="000000" w:themeColor="text1"/>
        </w:rPr>
        <w:t xml:space="preserve"> сопровождение осуществляет Оргкомитет. </w:t>
      </w:r>
    </w:p>
    <w:p w:rsidR="000A22F6" w:rsidRPr="00EE4D25" w:rsidRDefault="00EE4D25" w:rsidP="00EE4D25">
      <w:pPr>
        <w:pStyle w:val="aff0"/>
        <w:numPr>
          <w:ilvl w:val="1"/>
          <w:numId w:val="11"/>
        </w:numPr>
        <w:tabs>
          <w:tab w:val="left" w:pos="709"/>
          <w:tab w:val="left" w:pos="993"/>
        </w:tabs>
        <w:spacing w:after="0" w:line="240" w:lineRule="auto"/>
        <w:ind w:left="0" w:firstLine="709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Проект, победивший в Конкурсе, должен быть реализован согласно подписанному Соглашению </w:t>
      </w:r>
      <w:r w:rsidRPr="00DB52A7">
        <w:rPr>
          <w:rFonts w:cs="Times New Roman"/>
          <w:color w:val="000000" w:themeColor="text1"/>
        </w:rPr>
        <w:t xml:space="preserve">и в </w:t>
      </w:r>
      <w:r>
        <w:rPr>
          <w:rFonts w:cs="Times New Roman"/>
          <w:color w:val="000000" w:themeColor="text1"/>
        </w:rPr>
        <w:t xml:space="preserve">срок до </w:t>
      </w:r>
      <w:r w:rsidRPr="00C0745E">
        <w:rPr>
          <w:rFonts w:cs="Times New Roman"/>
          <w:color w:val="000000" w:themeColor="text1"/>
        </w:rPr>
        <w:t>01</w:t>
      </w:r>
      <w:r>
        <w:rPr>
          <w:rFonts w:cs="Times New Roman"/>
          <w:color w:val="000000" w:themeColor="text1"/>
        </w:rPr>
        <w:t xml:space="preserve"> декабря текущего года.</w:t>
      </w:r>
    </w:p>
    <w:p w:rsidR="000A22F6" w:rsidRPr="00D874EC" w:rsidRDefault="000A22F6" w:rsidP="000A22F6">
      <w:pPr>
        <w:pStyle w:val="aff0"/>
        <w:tabs>
          <w:tab w:val="left" w:pos="709"/>
          <w:tab w:val="left" w:pos="993"/>
        </w:tabs>
        <w:spacing w:after="0" w:line="240" w:lineRule="auto"/>
        <w:ind w:left="709" w:firstLine="0"/>
        <w:rPr>
          <w:rFonts w:cs="Times New Roman"/>
          <w:color w:val="000000" w:themeColor="text1"/>
        </w:rPr>
      </w:pPr>
    </w:p>
    <w:p w:rsidR="009E6B82" w:rsidRPr="005477C8" w:rsidRDefault="009E6B82" w:rsidP="00E016AD">
      <w:pPr>
        <w:pStyle w:val="1"/>
        <w:numPr>
          <w:ilvl w:val="0"/>
          <w:numId w:val="7"/>
        </w:numPr>
        <w:ind w:left="0" w:firstLine="709"/>
        <w:rPr>
          <w:b/>
        </w:rPr>
      </w:pPr>
      <w:bookmarkStart w:id="101" w:name="_Toc219724912"/>
      <w:r w:rsidRPr="005477C8">
        <w:rPr>
          <w:b/>
        </w:rPr>
        <w:t>Критерии Конкурса</w:t>
      </w:r>
      <w:bookmarkEnd w:id="101"/>
      <w:r w:rsidRPr="005477C8">
        <w:rPr>
          <w:b/>
        </w:rPr>
        <w:t xml:space="preserve"> </w:t>
      </w:r>
    </w:p>
    <w:p w:rsidR="00E87BED" w:rsidRPr="005477C8" w:rsidRDefault="00E87BED" w:rsidP="00B73B46">
      <w:pPr>
        <w:pStyle w:val="a0"/>
        <w:tabs>
          <w:tab w:val="left" w:pos="709"/>
        </w:tabs>
        <w:spacing w:after="0" w:line="240" w:lineRule="auto"/>
        <w:ind w:left="0"/>
        <w:rPr>
          <w:rFonts w:cs="Times New Roman"/>
        </w:rPr>
      </w:pPr>
      <w:r w:rsidRPr="005477C8">
        <w:rPr>
          <w:rFonts w:cs="Times New Roman"/>
        </w:rPr>
        <w:t xml:space="preserve">Конкурсная комиссия проводит экспертизу и </w:t>
      </w:r>
      <w:r w:rsidR="00B73B46">
        <w:rPr>
          <w:rFonts w:cs="Times New Roman"/>
        </w:rPr>
        <w:t>оценку проектов</w:t>
      </w:r>
      <w:r w:rsidRPr="005477C8">
        <w:rPr>
          <w:rFonts w:cs="Times New Roman"/>
        </w:rPr>
        <w:t>, поступивши</w:t>
      </w:r>
      <w:r w:rsidR="00B73B46">
        <w:rPr>
          <w:rFonts w:cs="Times New Roman"/>
        </w:rPr>
        <w:t>х на К</w:t>
      </w:r>
      <w:r w:rsidRPr="005477C8">
        <w:rPr>
          <w:rFonts w:cs="Times New Roman"/>
        </w:rPr>
        <w:t>онкурс, по 10-бальной системе по следующим критериям:</w:t>
      </w:r>
    </w:p>
    <w:p w:rsidR="00474197" w:rsidRPr="005477C8" w:rsidRDefault="002D620C" w:rsidP="000053F9">
      <w:pPr>
        <w:pStyle w:val="Compact"/>
        <w:numPr>
          <w:ilvl w:val="0"/>
          <w:numId w:val="13"/>
        </w:numPr>
        <w:tabs>
          <w:tab w:val="left" w:pos="1134"/>
        </w:tabs>
        <w:spacing w:before="0" w:after="0"/>
        <w:ind w:left="0"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lang w:val="ru-RU"/>
        </w:rPr>
        <w:t xml:space="preserve">Популяризация ИРНИТУ </w:t>
      </w:r>
      <w:r w:rsidR="00474197" w:rsidRPr="005477C8">
        <w:rPr>
          <w:rFonts w:ascii="Times New Roman" w:hAnsi="Times New Roman" w:cs="Times New Roman"/>
          <w:color w:val="000000" w:themeColor="text1"/>
          <w:lang w:val="ru-RU"/>
        </w:rPr>
        <w:t>(</w:t>
      </w:r>
      <w:r w:rsidRPr="005477C8">
        <w:rPr>
          <w:rFonts w:ascii="Times New Roman" w:hAnsi="Times New Roman" w:cs="Times New Roman"/>
          <w:color w:val="000000" w:themeColor="text1"/>
          <w:lang w:val="ru-RU"/>
        </w:rPr>
        <w:t xml:space="preserve">реализация проекта должна быть направлена на </w:t>
      </w:r>
      <w:r>
        <w:rPr>
          <w:rFonts w:ascii="Times New Roman" w:hAnsi="Times New Roman" w:cs="Times New Roman"/>
          <w:color w:val="000000" w:themeColor="text1"/>
          <w:lang w:val="ru-RU"/>
        </w:rPr>
        <w:t>повышение имиджа университета, как центра студенческого спорта</w:t>
      </w:r>
      <w:r w:rsidR="00F7219F">
        <w:rPr>
          <w:rFonts w:ascii="Times New Roman" w:hAnsi="Times New Roman" w:cs="Times New Roman"/>
          <w:color w:val="000000" w:themeColor="text1"/>
          <w:lang w:val="ru-RU"/>
        </w:rPr>
        <w:t>);</w:t>
      </w:r>
    </w:p>
    <w:p w:rsidR="009E6B82" w:rsidRPr="005477C8" w:rsidRDefault="00331510" w:rsidP="000053F9">
      <w:pPr>
        <w:pStyle w:val="Compact"/>
        <w:numPr>
          <w:ilvl w:val="0"/>
          <w:numId w:val="13"/>
        </w:numPr>
        <w:tabs>
          <w:tab w:val="left" w:pos="1134"/>
        </w:tabs>
        <w:spacing w:before="0" w:after="0"/>
        <w:ind w:left="0"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5477C8">
        <w:rPr>
          <w:rFonts w:ascii="Times New Roman" w:hAnsi="Times New Roman" w:cs="Times New Roman"/>
          <w:b/>
          <w:color w:val="000000" w:themeColor="text1"/>
          <w:lang w:val="ru-RU"/>
        </w:rPr>
        <w:t>Р</w:t>
      </w:r>
      <w:r w:rsidR="00474197" w:rsidRPr="005477C8">
        <w:rPr>
          <w:rFonts w:ascii="Times New Roman" w:hAnsi="Times New Roman" w:cs="Times New Roman"/>
          <w:b/>
          <w:color w:val="000000" w:themeColor="text1"/>
          <w:lang w:val="ru-RU"/>
        </w:rPr>
        <w:t>езультативность</w:t>
      </w:r>
      <w:r w:rsidR="00474197" w:rsidRPr="005477C8">
        <w:rPr>
          <w:rFonts w:ascii="Times New Roman" w:hAnsi="Times New Roman" w:cs="Times New Roman"/>
          <w:color w:val="000000" w:themeColor="text1"/>
          <w:lang w:val="ru-RU"/>
        </w:rPr>
        <w:t xml:space="preserve"> (реализация проекта должна быть направлена на достижение конкретных количественных и качественных показателей </w:t>
      </w:r>
      <w:r w:rsidR="00F7219F">
        <w:rPr>
          <w:rFonts w:ascii="Times New Roman" w:hAnsi="Times New Roman" w:cs="Times New Roman"/>
          <w:color w:val="000000" w:themeColor="text1"/>
          <w:lang w:val="ru-RU"/>
        </w:rPr>
        <w:t xml:space="preserve">в данном виде спорта </w:t>
      </w:r>
      <w:r w:rsidR="00474197" w:rsidRPr="005477C8">
        <w:rPr>
          <w:rFonts w:ascii="Times New Roman" w:hAnsi="Times New Roman" w:cs="Times New Roman"/>
          <w:color w:val="000000" w:themeColor="text1"/>
          <w:lang w:val="ru-RU"/>
        </w:rPr>
        <w:t>с использованием имеющихся ресурсов в указанные в сроки);</w:t>
      </w:r>
    </w:p>
    <w:p w:rsidR="00E87BED" w:rsidRPr="005477C8" w:rsidRDefault="00E87BED" w:rsidP="000053F9">
      <w:pPr>
        <w:pStyle w:val="Compact"/>
        <w:numPr>
          <w:ilvl w:val="0"/>
          <w:numId w:val="13"/>
        </w:numPr>
        <w:tabs>
          <w:tab w:val="left" w:pos="1134"/>
        </w:tabs>
        <w:spacing w:before="0" w:after="0"/>
        <w:ind w:left="0"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5477C8">
        <w:rPr>
          <w:rFonts w:ascii="Times New Roman" w:hAnsi="Times New Roman" w:cs="Times New Roman"/>
          <w:b/>
          <w:color w:val="000000" w:themeColor="text1"/>
          <w:lang w:val="ru-RU"/>
        </w:rPr>
        <w:t xml:space="preserve">Логическая связность и реализуемость </w:t>
      </w:r>
      <w:r w:rsidR="00AC7FC9" w:rsidRPr="005477C8">
        <w:rPr>
          <w:rFonts w:ascii="Times New Roman" w:hAnsi="Times New Roman" w:cs="Times New Roman"/>
          <w:b/>
          <w:color w:val="000000" w:themeColor="text1"/>
          <w:lang w:val="ru-RU"/>
        </w:rPr>
        <w:t>заявки</w:t>
      </w:r>
      <w:r w:rsidRPr="005477C8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AC7FC9" w:rsidRPr="005477C8">
        <w:rPr>
          <w:rFonts w:ascii="Times New Roman" w:hAnsi="Times New Roman" w:cs="Times New Roman"/>
          <w:color w:val="000000" w:themeColor="text1"/>
          <w:lang w:val="ru-RU"/>
        </w:rPr>
        <w:t>конкретный план развития</w:t>
      </w:r>
      <w:r w:rsidRPr="005477C8">
        <w:rPr>
          <w:rFonts w:ascii="Times New Roman" w:hAnsi="Times New Roman" w:cs="Times New Roman"/>
          <w:color w:val="000000" w:themeColor="text1"/>
          <w:lang w:val="ru-RU"/>
        </w:rPr>
        <w:t xml:space="preserve">, задачи в качестве этапов достижения цели, методы в качестве инструментов решения задач, количественные и качественные показатели, увязанные с </w:t>
      </w:r>
      <w:r w:rsidR="00E617CA" w:rsidRPr="005477C8">
        <w:rPr>
          <w:rFonts w:ascii="Times New Roman" w:hAnsi="Times New Roman" w:cs="Times New Roman"/>
          <w:color w:val="000000" w:themeColor="text1"/>
          <w:lang w:val="ru-RU"/>
        </w:rPr>
        <w:t>остальной заявкой</w:t>
      </w:r>
      <w:r w:rsidRPr="005477C8">
        <w:rPr>
          <w:rFonts w:ascii="Times New Roman" w:hAnsi="Times New Roman" w:cs="Times New Roman"/>
          <w:color w:val="000000" w:themeColor="text1"/>
          <w:lang w:val="ru-RU"/>
        </w:rPr>
        <w:t>;</w:t>
      </w:r>
    </w:p>
    <w:p w:rsidR="00474197" w:rsidRPr="005477C8" w:rsidRDefault="00331510" w:rsidP="000053F9">
      <w:pPr>
        <w:pStyle w:val="Compact"/>
        <w:numPr>
          <w:ilvl w:val="0"/>
          <w:numId w:val="13"/>
        </w:numPr>
        <w:tabs>
          <w:tab w:val="left" w:pos="1134"/>
        </w:tabs>
        <w:spacing w:before="0" w:after="0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5477C8">
        <w:rPr>
          <w:rFonts w:ascii="Times New Roman" w:hAnsi="Times New Roman" w:cs="Times New Roman"/>
          <w:b/>
          <w:lang w:val="ru-RU"/>
        </w:rPr>
        <w:t>У</w:t>
      </w:r>
      <w:r w:rsidR="00474197" w:rsidRPr="005477C8">
        <w:rPr>
          <w:rFonts w:ascii="Times New Roman" w:hAnsi="Times New Roman" w:cs="Times New Roman"/>
          <w:b/>
          <w:lang w:val="ru-RU"/>
        </w:rPr>
        <w:t>стойчивость</w:t>
      </w:r>
      <w:r w:rsidR="00474197" w:rsidRPr="005477C8">
        <w:rPr>
          <w:rFonts w:ascii="Times New Roman" w:hAnsi="Times New Roman" w:cs="Times New Roman"/>
          <w:lang w:val="ru-RU"/>
        </w:rPr>
        <w:t xml:space="preserve"> (</w:t>
      </w:r>
      <w:r w:rsidR="00E617CA" w:rsidRPr="005477C8">
        <w:rPr>
          <w:rFonts w:ascii="Times New Roman" w:hAnsi="Times New Roman" w:cs="Times New Roman"/>
          <w:lang w:val="ru-RU"/>
        </w:rPr>
        <w:t>заявка</w:t>
      </w:r>
      <w:r w:rsidR="00474197" w:rsidRPr="005477C8">
        <w:rPr>
          <w:rFonts w:ascii="Times New Roman" w:hAnsi="Times New Roman" w:cs="Times New Roman"/>
          <w:lang w:val="ru-RU"/>
        </w:rPr>
        <w:t xml:space="preserve"> имеет возможность продолжаться после окончания его финансирования</w:t>
      </w:r>
      <w:r w:rsidR="00B402EE" w:rsidRPr="005477C8">
        <w:rPr>
          <w:rFonts w:ascii="Times New Roman" w:hAnsi="Times New Roman" w:cs="Times New Roman"/>
          <w:lang w:val="ru-RU"/>
        </w:rPr>
        <w:t xml:space="preserve"> в рамках Конкурса</w:t>
      </w:r>
      <w:r w:rsidR="00474197" w:rsidRPr="005477C8">
        <w:rPr>
          <w:rFonts w:ascii="Times New Roman" w:hAnsi="Times New Roman" w:cs="Times New Roman"/>
          <w:lang w:val="ru-RU"/>
        </w:rPr>
        <w:t>, либо эффект от реализации проекта не явля</w:t>
      </w:r>
      <w:r w:rsidR="00B402EE" w:rsidRPr="005477C8">
        <w:rPr>
          <w:rFonts w:ascii="Times New Roman" w:hAnsi="Times New Roman" w:cs="Times New Roman"/>
          <w:lang w:val="ru-RU"/>
        </w:rPr>
        <w:t>ется краткосрочным).</w:t>
      </w:r>
    </w:p>
    <w:p w:rsidR="00047D2F" w:rsidRPr="005477C8" w:rsidRDefault="001240B0" w:rsidP="000053F9">
      <w:pPr>
        <w:pStyle w:val="Compact"/>
        <w:numPr>
          <w:ilvl w:val="0"/>
          <w:numId w:val="13"/>
        </w:numPr>
        <w:tabs>
          <w:tab w:val="left" w:pos="1134"/>
        </w:tabs>
        <w:spacing w:before="0" w:after="0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5477C8">
        <w:rPr>
          <w:rFonts w:ascii="Times New Roman" w:hAnsi="Times New Roman" w:cs="Times New Roman"/>
          <w:b/>
          <w:lang w:val="ru-RU"/>
        </w:rPr>
        <w:t>Реалистичность бюджета (</w:t>
      </w:r>
      <w:r w:rsidR="00A20C83" w:rsidRPr="005477C8">
        <w:rPr>
          <w:rFonts w:ascii="Times New Roman" w:hAnsi="Times New Roman" w:cs="Times New Roman"/>
          <w:lang w:val="ru-RU"/>
        </w:rPr>
        <w:t xml:space="preserve">даны корректные комментарии по всем предполагаемым расходам за счет </w:t>
      </w:r>
      <w:r w:rsidR="002D620C">
        <w:rPr>
          <w:rFonts w:ascii="Times New Roman" w:hAnsi="Times New Roman" w:cs="Times New Roman"/>
          <w:lang w:val="ru-RU"/>
        </w:rPr>
        <w:t>Конкурса</w:t>
      </w:r>
      <w:r w:rsidR="00A20C83" w:rsidRPr="005477C8">
        <w:rPr>
          <w:rFonts w:ascii="Times New Roman" w:hAnsi="Times New Roman" w:cs="Times New Roman"/>
          <w:lang w:val="ru-RU"/>
        </w:rPr>
        <w:t>, позволяющие четко определить состав (детализацию) расходов. Все планируемые расходы целесообразны, реалистичны).</w:t>
      </w:r>
    </w:p>
    <w:p w:rsidR="006E3AF4" w:rsidRPr="005477C8" w:rsidRDefault="006E3AF4" w:rsidP="006E3AF4">
      <w:pPr>
        <w:pStyle w:val="Compact"/>
        <w:tabs>
          <w:tab w:val="left" w:pos="1134"/>
        </w:tabs>
        <w:spacing w:before="0" w:after="0" w:line="276" w:lineRule="auto"/>
        <w:jc w:val="both"/>
        <w:rPr>
          <w:rFonts w:ascii="Times New Roman" w:hAnsi="Times New Roman" w:cs="Times New Roman"/>
          <w:lang w:val="ru-RU"/>
        </w:rPr>
      </w:pPr>
    </w:p>
    <w:p w:rsidR="006E3AF4" w:rsidRPr="005477C8" w:rsidRDefault="006E3AF4" w:rsidP="00E016AD">
      <w:pPr>
        <w:pStyle w:val="1"/>
        <w:numPr>
          <w:ilvl w:val="0"/>
          <w:numId w:val="7"/>
        </w:numPr>
        <w:ind w:left="0" w:firstLine="709"/>
        <w:rPr>
          <w:b/>
        </w:rPr>
      </w:pPr>
      <w:bookmarkStart w:id="102" w:name="_Toc103936513"/>
      <w:bookmarkStart w:id="103" w:name="_Toc219724913"/>
      <w:r w:rsidRPr="005477C8">
        <w:rPr>
          <w:b/>
        </w:rPr>
        <w:t>Порядок осуществления финансирования проектов</w:t>
      </w:r>
      <w:bookmarkEnd w:id="102"/>
      <w:bookmarkEnd w:id="103"/>
      <w:r w:rsidRPr="005477C8">
        <w:rPr>
          <w:b/>
        </w:rPr>
        <w:t xml:space="preserve"> </w:t>
      </w:r>
    </w:p>
    <w:p w:rsidR="001079D7" w:rsidRPr="001079D7" w:rsidRDefault="006E3AF4" w:rsidP="00E016AD">
      <w:pPr>
        <w:pStyle w:val="Compact"/>
        <w:numPr>
          <w:ilvl w:val="1"/>
          <w:numId w:val="16"/>
        </w:numPr>
        <w:spacing w:before="0" w:after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5477C8">
        <w:rPr>
          <w:rFonts w:ascii="Times New Roman" w:hAnsi="Times New Roman" w:cs="Times New Roman"/>
          <w:color w:val="000000" w:themeColor="text1"/>
          <w:lang w:val="ru-RU"/>
        </w:rPr>
        <w:t xml:space="preserve">Финансирование проектов </w:t>
      </w:r>
      <w:r w:rsidR="00E016AD">
        <w:rPr>
          <w:rFonts w:ascii="Times New Roman" w:hAnsi="Times New Roman" w:cs="Times New Roman"/>
          <w:color w:val="000000" w:themeColor="text1"/>
          <w:lang w:val="ru-RU"/>
        </w:rPr>
        <w:t xml:space="preserve">победивших в конкурсе </w:t>
      </w:r>
      <w:bookmarkStart w:id="104" w:name="_GoBack"/>
      <w:bookmarkEnd w:id="104"/>
      <w:r w:rsidRPr="005477C8">
        <w:rPr>
          <w:rFonts w:ascii="Times New Roman" w:hAnsi="Times New Roman" w:cs="Times New Roman"/>
          <w:color w:val="000000" w:themeColor="text1"/>
          <w:lang w:val="ru-RU"/>
        </w:rPr>
        <w:t xml:space="preserve">осуществляется </w:t>
      </w:r>
      <w:r w:rsidR="001079D7" w:rsidRPr="001079D7">
        <w:rPr>
          <w:rFonts w:ascii="Times New Roman" w:hAnsi="Times New Roman" w:cs="Times New Roman"/>
          <w:color w:val="000000" w:themeColor="text1"/>
          <w:lang w:val="ru-RU"/>
        </w:rPr>
        <w:t>счет средств, выделяемых на культурно-массовую, физкультурную и спортивную, оздоровительную работу с обучающимися, и/или собственных средств университета, оставшихся после уплаты налога на прибыль</w:t>
      </w:r>
      <w:r w:rsidR="007B054D">
        <w:rPr>
          <w:rFonts w:ascii="Times New Roman" w:hAnsi="Times New Roman" w:cs="Times New Roman"/>
          <w:color w:val="000000" w:themeColor="text1"/>
          <w:lang w:val="ru-RU"/>
        </w:rPr>
        <w:t>, в пределах плана финанс</w:t>
      </w:r>
      <w:r w:rsidR="00F841E5">
        <w:rPr>
          <w:rFonts w:ascii="Times New Roman" w:hAnsi="Times New Roman" w:cs="Times New Roman"/>
          <w:color w:val="000000" w:themeColor="text1"/>
          <w:lang w:val="ru-RU"/>
        </w:rPr>
        <w:t>ово-</w:t>
      </w:r>
      <w:r w:rsidR="007B054D">
        <w:rPr>
          <w:rFonts w:ascii="Times New Roman" w:hAnsi="Times New Roman" w:cs="Times New Roman"/>
          <w:color w:val="000000" w:themeColor="text1"/>
          <w:lang w:val="ru-RU"/>
        </w:rPr>
        <w:t xml:space="preserve">хозяйственной деятельности на очередной финансовый год. </w:t>
      </w:r>
    </w:p>
    <w:p w:rsidR="000A22F6" w:rsidRDefault="000A22F6" w:rsidP="00E016AD">
      <w:pPr>
        <w:pStyle w:val="Compact"/>
        <w:numPr>
          <w:ilvl w:val="1"/>
          <w:numId w:val="16"/>
        </w:numPr>
        <w:spacing w:before="0" w:after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Финансирование проектов предусматривает оплату товаров, работ и услуг в соответствии со сметой проекта. Размер финансирования, выделенного по итогам Конкурса, не изменяется до окончания сроков реализации проекта.</w:t>
      </w:r>
    </w:p>
    <w:p w:rsidR="000A22F6" w:rsidRPr="00C477C1" w:rsidRDefault="000A22F6" w:rsidP="000053F9">
      <w:pPr>
        <w:pStyle w:val="Compact"/>
        <w:numPr>
          <w:ilvl w:val="1"/>
          <w:numId w:val="16"/>
        </w:numPr>
        <w:spacing w:before="0" w:after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Оплата товаров, работ, услуг</w:t>
      </w:r>
      <w:r w:rsidRPr="00C477C1">
        <w:rPr>
          <w:rFonts w:ascii="Times New Roman" w:hAnsi="Times New Roman" w:cs="Times New Roman"/>
          <w:color w:val="000000" w:themeColor="text1"/>
          <w:lang w:val="ru-RU"/>
        </w:rPr>
        <w:t xml:space="preserve">, выполняемых по поддержанным проектам, производится </w:t>
      </w:r>
      <w:r>
        <w:rPr>
          <w:rFonts w:ascii="Times New Roman" w:hAnsi="Times New Roman" w:cs="Times New Roman"/>
          <w:color w:val="000000" w:themeColor="text1"/>
          <w:lang w:val="ru-RU"/>
        </w:rPr>
        <w:t>Оргкомитетом</w:t>
      </w:r>
      <w:r w:rsidRPr="00C477C1">
        <w:rPr>
          <w:rFonts w:ascii="Times New Roman" w:hAnsi="Times New Roman" w:cs="Times New Roman"/>
          <w:color w:val="000000" w:themeColor="text1"/>
          <w:lang w:val="ru-RU"/>
        </w:rPr>
        <w:t xml:space="preserve">, в соответствии с действующим законодательством о закупках в РФ и внутренним </w:t>
      </w:r>
      <w:r>
        <w:rPr>
          <w:rFonts w:ascii="Times New Roman" w:hAnsi="Times New Roman" w:cs="Times New Roman"/>
          <w:color w:val="000000" w:themeColor="text1"/>
          <w:lang w:val="ru-RU"/>
        </w:rPr>
        <w:t>П</w:t>
      </w:r>
      <w:r w:rsidRPr="00C477C1">
        <w:rPr>
          <w:rFonts w:ascii="Times New Roman" w:hAnsi="Times New Roman" w:cs="Times New Roman"/>
          <w:color w:val="000000" w:themeColor="text1"/>
          <w:lang w:val="ru-RU"/>
        </w:rPr>
        <w:t xml:space="preserve">оложением о закупках в ИРНИТУ. </w:t>
      </w:r>
    </w:p>
    <w:p w:rsidR="000A22F6" w:rsidRPr="007D0B62" w:rsidRDefault="000A22F6" w:rsidP="000053F9">
      <w:pPr>
        <w:pStyle w:val="Compact"/>
        <w:numPr>
          <w:ilvl w:val="1"/>
          <w:numId w:val="16"/>
        </w:numPr>
        <w:spacing w:before="0" w:after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ИРНИТУ</w:t>
      </w:r>
      <w:r w:rsidRPr="007D0B62">
        <w:rPr>
          <w:rFonts w:ascii="Times New Roman" w:hAnsi="Times New Roman" w:cs="Times New Roman"/>
          <w:color w:val="000000" w:themeColor="text1"/>
          <w:lang w:val="ru-RU"/>
        </w:rPr>
        <w:t xml:space="preserve"> вправе установить правила пользования материальными ценностями, которые были закуплены в рамках финансирования Проекта.</w:t>
      </w:r>
    </w:p>
    <w:p w:rsidR="000A22F6" w:rsidRPr="000F7549" w:rsidRDefault="000A22F6" w:rsidP="000053F9">
      <w:pPr>
        <w:pStyle w:val="Compact"/>
        <w:numPr>
          <w:ilvl w:val="1"/>
          <w:numId w:val="16"/>
        </w:numPr>
        <w:spacing w:before="0" w:after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Полная оплата товаров, работ и услуг в рамках финансирования проекта должна быть произведена </w:t>
      </w:r>
      <w:r w:rsidR="00297229">
        <w:rPr>
          <w:rFonts w:ascii="Times New Roman" w:hAnsi="Times New Roman" w:cs="Times New Roman"/>
          <w:color w:val="000000" w:themeColor="text1"/>
          <w:lang w:val="ru-RU"/>
        </w:rPr>
        <w:t xml:space="preserve">до </w:t>
      </w:r>
      <w:r w:rsidR="00CD2F63">
        <w:rPr>
          <w:rFonts w:ascii="Times New Roman" w:hAnsi="Times New Roman" w:cs="Times New Roman"/>
          <w:color w:val="000000" w:themeColor="text1"/>
          <w:lang w:val="ru-RU"/>
        </w:rPr>
        <w:t>0</w:t>
      </w:r>
      <w:r w:rsidRPr="007D0B62">
        <w:rPr>
          <w:rFonts w:ascii="Times New Roman" w:hAnsi="Times New Roman" w:cs="Times New Roman"/>
          <w:color w:val="000000" w:themeColor="text1"/>
          <w:lang w:val="ru-RU"/>
        </w:rPr>
        <w:t xml:space="preserve">1 декабря </w:t>
      </w:r>
      <w:r w:rsidR="00EE4D25">
        <w:rPr>
          <w:rFonts w:ascii="Times New Roman" w:hAnsi="Times New Roman" w:cs="Times New Roman"/>
          <w:color w:val="000000" w:themeColor="text1"/>
          <w:lang w:val="ru-RU"/>
        </w:rPr>
        <w:t>текущего</w:t>
      </w:r>
      <w:r w:rsidR="00421742">
        <w:rPr>
          <w:rFonts w:ascii="Times New Roman" w:hAnsi="Times New Roman" w:cs="Times New Roman"/>
          <w:color w:val="000000" w:themeColor="text1"/>
          <w:lang w:val="ru-RU"/>
        </w:rPr>
        <w:t xml:space="preserve"> года</w:t>
      </w:r>
      <w:r w:rsidRPr="007D0B62">
        <w:rPr>
          <w:rFonts w:ascii="Times New Roman" w:hAnsi="Times New Roman" w:cs="Times New Roman"/>
          <w:color w:val="000000" w:themeColor="text1"/>
          <w:lang w:val="ru-RU"/>
        </w:rPr>
        <w:t>.</w:t>
      </w:r>
    </w:p>
    <w:p w:rsidR="000A22F6" w:rsidRPr="0081681D" w:rsidRDefault="000A22F6" w:rsidP="000053F9">
      <w:pPr>
        <w:pStyle w:val="Compact"/>
        <w:numPr>
          <w:ilvl w:val="1"/>
          <w:numId w:val="16"/>
        </w:numPr>
        <w:spacing w:before="0" w:after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Для осуществления закупки </w:t>
      </w:r>
      <w:r w:rsidR="00F66CF0">
        <w:rPr>
          <w:rFonts w:ascii="Times New Roman" w:hAnsi="Times New Roman" w:cs="Times New Roman"/>
          <w:color w:val="000000" w:themeColor="text1"/>
          <w:lang w:val="ru-RU"/>
        </w:rPr>
        <w:t>Победитель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должен предоставить все необходимые документы по запросу Оргкомитета (например, техническое задание, коммерческие предложения и другие). </w:t>
      </w:r>
    </w:p>
    <w:p w:rsidR="000A22F6" w:rsidRPr="0081681D" w:rsidRDefault="000A22F6" w:rsidP="000053F9">
      <w:pPr>
        <w:pStyle w:val="Compact"/>
        <w:numPr>
          <w:ilvl w:val="1"/>
          <w:numId w:val="16"/>
        </w:numPr>
        <w:spacing w:before="0" w:after="0"/>
        <w:ind w:left="0" w:firstLine="709"/>
        <w:contextualSpacing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Разрешенные направления расходов</w:t>
      </w:r>
      <w:r w:rsidRPr="0081681D">
        <w:rPr>
          <w:rFonts w:ascii="Times New Roman" w:hAnsi="Times New Roman" w:cs="Times New Roman"/>
          <w:color w:val="000000" w:themeColor="text1"/>
          <w:lang w:val="ru-RU"/>
        </w:rPr>
        <w:t>:</w:t>
      </w:r>
    </w:p>
    <w:p w:rsidR="000A22F6" w:rsidRPr="009560AA" w:rsidRDefault="000A22F6" w:rsidP="000053F9">
      <w:pPr>
        <w:pStyle w:val="Compact"/>
        <w:numPr>
          <w:ilvl w:val="0"/>
          <w:numId w:val="14"/>
        </w:numPr>
        <w:spacing w:after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560AA">
        <w:rPr>
          <w:rFonts w:ascii="Times New Roman" w:hAnsi="Times New Roman" w:cs="Times New Roman"/>
          <w:color w:val="000000" w:themeColor="text1"/>
          <w:lang w:val="ru-RU"/>
        </w:rPr>
        <w:t>оплата связи, транспорта, коммунальных и эксплуат</w:t>
      </w:r>
      <w:r>
        <w:rPr>
          <w:rFonts w:ascii="Times New Roman" w:hAnsi="Times New Roman" w:cs="Times New Roman"/>
          <w:color w:val="000000" w:themeColor="text1"/>
          <w:lang w:val="ru-RU"/>
        </w:rPr>
        <w:t>ационных, а также</w:t>
      </w:r>
      <w:r w:rsidRPr="009560A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иных</w:t>
      </w:r>
      <w:r w:rsidRPr="009560AA">
        <w:rPr>
          <w:rFonts w:ascii="Times New Roman" w:hAnsi="Times New Roman" w:cs="Times New Roman"/>
          <w:color w:val="000000" w:themeColor="text1"/>
          <w:lang w:val="ru-RU"/>
        </w:rPr>
        <w:t xml:space="preserve"> работ и услуг, соответствующих целям </w:t>
      </w:r>
      <w:r w:rsidR="00F66CF0">
        <w:rPr>
          <w:rFonts w:ascii="Times New Roman" w:hAnsi="Times New Roman" w:cs="Times New Roman"/>
          <w:color w:val="000000" w:themeColor="text1"/>
          <w:lang w:val="ru-RU"/>
        </w:rPr>
        <w:t>Конкурса</w:t>
      </w:r>
      <w:r w:rsidRPr="009560AA">
        <w:rPr>
          <w:rFonts w:ascii="Times New Roman" w:hAnsi="Times New Roman" w:cs="Times New Roman"/>
          <w:color w:val="000000" w:themeColor="text1"/>
          <w:lang w:val="ru-RU"/>
        </w:rPr>
        <w:t xml:space="preserve"> (за исключением расходов, связан</w:t>
      </w:r>
      <w:r>
        <w:rPr>
          <w:rFonts w:ascii="Times New Roman" w:hAnsi="Times New Roman" w:cs="Times New Roman"/>
          <w:color w:val="000000" w:themeColor="text1"/>
          <w:lang w:val="ru-RU"/>
        </w:rPr>
        <w:t>ных с оплатой руководителю и команде</w:t>
      </w:r>
      <w:r w:rsidRPr="009560AA">
        <w:rPr>
          <w:rFonts w:ascii="Times New Roman" w:hAnsi="Times New Roman" w:cs="Times New Roman"/>
          <w:color w:val="000000" w:themeColor="text1"/>
          <w:lang w:val="ru-RU"/>
        </w:rPr>
        <w:t xml:space="preserve"> проекта);</w:t>
      </w:r>
    </w:p>
    <w:p w:rsidR="000A22F6" w:rsidRDefault="000A22F6" w:rsidP="000053F9">
      <w:pPr>
        <w:pStyle w:val="Compact"/>
        <w:numPr>
          <w:ilvl w:val="0"/>
          <w:numId w:val="14"/>
        </w:numPr>
        <w:spacing w:before="0" w:after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560AA">
        <w:rPr>
          <w:rFonts w:ascii="Times New Roman" w:hAnsi="Times New Roman" w:cs="Times New Roman"/>
          <w:color w:val="000000" w:themeColor="text1"/>
          <w:lang w:val="ru-RU"/>
        </w:rPr>
        <w:t>арендная плата за пользование имуществом (за исключением земельных участков и других обособленных природных объектов), работ и услуг по его содержанию (за исключением расходов на ремонт)</w:t>
      </w:r>
      <w:r>
        <w:rPr>
          <w:rFonts w:ascii="Times New Roman" w:hAnsi="Times New Roman" w:cs="Times New Roman"/>
          <w:color w:val="000000" w:themeColor="text1"/>
        </w:rPr>
        <w:t>;</w:t>
      </w:r>
    </w:p>
    <w:p w:rsidR="000A22F6" w:rsidRPr="0081681D" w:rsidRDefault="000A22F6" w:rsidP="000053F9">
      <w:pPr>
        <w:pStyle w:val="Compact"/>
        <w:numPr>
          <w:ilvl w:val="0"/>
          <w:numId w:val="14"/>
        </w:numPr>
        <w:spacing w:before="0" w:after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81681D">
        <w:rPr>
          <w:rFonts w:ascii="Times New Roman" w:hAnsi="Times New Roman" w:cs="Times New Roman"/>
          <w:color w:val="000000" w:themeColor="text1"/>
          <w:lang w:val="ru-RU"/>
        </w:rPr>
        <w:t>приобретение нефинансовых активов, в том числе основных средств (за исключением расходов на приобретение недвижимого имущества (включая земельные участки), капитальное строительство, приобретение транспортных средств), нематериальных активов и материальных запасов.</w:t>
      </w:r>
    </w:p>
    <w:p w:rsidR="000A22F6" w:rsidRPr="001E2048" w:rsidRDefault="000A22F6" w:rsidP="000053F9">
      <w:pPr>
        <w:pStyle w:val="Compact"/>
        <w:numPr>
          <w:ilvl w:val="1"/>
          <w:numId w:val="16"/>
        </w:numPr>
        <w:spacing w:before="0" w:after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81681D">
        <w:rPr>
          <w:rFonts w:ascii="Times New Roman" w:hAnsi="Times New Roman" w:cs="Times New Roman"/>
          <w:color w:val="000000" w:themeColor="text1"/>
          <w:lang w:val="ru-RU"/>
        </w:rPr>
        <w:t>При реализации проекта запрещается использование средств:</w:t>
      </w:r>
    </w:p>
    <w:p w:rsidR="000A22F6" w:rsidRPr="0081681D" w:rsidRDefault="000A22F6" w:rsidP="000053F9">
      <w:pPr>
        <w:pStyle w:val="Compact"/>
        <w:numPr>
          <w:ilvl w:val="1"/>
          <w:numId w:val="15"/>
        </w:numPr>
        <w:spacing w:before="0" w:after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81681D">
        <w:rPr>
          <w:rFonts w:ascii="Times New Roman" w:hAnsi="Times New Roman" w:cs="Times New Roman"/>
          <w:color w:val="000000" w:themeColor="text1"/>
          <w:lang w:val="ru-RU"/>
        </w:rPr>
        <w:t xml:space="preserve">на приобретение алкогольной и табачной продукции; </w:t>
      </w:r>
    </w:p>
    <w:p w:rsidR="000A22F6" w:rsidRPr="0081681D" w:rsidRDefault="000A22F6" w:rsidP="000053F9">
      <w:pPr>
        <w:pStyle w:val="Compact"/>
        <w:numPr>
          <w:ilvl w:val="1"/>
          <w:numId w:val="15"/>
        </w:numPr>
        <w:spacing w:before="0" w:after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81681D">
        <w:rPr>
          <w:rFonts w:ascii="Times New Roman" w:hAnsi="Times New Roman" w:cs="Times New Roman"/>
          <w:color w:val="000000" w:themeColor="text1"/>
          <w:lang w:val="ru-RU"/>
        </w:rPr>
        <w:t xml:space="preserve">на финансирование политических партий, кампаний и акций, подготовку и проведение митингов, демонстраций, пикетирований; </w:t>
      </w:r>
    </w:p>
    <w:p w:rsidR="000A22F6" w:rsidRPr="0081681D" w:rsidRDefault="000A22F6" w:rsidP="000053F9">
      <w:pPr>
        <w:pStyle w:val="Compact"/>
        <w:numPr>
          <w:ilvl w:val="1"/>
          <w:numId w:val="15"/>
        </w:numPr>
        <w:spacing w:before="0" w:after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81681D">
        <w:rPr>
          <w:rFonts w:ascii="Times New Roman" w:hAnsi="Times New Roman" w:cs="Times New Roman"/>
          <w:color w:val="000000" w:themeColor="text1"/>
          <w:lang w:val="ru-RU"/>
        </w:rPr>
        <w:t>на расходы, связанные с оказанием финансовой помощи, а также с предоставлением платных услуг гражданам и (или) юридическим лицам;</w:t>
      </w:r>
    </w:p>
    <w:p w:rsidR="000A22F6" w:rsidRPr="0081681D" w:rsidRDefault="000A22F6" w:rsidP="000053F9">
      <w:pPr>
        <w:pStyle w:val="Compact"/>
        <w:numPr>
          <w:ilvl w:val="1"/>
          <w:numId w:val="15"/>
        </w:numPr>
        <w:spacing w:before="0" w:after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81681D">
        <w:rPr>
          <w:rFonts w:ascii="Times New Roman" w:hAnsi="Times New Roman" w:cs="Times New Roman"/>
          <w:color w:val="000000" w:themeColor="text1"/>
          <w:lang w:val="ru-RU"/>
        </w:rPr>
        <w:t xml:space="preserve">на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связанных с достижением целей предоставления </w:t>
      </w:r>
      <w:r>
        <w:rPr>
          <w:rFonts w:ascii="Times New Roman" w:hAnsi="Times New Roman" w:cs="Times New Roman"/>
          <w:color w:val="000000" w:themeColor="text1"/>
          <w:lang w:val="ru-RU"/>
        </w:rPr>
        <w:t>поддержки студенческих инициатив</w:t>
      </w:r>
      <w:r w:rsidRPr="0081681D">
        <w:rPr>
          <w:rFonts w:ascii="Times New Roman" w:hAnsi="Times New Roman" w:cs="Times New Roman"/>
          <w:color w:val="000000" w:themeColor="text1"/>
          <w:lang w:val="ru-RU"/>
        </w:rPr>
        <w:t>, установленных настоящим Объявлением;</w:t>
      </w:r>
    </w:p>
    <w:p w:rsidR="000A22F6" w:rsidRPr="0081681D" w:rsidRDefault="000A22F6" w:rsidP="000053F9">
      <w:pPr>
        <w:pStyle w:val="Compact"/>
        <w:numPr>
          <w:ilvl w:val="1"/>
          <w:numId w:val="15"/>
        </w:numPr>
        <w:spacing w:before="0" w:after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81681D">
        <w:rPr>
          <w:rFonts w:ascii="Times New Roman" w:hAnsi="Times New Roman" w:cs="Times New Roman"/>
          <w:color w:val="000000" w:themeColor="text1"/>
          <w:lang w:val="ru-RU"/>
        </w:rPr>
        <w:t>на погашение задолженности победителя Конкурса, в том числе по кредитам, займам, налогам и иным обязательным платежам в бюджеты бюджетной системы Российской Федерации;</w:t>
      </w:r>
    </w:p>
    <w:p w:rsidR="000A22F6" w:rsidRPr="0081681D" w:rsidRDefault="000A22F6" w:rsidP="000053F9">
      <w:pPr>
        <w:pStyle w:val="Compact"/>
        <w:numPr>
          <w:ilvl w:val="1"/>
          <w:numId w:val="15"/>
        </w:numPr>
        <w:spacing w:before="0" w:after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81681D">
        <w:rPr>
          <w:rFonts w:ascii="Times New Roman" w:hAnsi="Times New Roman" w:cs="Times New Roman"/>
          <w:color w:val="000000" w:themeColor="text1"/>
          <w:lang w:val="ru-RU"/>
        </w:rPr>
        <w:t>на уплату штрафов, пеней;</w:t>
      </w:r>
    </w:p>
    <w:p w:rsidR="000A22F6" w:rsidRPr="0081681D" w:rsidRDefault="000A22F6" w:rsidP="000053F9">
      <w:pPr>
        <w:pStyle w:val="Compact"/>
        <w:numPr>
          <w:ilvl w:val="1"/>
          <w:numId w:val="15"/>
        </w:numPr>
        <w:spacing w:before="0" w:after="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81681D">
        <w:rPr>
          <w:rFonts w:ascii="Times New Roman" w:hAnsi="Times New Roman" w:cs="Times New Roman"/>
          <w:color w:val="000000" w:themeColor="text1"/>
          <w:lang w:val="ru-RU"/>
        </w:rPr>
        <w:t>на уплату комиссионного вознаграждения, взимаемого кредитной организацией.</w:t>
      </w:r>
    </w:p>
    <w:p w:rsidR="00E8079A" w:rsidRDefault="00E8079A" w:rsidP="00E8079A">
      <w:pPr>
        <w:pStyle w:val="Compact"/>
        <w:spacing w:before="0" w:after="0" w:line="276" w:lineRule="auto"/>
        <w:ind w:left="709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F66CF0" w:rsidRDefault="00F66CF0" w:rsidP="000053F9">
      <w:pPr>
        <w:pStyle w:val="1"/>
        <w:numPr>
          <w:ilvl w:val="0"/>
          <w:numId w:val="11"/>
        </w:numPr>
        <w:ind w:hanging="720"/>
        <w:rPr>
          <w:b/>
        </w:rPr>
      </w:pPr>
      <w:bookmarkStart w:id="105" w:name="_Toc111022792"/>
      <w:bookmarkStart w:id="106" w:name="_Toc219724914"/>
      <w:r w:rsidRPr="0046576D">
        <w:rPr>
          <w:b/>
        </w:rPr>
        <w:t>Отчётность и ответственность получателей финансирования проектов</w:t>
      </w:r>
      <w:bookmarkEnd w:id="105"/>
      <w:bookmarkEnd w:id="106"/>
    </w:p>
    <w:p w:rsidR="00F66CF0" w:rsidRDefault="00F66CF0" w:rsidP="000053F9">
      <w:pPr>
        <w:pStyle w:val="Compact"/>
        <w:numPr>
          <w:ilvl w:val="1"/>
          <w:numId w:val="21"/>
        </w:numPr>
        <w:spacing w:before="0" w:after="0"/>
        <w:ind w:left="0"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Оргкомитет вправе запрашивать промежуточный отчёт о ходе реализации проекта. </w:t>
      </w:r>
    </w:p>
    <w:p w:rsidR="00F66CF0" w:rsidRDefault="00F66CF0" w:rsidP="000053F9">
      <w:pPr>
        <w:pStyle w:val="Compact"/>
        <w:numPr>
          <w:ilvl w:val="1"/>
          <w:numId w:val="21"/>
        </w:numPr>
        <w:spacing w:before="0" w:after="0"/>
        <w:ind w:left="0"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В случае нарушения требований, предусмотренных настоящим Положением или невыполнении исполнителями работ по проекту, без уважительной причины, финансирование по проекту прекращается. </w:t>
      </w:r>
    </w:p>
    <w:p w:rsidR="00F66CF0" w:rsidRDefault="00F66CF0" w:rsidP="000053F9">
      <w:pPr>
        <w:pStyle w:val="Compact"/>
        <w:numPr>
          <w:ilvl w:val="1"/>
          <w:numId w:val="21"/>
        </w:numPr>
        <w:spacing w:before="0" w:after="0"/>
        <w:ind w:left="0"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В случае возникновения обстоятельств, препятствующих выполнению проекта, решение о досрочном прекращении финансирования </w:t>
      </w:r>
      <w:r w:rsidRPr="00DC3116">
        <w:rPr>
          <w:rFonts w:ascii="Times New Roman" w:hAnsi="Times New Roman" w:cs="Times New Roman"/>
          <w:color w:val="000000" w:themeColor="text1"/>
          <w:lang w:val="ru-RU"/>
        </w:rPr>
        <w:t>принимает Оргкомитет на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основании представления руководителя проекта.</w:t>
      </w:r>
    </w:p>
    <w:p w:rsidR="00F66CF0" w:rsidRDefault="00F66CF0" w:rsidP="000053F9">
      <w:pPr>
        <w:pStyle w:val="Compact"/>
        <w:numPr>
          <w:ilvl w:val="1"/>
          <w:numId w:val="21"/>
        </w:numPr>
        <w:spacing w:before="0" w:after="0"/>
        <w:ind w:left="0"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Руководитель проекта несет ответственность за целевое и рациональное использование средств, качество и сроки выполнения проекта. </w:t>
      </w:r>
    </w:p>
    <w:p w:rsidR="00F66CF0" w:rsidRDefault="00F66CF0" w:rsidP="000053F9">
      <w:pPr>
        <w:pStyle w:val="Compact"/>
        <w:numPr>
          <w:ilvl w:val="1"/>
          <w:numId w:val="21"/>
        </w:numPr>
        <w:spacing w:before="0" w:after="0"/>
        <w:ind w:left="0"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DC3116">
        <w:rPr>
          <w:rFonts w:ascii="Times New Roman" w:hAnsi="Times New Roman" w:cs="Times New Roman"/>
          <w:color w:val="000000" w:themeColor="text1"/>
          <w:lang w:val="ru-RU"/>
        </w:rPr>
        <w:t xml:space="preserve">После завершения проекта, руководителю проекта необходимо предоставить </w:t>
      </w:r>
      <w:r>
        <w:rPr>
          <w:rFonts w:ascii="Times New Roman" w:hAnsi="Times New Roman" w:cs="Times New Roman"/>
          <w:color w:val="000000" w:themeColor="text1"/>
          <w:lang w:val="ru-RU"/>
        </w:rPr>
        <w:t>О</w:t>
      </w:r>
      <w:r w:rsidR="0067145E">
        <w:rPr>
          <w:rFonts w:ascii="Times New Roman" w:hAnsi="Times New Roman" w:cs="Times New Roman"/>
          <w:color w:val="000000" w:themeColor="text1"/>
          <w:lang w:val="ru-RU"/>
        </w:rPr>
        <w:t xml:space="preserve">тчёт </w:t>
      </w:r>
      <w:r w:rsidRPr="00D86E2C">
        <w:rPr>
          <w:rFonts w:ascii="Times New Roman" w:hAnsi="Times New Roman" w:cs="Times New Roman"/>
          <w:color w:val="000000" w:themeColor="text1"/>
          <w:lang w:val="ru-RU"/>
        </w:rPr>
        <w:t>в</w:t>
      </w:r>
      <w:r w:rsidRPr="00DC3116">
        <w:rPr>
          <w:rFonts w:ascii="Times New Roman" w:hAnsi="Times New Roman" w:cs="Times New Roman"/>
          <w:color w:val="000000" w:themeColor="text1"/>
          <w:lang w:val="ru-RU"/>
        </w:rPr>
        <w:t xml:space="preserve"> Оргкомитет </w:t>
      </w:r>
      <w:r>
        <w:rPr>
          <w:rFonts w:ascii="Times New Roman" w:hAnsi="Times New Roman" w:cs="Times New Roman"/>
          <w:color w:val="000000" w:themeColor="text1"/>
          <w:lang w:val="ru-RU"/>
        </w:rPr>
        <w:t>К</w:t>
      </w:r>
      <w:r w:rsidRPr="00DC3116">
        <w:rPr>
          <w:rFonts w:ascii="Times New Roman" w:hAnsi="Times New Roman" w:cs="Times New Roman"/>
          <w:color w:val="000000" w:themeColor="text1"/>
          <w:lang w:val="ru-RU"/>
        </w:rPr>
        <w:t xml:space="preserve">онкурса, в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течение </w:t>
      </w:r>
      <w:r w:rsidRPr="00DC3116">
        <w:rPr>
          <w:rFonts w:ascii="Times New Roman" w:hAnsi="Times New Roman" w:cs="Times New Roman"/>
          <w:color w:val="000000" w:themeColor="text1"/>
          <w:lang w:val="ru-RU"/>
        </w:rPr>
        <w:t>14 (</w:t>
      </w:r>
      <w:r>
        <w:rPr>
          <w:rFonts w:ascii="Times New Roman" w:hAnsi="Times New Roman" w:cs="Times New Roman"/>
          <w:color w:val="000000" w:themeColor="text1"/>
          <w:lang w:val="ru-RU"/>
        </w:rPr>
        <w:t>ч</w:t>
      </w:r>
      <w:r w:rsidRPr="00DC3116">
        <w:rPr>
          <w:rFonts w:ascii="Times New Roman" w:hAnsi="Times New Roman" w:cs="Times New Roman"/>
          <w:color w:val="000000" w:themeColor="text1"/>
          <w:lang w:val="ru-RU"/>
        </w:rPr>
        <w:t>етырнадцати) календарных дней с момента завершения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проекта.</w:t>
      </w:r>
    </w:p>
    <w:p w:rsidR="00F66CF0" w:rsidRDefault="00F66CF0" w:rsidP="000053F9">
      <w:pPr>
        <w:pStyle w:val="Compact"/>
        <w:numPr>
          <w:ilvl w:val="1"/>
          <w:numId w:val="21"/>
        </w:numPr>
        <w:spacing w:before="0" w:after="0"/>
        <w:ind w:left="0"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Решение о закрытии проекта принимает Оргкомитет Конкурса на основе итогового отчета, предоставленного руководителем проекта.</w:t>
      </w:r>
    </w:p>
    <w:p w:rsidR="00F66CF0" w:rsidRPr="00957EF6" w:rsidRDefault="00F66CF0" w:rsidP="00F66CF0">
      <w:pPr>
        <w:pStyle w:val="Compact"/>
        <w:spacing w:before="0" w:after="0" w:line="276" w:lineRule="auto"/>
        <w:ind w:left="709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F66CF0" w:rsidRPr="007838ED" w:rsidRDefault="00F66CF0" w:rsidP="000053F9">
      <w:pPr>
        <w:pStyle w:val="1"/>
        <w:numPr>
          <w:ilvl w:val="0"/>
          <w:numId w:val="11"/>
        </w:numPr>
        <w:ind w:hanging="720"/>
        <w:rPr>
          <w:b/>
        </w:rPr>
      </w:pPr>
      <w:bookmarkStart w:id="107" w:name="_Toc111022793"/>
      <w:bookmarkStart w:id="108" w:name="_Toc219724915"/>
      <w:r w:rsidRPr="007838ED">
        <w:rPr>
          <w:b/>
        </w:rPr>
        <w:t>Заключительные положения</w:t>
      </w:r>
      <w:bookmarkEnd w:id="107"/>
      <w:bookmarkEnd w:id="108"/>
    </w:p>
    <w:p w:rsidR="00F66CF0" w:rsidRPr="00957EF6" w:rsidRDefault="00F66CF0" w:rsidP="000053F9">
      <w:pPr>
        <w:pStyle w:val="a0"/>
        <w:numPr>
          <w:ilvl w:val="1"/>
          <w:numId w:val="22"/>
        </w:numPr>
        <w:spacing w:after="0" w:line="240" w:lineRule="auto"/>
        <w:ind w:left="0" w:firstLine="709"/>
        <w:rPr>
          <w:rFonts w:eastAsia="Calibri" w:cs="Times New Roman"/>
          <w:szCs w:val="24"/>
        </w:rPr>
      </w:pPr>
      <w:r w:rsidRPr="00957EF6">
        <w:rPr>
          <w:rFonts w:eastAsia="Calibri" w:cs="Times New Roman"/>
          <w:szCs w:val="24"/>
        </w:rPr>
        <w:t>Оргкомитет оставляет за собой право изменять правила</w:t>
      </w:r>
      <w:r>
        <w:rPr>
          <w:rFonts w:eastAsia="Calibri" w:cs="Times New Roman"/>
          <w:szCs w:val="24"/>
        </w:rPr>
        <w:t xml:space="preserve"> и сроки проведения Конкурса, путём внесения изменений в настоящее Положение</w:t>
      </w:r>
      <w:r w:rsidRPr="00957EF6">
        <w:rPr>
          <w:rFonts w:eastAsia="Calibri" w:cs="Times New Roman"/>
          <w:szCs w:val="24"/>
        </w:rPr>
        <w:t xml:space="preserve">. </w:t>
      </w:r>
    </w:p>
    <w:p w:rsidR="00F66CF0" w:rsidRPr="00DE113F" w:rsidRDefault="00F66CF0" w:rsidP="000053F9">
      <w:pPr>
        <w:pStyle w:val="a0"/>
        <w:numPr>
          <w:ilvl w:val="1"/>
          <w:numId w:val="22"/>
        </w:numPr>
        <w:spacing w:after="0" w:line="240" w:lineRule="auto"/>
        <w:ind w:left="0" w:firstLine="709"/>
        <w:rPr>
          <w:rFonts w:eastAsia="Calibri" w:cs="Times New Roman"/>
          <w:szCs w:val="24"/>
        </w:rPr>
      </w:pPr>
      <w:r w:rsidRPr="00957EF6">
        <w:rPr>
          <w:rFonts w:eastAsia="Calibri" w:cs="Times New Roman"/>
          <w:szCs w:val="24"/>
        </w:rPr>
        <w:t xml:space="preserve">Принимая участие в Конкурсе, </w:t>
      </w:r>
      <w:r>
        <w:rPr>
          <w:rFonts w:eastAsia="Calibri" w:cs="Times New Roman"/>
          <w:szCs w:val="24"/>
        </w:rPr>
        <w:t>У</w:t>
      </w:r>
      <w:r w:rsidRPr="00957EF6">
        <w:rPr>
          <w:rFonts w:eastAsia="Calibri" w:cs="Times New Roman"/>
          <w:szCs w:val="24"/>
        </w:rPr>
        <w:t>частники соглашаются</w:t>
      </w:r>
      <w:r>
        <w:rPr>
          <w:rFonts w:eastAsia="Calibri" w:cs="Times New Roman"/>
          <w:szCs w:val="24"/>
        </w:rPr>
        <w:t xml:space="preserve"> с тем, что их персональные данные, </w:t>
      </w:r>
      <w:r w:rsidRPr="00C722C8">
        <w:rPr>
          <w:rFonts w:eastAsia="Calibri" w:cs="Times New Roman"/>
          <w:szCs w:val="24"/>
        </w:rPr>
        <w:t>указанные в заявке проекта, и информация о проекте, предоставленные в рамках Конкурса, а также фотографии с очного этапа Конкурса могут быть использованы Оргкомитетом без дополнительного согласия Участников для размещения информации в социальных сетях, сайте университета, администрации города и др.</w:t>
      </w:r>
    </w:p>
    <w:p w:rsidR="00F66CF0" w:rsidRPr="00307879" w:rsidRDefault="00F66CF0" w:rsidP="000053F9">
      <w:pPr>
        <w:pStyle w:val="a0"/>
        <w:numPr>
          <w:ilvl w:val="1"/>
          <w:numId w:val="22"/>
        </w:numPr>
        <w:spacing w:after="0" w:line="240" w:lineRule="auto"/>
        <w:ind w:left="0" w:firstLine="709"/>
      </w:pPr>
      <w:r w:rsidRPr="00957EF6">
        <w:rPr>
          <w:rFonts w:eastAsia="Calibri" w:cs="Times New Roman"/>
          <w:szCs w:val="24"/>
        </w:rPr>
        <w:t xml:space="preserve">Факт подачи заявки </w:t>
      </w:r>
      <w:r>
        <w:rPr>
          <w:rFonts w:eastAsia="Calibri" w:cs="Times New Roman"/>
          <w:szCs w:val="24"/>
        </w:rPr>
        <w:t xml:space="preserve">на Конкурс </w:t>
      </w:r>
      <w:r w:rsidRPr="00957EF6">
        <w:rPr>
          <w:rFonts w:eastAsia="Calibri" w:cs="Times New Roman"/>
          <w:szCs w:val="24"/>
        </w:rPr>
        <w:t xml:space="preserve">подразумевает, что </w:t>
      </w:r>
      <w:r>
        <w:rPr>
          <w:rFonts w:eastAsia="Calibri" w:cs="Times New Roman"/>
          <w:szCs w:val="24"/>
        </w:rPr>
        <w:t>У</w:t>
      </w:r>
      <w:r w:rsidRPr="00957EF6">
        <w:rPr>
          <w:rFonts w:eastAsia="Calibri" w:cs="Times New Roman"/>
          <w:szCs w:val="24"/>
        </w:rPr>
        <w:t>частники ознакомлены и полностью согласны с правилами, указанными в настоящем Положении.</w:t>
      </w:r>
    </w:p>
    <w:p w:rsidR="005477C8" w:rsidRPr="005477C8" w:rsidRDefault="00F66CF0" w:rsidP="00F66CF0">
      <w:pPr>
        <w:rPr>
          <w:rFonts w:cs="Times New Roman"/>
          <w:color w:val="000000" w:themeColor="text1"/>
        </w:rPr>
      </w:pPr>
      <w:r>
        <w:rPr>
          <w:b/>
        </w:rPr>
        <w:br w:type="page"/>
      </w:r>
    </w:p>
    <w:p w:rsidR="004263DB" w:rsidRDefault="00F27487" w:rsidP="00B73B46">
      <w:pPr>
        <w:pStyle w:val="1"/>
        <w:pageBreakBefore/>
        <w:spacing w:after="0" w:line="240" w:lineRule="auto"/>
        <w:ind w:firstLine="709"/>
        <w:jc w:val="center"/>
        <w:rPr>
          <w:b/>
        </w:rPr>
      </w:pPr>
      <w:bookmarkStart w:id="109" w:name="_Toc219724916"/>
      <w:r w:rsidRPr="005477C8">
        <w:rPr>
          <w:b/>
        </w:rPr>
        <w:t>Приложение 1</w:t>
      </w:r>
      <w:r w:rsidR="00B73B46">
        <w:rPr>
          <w:b/>
        </w:rPr>
        <w:t xml:space="preserve"> Форма </w:t>
      </w:r>
      <w:bookmarkEnd w:id="92"/>
      <w:bookmarkEnd w:id="93"/>
      <w:bookmarkEnd w:id="94"/>
      <w:r w:rsidR="00B73B46">
        <w:rPr>
          <w:b/>
        </w:rPr>
        <w:t>з</w:t>
      </w:r>
      <w:r w:rsidR="004263DB" w:rsidRPr="005477C8">
        <w:rPr>
          <w:b/>
        </w:rPr>
        <w:t>аявк</w:t>
      </w:r>
      <w:r w:rsidR="00B73B46">
        <w:rPr>
          <w:b/>
        </w:rPr>
        <w:t>и н</w:t>
      </w:r>
      <w:r w:rsidR="004263DB" w:rsidRPr="005477C8">
        <w:rPr>
          <w:b/>
        </w:rPr>
        <w:t xml:space="preserve">а участие в </w:t>
      </w:r>
      <w:r w:rsidR="00E617CA" w:rsidRPr="005477C8">
        <w:rPr>
          <w:b/>
        </w:rPr>
        <w:t>Конкурсе</w:t>
      </w:r>
      <w:bookmarkEnd w:id="109"/>
    </w:p>
    <w:p w:rsidR="00F66CF0" w:rsidRPr="007838ED" w:rsidRDefault="00F66CF0" w:rsidP="00F66CF0">
      <w:pPr>
        <w:jc w:val="center"/>
      </w:pPr>
      <w:r>
        <w:t>(обязательное)</w:t>
      </w:r>
    </w:p>
    <w:p w:rsidR="00F66CF0" w:rsidRPr="00BE7B45" w:rsidRDefault="00F66CF0" w:rsidP="00F66CF0">
      <w:pPr>
        <w:pStyle w:val="afd"/>
        <w:ind w:firstLine="709"/>
        <w:rPr>
          <w:b/>
        </w:rPr>
      </w:pPr>
      <w:r w:rsidRPr="00BE7B45">
        <w:rPr>
          <w:b/>
        </w:rPr>
        <w:t>1. Общее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773"/>
        <w:gridCol w:w="5081"/>
      </w:tblGrid>
      <w:tr w:rsidR="00F66CF0" w:rsidRPr="007D0B62" w:rsidTr="00F66CF0">
        <w:tc>
          <w:tcPr>
            <w:tcW w:w="2422" w:type="pct"/>
            <w:shd w:val="clear" w:color="auto" w:fill="D9D9D9" w:themeFill="background1" w:themeFillShade="D9"/>
          </w:tcPr>
          <w:p w:rsidR="00F66CF0" w:rsidRPr="007D0B62" w:rsidRDefault="00F66CF0" w:rsidP="00F66CF0">
            <w:pPr>
              <w:pStyle w:val="aff0"/>
              <w:spacing w:after="0" w:line="276" w:lineRule="auto"/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Вид спорта</w:t>
            </w:r>
          </w:p>
        </w:tc>
        <w:tc>
          <w:tcPr>
            <w:tcW w:w="2578" w:type="pct"/>
          </w:tcPr>
          <w:p w:rsidR="00F66CF0" w:rsidRPr="007D0B62" w:rsidRDefault="00F66CF0" w:rsidP="00F66CF0">
            <w:pPr>
              <w:pStyle w:val="aff0"/>
              <w:spacing w:after="0" w:line="276" w:lineRule="auto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F66CF0" w:rsidRPr="007D0B62" w:rsidTr="00F66CF0">
        <w:tc>
          <w:tcPr>
            <w:tcW w:w="2422" w:type="pct"/>
            <w:shd w:val="clear" w:color="auto" w:fill="D9D9D9" w:themeFill="background1" w:themeFillShade="D9"/>
          </w:tcPr>
          <w:p w:rsidR="00F66CF0" w:rsidRDefault="00F66CF0" w:rsidP="00F66CF0">
            <w:pPr>
              <w:pStyle w:val="aff0"/>
              <w:spacing w:after="0"/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Название проекта</w:t>
            </w:r>
          </w:p>
        </w:tc>
        <w:tc>
          <w:tcPr>
            <w:tcW w:w="2578" w:type="pct"/>
          </w:tcPr>
          <w:p w:rsidR="00F66CF0" w:rsidRPr="007D0B62" w:rsidRDefault="00F66CF0" w:rsidP="00F66CF0">
            <w:pPr>
              <w:pStyle w:val="aff0"/>
              <w:spacing w:after="0"/>
              <w:jc w:val="center"/>
              <w:rPr>
                <w:rFonts w:cs="Times New Roman"/>
                <w:color w:val="000000" w:themeColor="text1"/>
              </w:rPr>
            </w:pPr>
          </w:p>
        </w:tc>
      </w:tr>
    </w:tbl>
    <w:p w:rsidR="00F66CF0" w:rsidRDefault="00F66CF0" w:rsidP="00F66CF0">
      <w:pPr>
        <w:spacing w:before="120" w:after="0" w:line="240" w:lineRule="auto"/>
      </w:pPr>
      <w:r>
        <w:rPr>
          <w:rFonts w:cs="Times New Roman"/>
          <w:b/>
          <w:color w:val="000000" w:themeColor="text1"/>
        </w:rPr>
        <w:t xml:space="preserve">2. </w:t>
      </w:r>
      <w:r w:rsidR="00630915">
        <w:rPr>
          <w:rFonts w:cs="Times New Roman"/>
          <w:b/>
          <w:color w:val="000000" w:themeColor="text1"/>
        </w:rPr>
        <w:t>Команда</w:t>
      </w:r>
      <w:r w:rsidRPr="00B31953">
        <w:rPr>
          <w:rFonts w:cs="Times New Roman"/>
          <w:b/>
          <w:color w:val="000000" w:themeColor="text1"/>
        </w:rPr>
        <w:t xml:space="preserve"> проекта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773"/>
        <w:gridCol w:w="5081"/>
      </w:tblGrid>
      <w:tr w:rsidR="00F66CF0" w:rsidRPr="00EE662E" w:rsidTr="00F66CF0">
        <w:tc>
          <w:tcPr>
            <w:tcW w:w="2422" w:type="pct"/>
            <w:shd w:val="clear" w:color="auto" w:fill="D9D9D9" w:themeFill="background1" w:themeFillShade="D9"/>
          </w:tcPr>
          <w:p w:rsidR="00F66CF0" w:rsidRPr="004036D9" w:rsidRDefault="00630915" w:rsidP="00F66CF0">
            <w:pPr>
              <w:pStyle w:val="aff0"/>
              <w:spacing w:after="0" w:line="276" w:lineRule="auto"/>
              <w:ind w:firstLine="0"/>
              <w:rPr>
                <w:rFonts w:cs="Times New Roman"/>
                <w:color w:val="000000" w:themeColor="text1"/>
              </w:rPr>
            </w:pPr>
            <w:r w:rsidRPr="00630915">
              <w:rPr>
                <w:rFonts w:cs="Times New Roman"/>
                <w:color w:val="000000" w:themeColor="text1"/>
              </w:rPr>
              <w:t>ФИО, текущая должность или место учебы, телефон и электронная почта руководителя проекта</w:t>
            </w:r>
          </w:p>
        </w:tc>
        <w:tc>
          <w:tcPr>
            <w:tcW w:w="2578" w:type="pct"/>
          </w:tcPr>
          <w:p w:rsidR="00F66CF0" w:rsidRPr="007D0B62" w:rsidRDefault="00F66CF0" w:rsidP="00F66CF0">
            <w:pPr>
              <w:pStyle w:val="aff0"/>
              <w:spacing w:after="0" w:line="276" w:lineRule="auto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F66CF0" w:rsidRPr="00EE662E" w:rsidTr="00F66CF0">
        <w:tc>
          <w:tcPr>
            <w:tcW w:w="2422" w:type="pct"/>
            <w:shd w:val="clear" w:color="auto" w:fill="D9D9D9" w:themeFill="background1" w:themeFillShade="D9"/>
          </w:tcPr>
          <w:p w:rsidR="00F66CF0" w:rsidRPr="007D0B62" w:rsidRDefault="00630915" w:rsidP="00515D81">
            <w:pPr>
              <w:pStyle w:val="aff0"/>
              <w:spacing w:after="0" w:line="276" w:lineRule="auto"/>
              <w:ind w:firstLine="0"/>
              <w:rPr>
                <w:rFonts w:cs="Times New Roman"/>
                <w:color w:val="000000" w:themeColor="text1"/>
              </w:rPr>
            </w:pPr>
            <w:r w:rsidRPr="00630915">
              <w:rPr>
                <w:rFonts w:cs="Times New Roman"/>
                <w:color w:val="000000" w:themeColor="text1"/>
              </w:rPr>
              <w:t>ФИО, текущая должность или место учебы каждого члена проекта</w:t>
            </w:r>
          </w:p>
        </w:tc>
        <w:tc>
          <w:tcPr>
            <w:tcW w:w="2578" w:type="pct"/>
          </w:tcPr>
          <w:p w:rsidR="00F66CF0" w:rsidRPr="007D0B62" w:rsidRDefault="00F66CF0" w:rsidP="00F66CF0">
            <w:pPr>
              <w:pStyle w:val="aff0"/>
              <w:spacing w:after="0" w:line="276" w:lineRule="auto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F66CF0" w:rsidRPr="007D0B62" w:rsidTr="00F66CF0">
        <w:tc>
          <w:tcPr>
            <w:tcW w:w="2422" w:type="pct"/>
            <w:shd w:val="clear" w:color="auto" w:fill="D9D9D9" w:themeFill="background1" w:themeFillShade="D9"/>
          </w:tcPr>
          <w:p w:rsidR="00F66CF0" w:rsidRPr="007D0B62" w:rsidRDefault="00630915" w:rsidP="00630915">
            <w:pPr>
              <w:pStyle w:val="aff0"/>
              <w:spacing w:after="0" w:line="276" w:lineRule="auto"/>
              <w:ind w:firstLine="0"/>
              <w:rPr>
                <w:rFonts w:cs="Times New Roman"/>
                <w:color w:val="000000" w:themeColor="text1"/>
              </w:rPr>
            </w:pPr>
            <w:r w:rsidRPr="00630915">
              <w:rPr>
                <w:rFonts w:cs="Times New Roman"/>
                <w:color w:val="000000" w:themeColor="text1"/>
              </w:rPr>
              <w:t>Наименование, организационно-правовая форма</w:t>
            </w:r>
            <w:r>
              <w:rPr>
                <w:rFonts w:cs="Times New Roman"/>
                <w:color w:val="000000" w:themeColor="text1"/>
              </w:rPr>
              <w:t xml:space="preserve"> и</w:t>
            </w:r>
            <w:r w:rsidRPr="00630915">
              <w:rPr>
                <w:rFonts w:cs="Times New Roman"/>
                <w:color w:val="000000" w:themeColor="text1"/>
              </w:rPr>
              <w:t xml:space="preserve"> месторасположение организации (при наличии) </w:t>
            </w:r>
          </w:p>
        </w:tc>
        <w:tc>
          <w:tcPr>
            <w:tcW w:w="2578" w:type="pct"/>
          </w:tcPr>
          <w:p w:rsidR="00F66CF0" w:rsidRPr="007D0B62" w:rsidRDefault="00F66CF0" w:rsidP="00F66CF0">
            <w:pPr>
              <w:pStyle w:val="aff0"/>
              <w:spacing w:after="0" w:line="276" w:lineRule="auto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F66CF0" w:rsidRPr="00EE662E" w:rsidTr="00F66CF0">
        <w:tc>
          <w:tcPr>
            <w:tcW w:w="2422" w:type="pct"/>
            <w:shd w:val="clear" w:color="auto" w:fill="D9D9D9" w:themeFill="background1" w:themeFillShade="D9"/>
          </w:tcPr>
          <w:p w:rsidR="00F66CF0" w:rsidRDefault="00F66CF0" w:rsidP="00630915">
            <w:pPr>
              <w:pStyle w:val="aff0"/>
              <w:spacing w:after="0"/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Опыт </w:t>
            </w:r>
            <w:r w:rsidR="00630915">
              <w:rPr>
                <w:rFonts w:cs="Times New Roman"/>
                <w:color w:val="000000" w:themeColor="text1"/>
              </w:rPr>
              <w:t>команды проекта</w:t>
            </w:r>
          </w:p>
        </w:tc>
        <w:tc>
          <w:tcPr>
            <w:tcW w:w="2578" w:type="pct"/>
          </w:tcPr>
          <w:p w:rsidR="00F66CF0" w:rsidRPr="007D0B62" w:rsidRDefault="00F66CF0" w:rsidP="00F66CF0">
            <w:pPr>
              <w:pStyle w:val="aff0"/>
              <w:spacing w:after="0"/>
              <w:jc w:val="center"/>
              <w:rPr>
                <w:rFonts w:cs="Times New Roman"/>
                <w:color w:val="000000" w:themeColor="text1"/>
              </w:rPr>
            </w:pPr>
          </w:p>
        </w:tc>
      </w:tr>
    </w:tbl>
    <w:p w:rsidR="00F66CF0" w:rsidRPr="005A5308" w:rsidRDefault="00630915" w:rsidP="00F66CF0">
      <w:pPr>
        <w:spacing w:before="120" w:after="0" w:line="240" w:lineRule="auto"/>
        <w:rPr>
          <w:b/>
          <w:iCs/>
          <w:szCs w:val="28"/>
        </w:rPr>
      </w:pPr>
      <w:r>
        <w:rPr>
          <w:b/>
          <w:iCs/>
          <w:szCs w:val="28"/>
        </w:rPr>
        <w:t>3</w:t>
      </w:r>
      <w:r w:rsidR="00F66CF0" w:rsidRPr="005A5308">
        <w:rPr>
          <w:b/>
          <w:iCs/>
          <w:szCs w:val="28"/>
        </w:rPr>
        <w:t>. О проекте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773"/>
        <w:gridCol w:w="5081"/>
      </w:tblGrid>
      <w:tr w:rsidR="00F66CF0" w:rsidRPr="007D0B62" w:rsidTr="00F66CF0">
        <w:tc>
          <w:tcPr>
            <w:tcW w:w="2422" w:type="pct"/>
            <w:shd w:val="clear" w:color="auto" w:fill="D9D9D9" w:themeFill="background1" w:themeFillShade="D9"/>
          </w:tcPr>
          <w:p w:rsidR="00F66CF0" w:rsidRPr="007D0B62" w:rsidRDefault="00F66CF0" w:rsidP="00515D81">
            <w:pPr>
              <w:pStyle w:val="aff0"/>
              <w:spacing w:after="0" w:line="276" w:lineRule="auto"/>
              <w:ind w:firstLine="0"/>
              <w:rPr>
                <w:rFonts w:cs="Times New Roman"/>
                <w:color w:val="000000" w:themeColor="text1"/>
              </w:rPr>
            </w:pPr>
            <w:r w:rsidRPr="007D0B62">
              <w:rPr>
                <w:rFonts w:cs="Times New Roman"/>
                <w:color w:val="000000" w:themeColor="text1"/>
              </w:rPr>
              <w:t xml:space="preserve">Краткая </w:t>
            </w:r>
            <w:r>
              <w:rPr>
                <w:rFonts w:cs="Times New Roman"/>
                <w:color w:val="000000" w:themeColor="text1"/>
              </w:rPr>
              <w:t>информация о проекте</w:t>
            </w:r>
            <w:r w:rsidRPr="007D0B62">
              <w:rPr>
                <w:rFonts w:cs="Times New Roman"/>
                <w:color w:val="000000" w:themeColor="text1"/>
              </w:rPr>
              <w:t xml:space="preserve"> </w:t>
            </w:r>
            <w:r w:rsidRPr="00CC5906">
              <w:rPr>
                <w:rFonts w:cs="Times New Roman"/>
                <w:i/>
                <w:color w:val="000000" w:themeColor="text1"/>
              </w:rPr>
              <w:t xml:space="preserve">(не более </w:t>
            </w:r>
            <w:r w:rsidR="00515D81">
              <w:rPr>
                <w:rFonts w:cs="Times New Roman"/>
                <w:i/>
                <w:color w:val="000000" w:themeColor="text1"/>
              </w:rPr>
              <w:t>3</w:t>
            </w:r>
            <w:r w:rsidRPr="00CC5906">
              <w:rPr>
                <w:rFonts w:cs="Times New Roman"/>
                <w:i/>
                <w:color w:val="000000" w:themeColor="text1"/>
              </w:rPr>
              <w:t>000 символов включая пробелы)</w:t>
            </w:r>
          </w:p>
        </w:tc>
        <w:tc>
          <w:tcPr>
            <w:tcW w:w="2578" w:type="pct"/>
          </w:tcPr>
          <w:p w:rsidR="00F66CF0" w:rsidRPr="007D0B62" w:rsidRDefault="00F66CF0" w:rsidP="00F66CF0">
            <w:pPr>
              <w:pStyle w:val="aff0"/>
              <w:spacing w:after="0" w:line="276" w:lineRule="auto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3F1BFA" w:rsidRPr="007D0B62" w:rsidTr="00F66CF0">
        <w:tc>
          <w:tcPr>
            <w:tcW w:w="2422" w:type="pct"/>
            <w:shd w:val="clear" w:color="auto" w:fill="D9D9D9" w:themeFill="background1" w:themeFillShade="D9"/>
          </w:tcPr>
          <w:p w:rsidR="003F1BFA" w:rsidRPr="007D0B62" w:rsidRDefault="003F1BFA" w:rsidP="003F1BFA">
            <w:pPr>
              <w:pStyle w:val="aff0"/>
              <w:spacing w:after="0" w:line="276" w:lineRule="auto"/>
              <w:ind w:firstLine="0"/>
              <w:rPr>
                <w:rFonts w:cs="Times New Roman"/>
                <w:color w:val="000000" w:themeColor="text1"/>
              </w:rPr>
            </w:pPr>
            <w:r w:rsidRPr="007D0B62">
              <w:rPr>
                <w:rFonts w:cs="Times New Roman"/>
                <w:color w:val="000000" w:themeColor="text1"/>
              </w:rPr>
              <w:t>Основные целевые группы</w:t>
            </w:r>
            <w:r>
              <w:rPr>
                <w:rFonts w:cs="Times New Roman"/>
                <w:color w:val="000000" w:themeColor="text1"/>
              </w:rPr>
              <w:t>, на которые направлен проект</w:t>
            </w:r>
            <w:r w:rsidR="00DC229D">
              <w:rPr>
                <w:rFonts w:cs="Times New Roman"/>
                <w:color w:val="000000" w:themeColor="text1"/>
              </w:rPr>
              <w:t xml:space="preserve">, из числа обучающихся </w:t>
            </w:r>
          </w:p>
        </w:tc>
        <w:tc>
          <w:tcPr>
            <w:tcW w:w="2578" w:type="pct"/>
          </w:tcPr>
          <w:p w:rsidR="003F1BFA" w:rsidRPr="007D0B62" w:rsidRDefault="003F1BFA" w:rsidP="003F1BFA">
            <w:pPr>
              <w:pStyle w:val="aff0"/>
              <w:spacing w:after="0" w:line="276" w:lineRule="auto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3F1BFA" w:rsidRPr="007D0B62" w:rsidTr="00F66CF0">
        <w:tc>
          <w:tcPr>
            <w:tcW w:w="2422" w:type="pct"/>
            <w:shd w:val="clear" w:color="auto" w:fill="D9D9D9" w:themeFill="background1" w:themeFillShade="D9"/>
          </w:tcPr>
          <w:p w:rsidR="003F1BFA" w:rsidRPr="007D0B62" w:rsidRDefault="003F1BFA" w:rsidP="003F1BFA">
            <w:pPr>
              <w:pStyle w:val="aff0"/>
              <w:spacing w:after="0" w:line="276" w:lineRule="auto"/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Основная цель проекта</w:t>
            </w:r>
          </w:p>
        </w:tc>
        <w:tc>
          <w:tcPr>
            <w:tcW w:w="2578" w:type="pct"/>
          </w:tcPr>
          <w:p w:rsidR="003F1BFA" w:rsidRPr="007D0B62" w:rsidRDefault="003F1BFA" w:rsidP="003F1BFA">
            <w:pPr>
              <w:pStyle w:val="aff0"/>
              <w:spacing w:after="0" w:line="276" w:lineRule="auto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3F1BFA" w:rsidRPr="007D0B62" w:rsidTr="00F66CF0">
        <w:tc>
          <w:tcPr>
            <w:tcW w:w="2422" w:type="pct"/>
            <w:shd w:val="clear" w:color="auto" w:fill="D9D9D9" w:themeFill="background1" w:themeFillShade="D9"/>
          </w:tcPr>
          <w:p w:rsidR="003F1BFA" w:rsidRPr="007D0B62" w:rsidRDefault="003F1BFA" w:rsidP="003F1BFA">
            <w:pPr>
              <w:pStyle w:val="aff0"/>
              <w:spacing w:after="0" w:line="276" w:lineRule="auto"/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Как проект будет способствовать повышению имиджа ИРНИТУ, как центру студенческого спорта</w:t>
            </w:r>
          </w:p>
        </w:tc>
        <w:tc>
          <w:tcPr>
            <w:tcW w:w="2578" w:type="pct"/>
          </w:tcPr>
          <w:p w:rsidR="003F1BFA" w:rsidRPr="007D0B62" w:rsidRDefault="003F1BFA" w:rsidP="003F1BFA">
            <w:pPr>
              <w:pStyle w:val="aff0"/>
              <w:spacing w:after="0" w:line="276" w:lineRule="auto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3F1BFA" w:rsidRPr="007D0B62" w:rsidTr="00F66CF0">
        <w:tc>
          <w:tcPr>
            <w:tcW w:w="2422" w:type="pct"/>
            <w:shd w:val="clear" w:color="auto" w:fill="D9D9D9" w:themeFill="background1" w:themeFillShade="D9"/>
          </w:tcPr>
          <w:p w:rsidR="003F1BFA" w:rsidRPr="007D0B62" w:rsidRDefault="003F1BFA" w:rsidP="003F1BFA">
            <w:pPr>
              <w:pStyle w:val="aff0"/>
              <w:spacing w:after="0" w:line="276" w:lineRule="auto"/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Перспективы дальнейшего развития данного вида спорта в ИРНИТУ </w:t>
            </w:r>
          </w:p>
        </w:tc>
        <w:tc>
          <w:tcPr>
            <w:tcW w:w="2578" w:type="pct"/>
          </w:tcPr>
          <w:p w:rsidR="003F1BFA" w:rsidRPr="007D0B62" w:rsidRDefault="003F1BFA" w:rsidP="003F1BFA">
            <w:pPr>
              <w:pStyle w:val="aff0"/>
              <w:spacing w:after="0" w:line="276" w:lineRule="auto"/>
              <w:jc w:val="center"/>
              <w:rPr>
                <w:rFonts w:cs="Times New Roman"/>
                <w:color w:val="000000" w:themeColor="text1"/>
              </w:rPr>
            </w:pPr>
          </w:p>
        </w:tc>
      </w:tr>
    </w:tbl>
    <w:p w:rsidR="00F66CF0" w:rsidRDefault="00F66CF0" w:rsidP="00F66CF0">
      <w:pPr>
        <w:spacing w:before="120" w:after="0" w:line="240" w:lineRule="auto"/>
        <w:rPr>
          <w:b/>
          <w:iCs/>
          <w:szCs w:val="28"/>
        </w:rPr>
      </w:pPr>
    </w:p>
    <w:p w:rsidR="00F66CF0" w:rsidRDefault="003F1BFA" w:rsidP="00F66CF0">
      <w:pPr>
        <w:rPr>
          <w:b/>
          <w:iCs/>
          <w:szCs w:val="28"/>
        </w:rPr>
      </w:pPr>
      <w:r>
        <w:rPr>
          <w:b/>
          <w:iCs/>
          <w:szCs w:val="28"/>
        </w:rPr>
        <w:t>4</w:t>
      </w:r>
      <w:r w:rsidR="00F66CF0" w:rsidRPr="005A5308">
        <w:rPr>
          <w:b/>
          <w:iCs/>
          <w:szCs w:val="28"/>
        </w:rPr>
        <w:t>. Результаты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388"/>
        <w:gridCol w:w="4466"/>
      </w:tblGrid>
      <w:tr w:rsidR="00F66CF0" w:rsidRPr="00B31953" w:rsidTr="00F66CF0">
        <w:tc>
          <w:tcPr>
            <w:tcW w:w="5000" w:type="pct"/>
            <w:gridSpan w:val="2"/>
            <w:shd w:val="clear" w:color="auto" w:fill="D9D9D9" w:themeFill="background1" w:themeFillShade="D9"/>
          </w:tcPr>
          <w:p w:rsidR="00F66CF0" w:rsidRDefault="00F66CF0" w:rsidP="00F66CF0">
            <w:pPr>
              <w:pStyle w:val="aff0"/>
              <w:spacing w:after="0"/>
              <w:ind w:firstLine="0"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Количественный</w:t>
            </w:r>
          </w:p>
        </w:tc>
      </w:tr>
      <w:tr w:rsidR="00F66CF0" w:rsidRPr="007D0B62" w:rsidTr="00F66CF0">
        <w:tc>
          <w:tcPr>
            <w:tcW w:w="2734" w:type="pct"/>
            <w:shd w:val="clear" w:color="auto" w:fill="D9D9D9" w:themeFill="background1" w:themeFillShade="D9"/>
          </w:tcPr>
          <w:p w:rsidR="00F66CF0" w:rsidRDefault="00F66CF0" w:rsidP="00F66CF0">
            <w:pPr>
              <w:pStyle w:val="aff0"/>
              <w:spacing w:after="0"/>
              <w:ind w:firstLine="0"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Показатель</w:t>
            </w:r>
          </w:p>
        </w:tc>
        <w:tc>
          <w:tcPr>
            <w:tcW w:w="2266" w:type="pct"/>
            <w:shd w:val="clear" w:color="auto" w:fill="D9D9D9" w:themeFill="background1" w:themeFillShade="D9"/>
            <w:vAlign w:val="center"/>
          </w:tcPr>
          <w:p w:rsidR="00F66CF0" w:rsidRPr="00480211" w:rsidRDefault="00F66CF0" w:rsidP="00F66CF0">
            <w:pPr>
              <w:pStyle w:val="aff0"/>
              <w:spacing w:after="0" w:line="276" w:lineRule="auto"/>
              <w:ind w:firstLine="0"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План</w:t>
            </w:r>
          </w:p>
        </w:tc>
      </w:tr>
      <w:tr w:rsidR="00F66CF0" w:rsidRPr="007D0B62" w:rsidTr="00F66CF0">
        <w:tc>
          <w:tcPr>
            <w:tcW w:w="2734" w:type="pct"/>
          </w:tcPr>
          <w:p w:rsidR="00F66CF0" w:rsidRPr="007D0B62" w:rsidRDefault="00F66CF0" w:rsidP="00F66CF0">
            <w:pPr>
              <w:pStyle w:val="aff0"/>
              <w:spacing w:after="0"/>
              <w:ind w:firstLine="0"/>
              <w:rPr>
                <w:rFonts w:cs="Times New Roman"/>
                <w:color w:val="000000" w:themeColor="text1"/>
              </w:rPr>
            </w:pPr>
          </w:p>
        </w:tc>
        <w:tc>
          <w:tcPr>
            <w:tcW w:w="2266" w:type="pct"/>
          </w:tcPr>
          <w:p w:rsidR="00F66CF0" w:rsidRPr="007D0B62" w:rsidRDefault="00F66CF0" w:rsidP="00F66CF0">
            <w:pPr>
              <w:pStyle w:val="aff0"/>
              <w:spacing w:after="0" w:line="276" w:lineRule="auto"/>
              <w:ind w:firstLine="0"/>
              <w:rPr>
                <w:rFonts w:cs="Times New Roman"/>
                <w:color w:val="000000" w:themeColor="text1"/>
              </w:rPr>
            </w:pPr>
          </w:p>
        </w:tc>
      </w:tr>
      <w:tr w:rsidR="00F66CF0" w:rsidRPr="007D0B62" w:rsidTr="00F66CF0">
        <w:tc>
          <w:tcPr>
            <w:tcW w:w="2734" w:type="pct"/>
          </w:tcPr>
          <w:p w:rsidR="00F66CF0" w:rsidRPr="007D0B62" w:rsidRDefault="00F66CF0" w:rsidP="00F66CF0">
            <w:pPr>
              <w:pStyle w:val="aff0"/>
              <w:spacing w:after="0"/>
              <w:ind w:firstLine="0"/>
              <w:rPr>
                <w:rFonts w:cs="Times New Roman"/>
                <w:color w:val="000000" w:themeColor="text1"/>
              </w:rPr>
            </w:pPr>
          </w:p>
        </w:tc>
        <w:tc>
          <w:tcPr>
            <w:tcW w:w="2266" w:type="pct"/>
          </w:tcPr>
          <w:p w:rsidR="00F66CF0" w:rsidRPr="007D0B62" w:rsidRDefault="00F66CF0" w:rsidP="00F66CF0">
            <w:pPr>
              <w:pStyle w:val="aff0"/>
              <w:spacing w:after="0"/>
              <w:ind w:firstLine="0"/>
              <w:rPr>
                <w:rFonts w:cs="Times New Roman"/>
                <w:color w:val="000000" w:themeColor="text1"/>
              </w:rPr>
            </w:pPr>
          </w:p>
        </w:tc>
      </w:tr>
      <w:tr w:rsidR="00F66CF0" w:rsidRPr="007D0B62" w:rsidTr="00F66CF0">
        <w:tc>
          <w:tcPr>
            <w:tcW w:w="5000" w:type="pct"/>
            <w:gridSpan w:val="2"/>
            <w:shd w:val="clear" w:color="auto" w:fill="D9D9D9" w:themeFill="background1" w:themeFillShade="D9"/>
          </w:tcPr>
          <w:p w:rsidR="00F66CF0" w:rsidRPr="009945D7" w:rsidRDefault="00F66CF0" w:rsidP="00F66CF0">
            <w:pPr>
              <w:pStyle w:val="aff0"/>
              <w:spacing w:after="0"/>
              <w:ind w:hanging="108"/>
              <w:jc w:val="center"/>
              <w:rPr>
                <w:rFonts w:cs="Times New Roman"/>
                <w:b/>
                <w:color w:val="000000" w:themeColor="text1"/>
              </w:rPr>
            </w:pPr>
            <w:r w:rsidRPr="009945D7">
              <w:rPr>
                <w:rFonts w:cs="Times New Roman"/>
                <w:b/>
                <w:color w:val="000000" w:themeColor="text1"/>
              </w:rPr>
              <w:t>Социальный эффект</w:t>
            </w:r>
          </w:p>
        </w:tc>
      </w:tr>
      <w:tr w:rsidR="00F66CF0" w:rsidRPr="007D0B62" w:rsidTr="00F66CF0">
        <w:trPr>
          <w:trHeight w:val="383"/>
        </w:trPr>
        <w:tc>
          <w:tcPr>
            <w:tcW w:w="5000" w:type="pct"/>
            <w:gridSpan w:val="2"/>
          </w:tcPr>
          <w:p w:rsidR="00F66CF0" w:rsidRPr="009945D7" w:rsidRDefault="00F66CF0" w:rsidP="00F66CF0">
            <w:pPr>
              <w:pStyle w:val="aff0"/>
              <w:spacing w:after="0"/>
              <w:ind w:hanging="108"/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</w:tr>
    </w:tbl>
    <w:p w:rsidR="00F66CF0" w:rsidRPr="005A5308" w:rsidRDefault="00F66CF0" w:rsidP="00F66CF0">
      <w:pPr>
        <w:spacing w:before="120" w:after="0" w:line="240" w:lineRule="auto"/>
        <w:rPr>
          <w:b/>
          <w:iCs/>
          <w:szCs w:val="28"/>
        </w:rPr>
      </w:pPr>
    </w:p>
    <w:p w:rsidR="00F66CF0" w:rsidRDefault="003F1BFA" w:rsidP="00F66CF0">
      <w:pPr>
        <w:spacing w:before="120" w:after="0" w:line="240" w:lineRule="auto"/>
        <w:rPr>
          <w:b/>
          <w:iCs/>
          <w:szCs w:val="28"/>
        </w:rPr>
      </w:pPr>
      <w:r>
        <w:rPr>
          <w:b/>
          <w:iCs/>
          <w:szCs w:val="28"/>
        </w:rPr>
        <w:t>5</w:t>
      </w:r>
      <w:r w:rsidR="00F66CF0" w:rsidRPr="005A5308">
        <w:rPr>
          <w:b/>
          <w:iCs/>
          <w:szCs w:val="28"/>
        </w:rPr>
        <w:t>. Календарный план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617"/>
        <w:gridCol w:w="2617"/>
        <w:gridCol w:w="4466"/>
        <w:gridCol w:w="2154"/>
      </w:tblGrid>
      <w:tr w:rsidR="00F66CF0" w:rsidTr="00F66CF0">
        <w:tc>
          <w:tcPr>
            <w:tcW w:w="313" w:type="pct"/>
            <w:shd w:val="clear" w:color="auto" w:fill="D9D9D9" w:themeFill="background1" w:themeFillShade="D9"/>
            <w:vAlign w:val="center"/>
          </w:tcPr>
          <w:p w:rsidR="00F66CF0" w:rsidRDefault="00F66CF0" w:rsidP="00F66CF0">
            <w:pPr>
              <w:ind w:firstLine="0"/>
              <w:jc w:val="center"/>
              <w:rPr>
                <w:b/>
                <w:iCs/>
                <w:szCs w:val="28"/>
              </w:rPr>
            </w:pPr>
            <w:r>
              <w:rPr>
                <w:b/>
                <w:iCs/>
                <w:szCs w:val="28"/>
              </w:rPr>
              <w:t>№</w:t>
            </w:r>
          </w:p>
        </w:tc>
        <w:tc>
          <w:tcPr>
            <w:tcW w:w="1328" w:type="pct"/>
            <w:shd w:val="clear" w:color="auto" w:fill="D9D9D9" w:themeFill="background1" w:themeFillShade="D9"/>
            <w:vAlign w:val="center"/>
          </w:tcPr>
          <w:p w:rsidR="00F66CF0" w:rsidRDefault="00F66CF0" w:rsidP="00F66CF0">
            <w:pPr>
              <w:spacing w:before="120"/>
              <w:ind w:firstLine="0"/>
              <w:jc w:val="center"/>
              <w:rPr>
                <w:b/>
                <w:iCs/>
                <w:szCs w:val="28"/>
              </w:rPr>
            </w:pPr>
            <w:r>
              <w:rPr>
                <w:b/>
                <w:iCs/>
                <w:szCs w:val="28"/>
              </w:rPr>
              <w:t>Мероприятие</w:t>
            </w:r>
          </w:p>
        </w:tc>
        <w:tc>
          <w:tcPr>
            <w:tcW w:w="2266" w:type="pct"/>
            <w:shd w:val="clear" w:color="auto" w:fill="D9D9D9" w:themeFill="background1" w:themeFillShade="D9"/>
            <w:vAlign w:val="center"/>
          </w:tcPr>
          <w:p w:rsidR="00F66CF0" w:rsidRDefault="00F66CF0" w:rsidP="00F66CF0">
            <w:pPr>
              <w:spacing w:before="120"/>
              <w:ind w:firstLine="0"/>
              <w:jc w:val="center"/>
              <w:rPr>
                <w:b/>
                <w:iCs/>
                <w:szCs w:val="28"/>
              </w:rPr>
            </w:pPr>
            <w:r>
              <w:rPr>
                <w:b/>
                <w:iCs/>
                <w:szCs w:val="28"/>
              </w:rPr>
              <w:t>Результат</w:t>
            </w:r>
          </w:p>
        </w:tc>
        <w:tc>
          <w:tcPr>
            <w:tcW w:w="1093" w:type="pct"/>
            <w:shd w:val="clear" w:color="auto" w:fill="D9D9D9" w:themeFill="background1" w:themeFillShade="D9"/>
            <w:vAlign w:val="center"/>
          </w:tcPr>
          <w:p w:rsidR="00F66CF0" w:rsidRDefault="00F66CF0" w:rsidP="00F66CF0">
            <w:pPr>
              <w:spacing w:before="120"/>
              <w:ind w:firstLine="0"/>
              <w:jc w:val="center"/>
              <w:rPr>
                <w:b/>
                <w:iCs/>
                <w:szCs w:val="28"/>
              </w:rPr>
            </w:pPr>
            <w:r>
              <w:rPr>
                <w:b/>
                <w:iCs/>
                <w:szCs w:val="28"/>
              </w:rPr>
              <w:t>Крайняя дата выполнения</w:t>
            </w:r>
          </w:p>
        </w:tc>
      </w:tr>
      <w:tr w:rsidR="00F66CF0" w:rsidTr="00F66CF0">
        <w:tc>
          <w:tcPr>
            <w:tcW w:w="313" w:type="pct"/>
            <w:vAlign w:val="center"/>
          </w:tcPr>
          <w:p w:rsidR="00F66CF0" w:rsidRDefault="00F66CF0" w:rsidP="00F66CF0">
            <w:pPr>
              <w:ind w:firstLine="0"/>
              <w:jc w:val="center"/>
              <w:rPr>
                <w:b/>
                <w:iCs/>
                <w:szCs w:val="28"/>
              </w:rPr>
            </w:pPr>
          </w:p>
        </w:tc>
        <w:tc>
          <w:tcPr>
            <w:tcW w:w="1328" w:type="pct"/>
            <w:vAlign w:val="center"/>
          </w:tcPr>
          <w:p w:rsidR="00F66CF0" w:rsidRDefault="00F66CF0" w:rsidP="00F66CF0">
            <w:pPr>
              <w:spacing w:before="120"/>
              <w:ind w:firstLine="0"/>
              <w:jc w:val="center"/>
              <w:rPr>
                <w:b/>
                <w:iCs/>
                <w:szCs w:val="28"/>
              </w:rPr>
            </w:pPr>
          </w:p>
        </w:tc>
        <w:tc>
          <w:tcPr>
            <w:tcW w:w="2266" w:type="pct"/>
            <w:vAlign w:val="center"/>
          </w:tcPr>
          <w:p w:rsidR="00F66CF0" w:rsidRDefault="00F66CF0" w:rsidP="00F66CF0">
            <w:pPr>
              <w:spacing w:before="120"/>
              <w:ind w:firstLine="0"/>
              <w:jc w:val="center"/>
              <w:rPr>
                <w:b/>
                <w:iCs/>
                <w:szCs w:val="28"/>
              </w:rPr>
            </w:pPr>
          </w:p>
        </w:tc>
        <w:tc>
          <w:tcPr>
            <w:tcW w:w="1093" w:type="pct"/>
            <w:vAlign w:val="center"/>
          </w:tcPr>
          <w:p w:rsidR="00F66CF0" w:rsidRDefault="00F66CF0" w:rsidP="00F66CF0">
            <w:pPr>
              <w:spacing w:before="120"/>
              <w:ind w:firstLine="0"/>
              <w:jc w:val="center"/>
              <w:rPr>
                <w:b/>
                <w:iCs/>
                <w:szCs w:val="28"/>
              </w:rPr>
            </w:pPr>
          </w:p>
        </w:tc>
      </w:tr>
    </w:tbl>
    <w:p w:rsidR="00F66CF0" w:rsidRPr="009945D7" w:rsidRDefault="00F66CF0" w:rsidP="00F66CF0">
      <w:pPr>
        <w:pStyle w:val="aff0"/>
        <w:rPr>
          <w:lang w:eastAsia="ru-RU"/>
        </w:rPr>
      </w:pPr>
    </w:p>
    <w:p w:rsidR="00F66CF0" w:rsidRPr="005A5308" w:rsidRDefault="003F1BFA" w:rsidP="00F66CF0">
      <w:pPr>
        <w:spacing w:before="120" w:after="0" w:line="240" w:lineRule="auto"/>
        <w:rPr>
          <w:b/>
          <w:iCs/>
          <w:szCs w:val="28"/>
        </w:rPr>
      </w:pPr>
      <w:r>
        <w:rPr>
          <w:b/>
          <w:iCs/>
          <w:szCs w:val="28"/>
        </w:rPr>
        <w:t>6</w:t>
      </w:r>
      <w:r w:rsidR="00F66CF0" w:rsidRPr="005A5308">
        <w:rPr>
          <w:b/>
          <w:iCs/>
          <w:szCs w:val="28"/>
        </w:rPr>
        <w:t xml:space="preserve">. </w:t>
      </w:r>
      <w:r w:rsidR="00F66CF0">
        <w:rPr>
          <w:b/>
          <w:iCs/>
          <w:szCs w:val="28"/>
        </w:rPr>
        <w:t>Бюджет (смета проекта)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06"/>
        <w:gridCol w:w="3250"/>
        <w:gridCol w:w="2603"/>
        <w:gridCol w:w="1717"/>
        <w:gridCol w:w="1778"/>
      </w:tblGrid>
      <w:tr w:rsidR="00F66CF0" w:rsidRPr="007D0B62" w:rsidTr="00F66CF0">
        <w:tc>
          <w:tcPr>
            <w:tcW w:w="257" w:type="pct"/>
            <w:shd w:val="clear" w:color="auto" w:fill="D9D9D9" w:themeFill="background1" w:themeFillShade="D9"/>
            <w:vAlign w:val="center"/>
          </w:tcPr>
          <w:p w:rsidR="00F66CF0" w:rsidRPr="00720D40" w:rsidRDefault="00F66CF0" w:rsidP="00F66CF0">
            <w:pPr>
              <w:pStyle w:val="aff0"/>
              <w:spacing w:after="0" w:line="276" w:lineRule="auto"/>
              <w:ind w:firstLine="0"/>
              <w:jc w:val="center"/>
              <w:rPr>
                <w:rFonts w:cs="Times New Roman"/>
                <w:b/>
                <w:color w:val="000000" w:themeColor="text1"/>
              </w:rPr>
            </w:pPr>
            <w:r w:rsidRPr="00720D40">
              <w:rPr>
                <w:rFonts w:cs="Times New Roman"/>
                <w:b/>
                <w:color w:val="000000" w:themeColor="text1"/>
              </w:rPr>
              <w:t>№</w:t>
            </w:r>
          </w:p>
        </w:tc>
        <w:tc>
          <w:tcPr>
            <w:tcW w:w="1649" w:type="pct"/>
            <w:shd w:val="clear" w:color="auto" w:fill="D9D9D9" w:themeFill="background1" w:themeFillShade="D9"/>
            <w:vAlign w:val="center"/>
          </w:tcPr>
          <w:p w:rsidR="00F66CF0" w:rsidRPr="00720D40" w:rsidRDefault="00F66CF0" w:rsidP="00F66CF0">
            <w:pPr>
              <w:pStyle w:val="aff0"/>
              <w:spacing w:after="0" w:line="276" w:lineRule="auto"/>
              <w:ind w:firstLine="0"/>
              <w:jc w:val="center"/>
              <w:rPr>
                <w:rFonts w:cs="Times New Roman"/>
                <w:b/>
                <w:color w:val="000000" w:themeColor="text1"/>
              </w:rPr>
            </w:pPr>
            <w:r w:rsidRPr="00720D40">
              <w:rPr>
                <w:rFonts w:cs="Times New Roman"/>
                <w:b/>
                <w:color w:val="000000" w:themeColor="text1"/>
              </w:rPr>
              <w:t>Наименование расходов</w:t>
            </w:r>
          </w:p>
        </w:tc>
        <w:tc>
          <w:tcPr>
            <w:tcW w:w="1321" w:type="pct"/>
            <w:shd w:val="clear" w:color="auto" w:fill="D9D9D9" w:themeFill="background1" w:themeFillShade="D9"/>
            <w:vAlign w:val="center"/>
          </w:tcPr>
          <w:p w:rsidR="00F66CF0" w:rsidRPr="00720D40" w:rsidRDefault="00F66CF0" w:rsidP="00F66CF0">
            <w:pPr>
              <w:pStyle w:val="aff0"/>
              <w:spacing w:after="0" w:line="276" w:lineRule="auto"/>
              <w:ind w:firstLine="0"/>
              <w:jc w:val="center"/>
              <w:rPr>
                <w:rFonts w:cs="Times New Roman"/>
                <w:b/>
                <w:color w:val="000000" w:themeColor="text1"/>
              </w:rPr>
            </w:pPr>
            <w:r w:rsidRPr="00720D40">
              <w:rPr>
                <w:rFonts w:cs="Times New Roman"/>
                <w:b/>
                <w:color w:val="000000" w:themeColor="text1"/>
              </w:rPr>
              <w:t>Стоимость одной единицы, руб.</w:t>
            </w:r>
          </w:p>
        </w:tc>
        <w:tc>
          <w:tcPr>
            <w:tcW w:w="871" w:type="pct"/>
            <w:shd w:val="clear" w:color="auto" w:fill="D9D9D9" w:themeFill="background1" w:themeFillShade="D9"/>
            <w:vAlign w:val="center"/>
          </w:tcPr>
          <w:p w:rsidR="00F66CF0" w:rsidRPr="00720D40" w:rsidRDefault="00F66CF0" w:rsidP="00F66CF0">
            <w:pPr>
              <w:pStyle w:val="aff0"/>
              <w:spacing w:after="0" w:line="276" w:lineRule="auto"/>
              <w:ind w:firstLine="0"/>
              <w:jc w:val="center"/>
              <w:rPr>
                <w:rFonts w:cs="Times New Roman"/>
                <w:b/>
                <w:color w:val="000000" w:themeColor="text1"/>
              </w:rPr>
            </w:pPr>
            <w:r w:rsidRPr="00720D40">
              <w:rPr>
                <w:rFonts w:cs="Times New Roman"/>
                <w:b/>
                <w:color w:val="000000" w:themeColor="text1"/>
              </w:rPr>
              <w:t xml:space="preserve">Количество </w:t>
            </w:r>
          </w:p>
        </w:tc>
        <w:tc>
          <w:tcPr>
            <w:tcW w:w="903" w:type="pct"/>
            <w:shd w:val="clear" w:color="auto" w:fill="D9D9D9" w:themeFill="background1" w:themeFillShade="D9"/>
            <w:vAlign w:val="center"/>
          </w:tcPr>
          <w:p w:rsidR="00F66CF0" w:rsidRPr="00720D40" w:rsidRDefault="00F66CF0" w:rsidP="00F66CF0">
            <w:pPr>
              <w:pStyle w:val="aff0"/>
              <w:spacing w:after="0" w:line="276" w:lineRule="auto"/>
              <w:ind w:firstLine="0"/>
              <w:jc w:val="center"/>
              <w:rPr>
                <w:rFonts w:cs="Times New Roman"/>
                <w:b/>
                <w:color w:val="000000" w:themeColor="text1"/>
              </w:rPr>
            </w:pPr>
            <w:r w:rsidRPr="00720D40">
              <w:rPr>
                <w:rFonts w:cs="Times New Roman"/>
                <w:b/>
                <w:color w:val="000000" w:themeColor="text1"/>
              </w:rPr>
              <w:t>Сумма, руб.</w:t>
            </w:r>
          </w:p>
        </w:tc>
      </w:tr>
      <w:tr w:rsidR="00F66CF0" w:rsidRPr="007D0B62" w:rsidTr="00F66CF0">
        <w:tc>
          <w:tcPr>
            <w:tcW w:w="257" w:type="pct"/>
          </w:tcPr>
          <w:p w:rsidR="00F66CF0" w:rsidRPr="007D0B62" w:rsidRDefault="00F66CF0" w:rsidP="000053F9">
            <w:pPr>
              <w:pStyle w:val="aff0"/>
              <w:numPr>
                <w:ilvl w:val="1"/>
                <w:numId w:val="12"/>
              </w:numPr>
              <w:spacing w:after="0" w:line="276" w:lineRule="auto"/>
              <w:ind w:hanging="1200"/>
              <w:rPr>
                <w:rFonts w:cs="Times New Roman"/>
                <w:color w:val="000000" w:themeColor="text1"/>
              </w:rPr>
            </w:pPr>
          </w:p>
        </w:tc>
        <w:tc>
          <w:tcPr>
            <w:tcW w:w="1649" w:type="pct"/>
          </w:tcPr>
          <w:p w:rsidR="00F66CF0" w:rsidRPr="007D0B62" w:rsidRDefault="00F66CF0" w:rsidP="00F66CF0">
            <w:pPr>
              <w:pStyle w:val="aff0"/>
              <w:spacing w:after="0" w:line="276" w:lineRule="auto"/>
              <w:ind w:left="1200"/>
              <w:rPr>
                <w:rFonts w:cs="Times New Roman"/>
                <w:color w:val="000000" w:themeColor="text1"/>
              </w:rPr>
            </w:pPr>
          </w:p>
        </w:tc>
        <w:tc>
          <w:tcPr>
            <w:tcW w:w="1321" w:type="pct"/>
          </w:tcPr>
          <w:p w:rsidR="00F66CF0" w:rsidRPr="007D0B62" w:rsidRDefault="00F66CF0" w:rsidP="00F66CF0">
            <w:pPr>
              <w:pStyle w:val="aff0"/>
              <w:spacing w:after="0" w:line="276" w:lineRule="auto"/>
              <w:rPr>
                <w:rFonts w:cs="Times New Roman"/>
                <w:color w:val="000000" w:themeColor="text1"/>
              </w:rPr>
            </w:pPr>
          </w:p>
        </w:tc>
        <w:tc>
          <w:tcPr>
            <w:tcW w:w="871" w:type="pct"/>
          </w:tcPr>
          <w:p w:rsidR="00F66CF0" w:rsidRPr="007D0B62" w:rsidRDefault="00F66CF0" w:rsidP="00F66CF0">
            <w:pPr>
              <w:pStyle w:val="aff0"/>
              <w:spacing w:after="0" w:line="276" w:lineRule="auto"/>
              <w:rPr>
                <w:rFonts w:cs="Times New Roman"/>
                <w:color w:val="000000" w:themeColor="text1"/>
              </w:rPr>
            </w:pPr>
          </w:p>
        </w:tc>
        <w:tc>
          <w:tcPr>
            <w:tcW w:w="903" w:type="pct"/>
          </w:tcPr>
          <w:p w:rsidR="00F66CF0" w:rsidRPr="007D0B62" w:rsidRDefault="00F66CF0" w:rsidP="00F66CF0">
            <w:pPr>
              <w:pStyle w:val="aff0"/>
              <w:spacing w:after="0" w:line="276" w:lineRule="auto"/>
              <w:rPr>
                <w:rFonts w:cs="Times New Roman"/>
                <w:color w:val="000000" w:themeColor="text1"/>
              </w:rPr>
            </w:pPr>
          </w:p>
        </w:tc>
      </w:tr>
      <w:tr w:rsidR="00F66CF0" w:rsidRPr="007D0B62" w:rsidTr="00F66CF0">
        <w:tc>
          <w:tcPr>
            <w:tcW w:w="257" w:type="pct"/>
          </w:tcPr>
          <w:p w:rsidR="00F66CF0" w:rsidRPr="007D0B62" w:rsidRDefault="00F66CF0" w:rsidP="000053F9">
            <w:pPr>
              <w:pStyle w:val="aff0"/>
              <w:numPr>
                <w:ilvl w:val="0"/>
                <w:numId w:val="12"/>
              </w:numPr>
              <w:spacing w:after="0" w:line="276" w:lineRule="auto"/>
              <w:rPr>
                <w:rFonts w:cs="Times New Roman"/>
                <w:color w:val="000000" w:themeColor="text1"/>
              </w:rPr>
            </w:pPr>
          </w:p>
        </w:tc>
        <w:tc>
          <w:tcPr>
            <w:tcW w:w="1649" w:type="pct"/>
          </w:tcPr>
          <w:p w:rsidR="00F66CF0" w:rsidRPr="007D0B62" w:rsidRDefault="00F66CF0" w:rsidP="00F66CF0">
            <w:pPr>
              <w:pStyle w:val="aff0"/>
              <w:spacing w:after="0" w:line="276" w:lineRule="auto"/>
              <w:ind w:left="480"/>
              <w:rPr>
                <w:rFonts w:cs="Times New Roman"/>
                <w:color w:val="000000" w:themeColor="text1"/>
              </w:rPr>
            </w:pPr>
          </w:p>
        </w:tc>
        <w:tc>
          <w:tcPr>
            <w:tcW w:w="1321" w:type="pct"/>
          </w:tcPr>
          <w:p w:rsidR="00F66CF0" w:rsidRPr="007D0B62" w:rsidRDefault="00F66CF0" w:rsidP="00F66CF0">
            <w:pPr>
              <w:pStyle w:val="aff0"/>
              <w:spacing w:after="0" w:line="276" w:lineRule="auto"/>
              <w:rPr>
                <w:rFonts w:cs="Times New Roman"/>
                <w:color w:val="000000" w:themeColor="text1"/>
              </w:rPr>
            </w:pPr>
          </w:p>
        </w:tc>
        <w:tc>
          <w:tcPr>
            <w:tcW w:w="871" w:type="pct"/>
          </w:tcPr>
          <w:p w:rsidR="00F66CF0" w:rsidRPr="007D0B62" w:rsidRDefault="00F66CF0" w:rsidP="00F66CF0">
            <w:pPr>
              <w:pStyle w:val="aff0"/>
              <w:spacing w:after="0" w:line="276" w:lineRule="auto"/>
              <w:rPr>
                <w:rFonts w:cs="Times New Roman"/>
                <w:color w:val="000000" w:themeColor="text1"/>
              </w:rPr>
            </w:pPr>
          </w:p>
        </w:tc>
        <w:tc>
          <w:tcPr>
            <w:tcW w:w="903" w:type="pct"/>
          </w:tcPr>
          <w:p w:rsidR="00F66CF0" w:rsidRPr="007D0B62" w:rsidRDefault="00F66CF0" w:rsidP="00F66CF0">
            <w:pPr>
              <w:pStyle w:val="aff0"/>
              <w:spacing w:after="0" w:line="276" w:lineRule="auto"/>
              <w:rPr>
                <w:rFonts w:cs="Times New Roman"/>
                <w:color w:val="000000" w:themeColor="text1"/>
              </w:rPr>
            </w:pPr>
          </w:p>
        </w:tc>
      </w:tr>
      <w:tr w:rsidR="00F66CF0" w:rsidRPr="007D0B62" w:rsidTr="00F66CF0">
        <w:tc>
          <w:tcPr>
            <w:tcW w:w="4097" w:type="pct"/>
            <w:gridSpan w:val="4"/>
            <w:shd w:val="clear" w:color="auto" w:fill="D9D9D9" w:themeFill="background1" w:themeFillShade="D9"/>
          </w:tcPr>
          <w:p w:rsidR="00F66CF0" w:rsidRPr="00842E4B" w:rsidRDefault="00F66CF0" w:rsidP="00F66CF0">
            <w:pPr>
              <w:pStyle w:val="aff0"/>
              <w:spacing w:after="0" w:line="276" w:lineRule="auto"/>
              <w:jc w:val="right"/>
              <w:rPr>
                <w:rFonts w:cs="Times New Roman"/>
                <w:b/>
                <w:color w:val="000000" w:themeColor="text1"/>
              </w:rPr>
            </w:pPr>
            <w:r w:rsidRPr="00842E4B">
              <w:rPr>
                <w:rFonts w:cs="Times New Roman"/>
                <w:b/>
                <w:color w:val="000000" w:themeColor="text1"/>
              </w:rPr>
              <w:t>Итого</w:t>
            </w:r>
          </w:p>
        </w:tc>
        <w:tc>
          <w:tcPr>
            <w:tcW w:w="903" w:type="pct"/>
          </w:tcPr>
          <w:p w:rsidR="00F66CF0" w:rsidRPr="00842E4B" w:rsidRDefault="00F66CF0" w:rsidP="00F66CF0">
            <w:pPr>
              <w:pStyle w:val="aff0"/>
              <w:spacing w:after="0" w:line="276" w:lineRule="auto"/>
              <w:rPr>
                <w:rFonts w:cs="Times New Roman"/>
                <w:b/>
                <w:color w:val="000000" w:themeColor="text1"/>
              </w:rPr>
            </w:pPr>
          </w:p>
        </w:tc>
      </w:tr>
    </w:tbl>
    <w:p w:rsidR="00F66CF0" w:rsidRPr="005A5308" w:rsidRDefault="003F1BFA" w:rsidP="00F66CF0">
      <w:pPr>
        <w:spacing w:before="120" w:after="0" w:line="240" w:lineRule="auto"/>
        <w:rPr>
          <w:b/>
          <w:iCs/>
          <w:szCs w:val="28"/>
        </w:rPr>
      </w:pPr>
      <w:r>
        <w:rPr>
          <w:b/>
          <w:iCs/>
          <w:szCs w:val="28"/>
        </w:rPr>
        <w:t>7</w:t>
      </w:r>
      <w:r w:rsidR="00F66CF0" w:rsidRPr="005A5308">
        <w:rPr>
          <w:b/>
          <w:iCs/>
          <w:szCs w:val="28"/>
        </w:rPr>
        <w:t xml:space="preserve">. </w:t>
      </w:r>
      <w:r w:rsidR="00F66CF0">
        <w:rPr>
          <w:b/>
          <w:iCs/>
          <w:szCs w:val="28"/>
        </w:rPr>
        <w:t>Партнёры проекта (при наличии)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773"/>
        <w:gridCol w:w="5081"/>
      </w:tblGrid>
      <w:tr w:rsidR="00F66CF0" w:rsidRPr="007D0B62" w:rsidTr="00F66CF0">
        <w:tc>
          <w:tcPr>
            <w:tcW w:w="2422" w:type="pct"/>
            <w:shd w:val="clear" w:color="auto" w:fill="D9D9D9" w:themeFill="background1" w:themeFillShade="D9"/>
          </w:tcPr>
          <w:p w:rsidR="00F66CF0" w:rsidRPr="00720D40" w:rsidRDefault="00F66CF0" w:rsidP="00F66CF0">
            <w:pPr>
              <w:pStyle w:val="aff0"/>
              <w:spacing w:after="0" w:line="276" w:lineRule="auto"/>
              <w:ind w:firstLine="0"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Партнёр</w:t>
            </w:r>
          </w:p>
        </w:tc>
        <w:tc>
          <w:tcPr>
            <w:tcW w:w="2578" w:type="pct"/>
            <w:shd w:val="clear" w:color="auto" w:fill="D9D9D9" w:themeFill="background1" w:themeFillShade="D9"/>
          </w:tcPr>
          <w:p w:rsidR="00F66CF0" w:rsidRPr="00720D40" w:rsidRDefault="00F66CF0" w:rsidP="00F66CF0">
            <w:pPr>
              <w:pStyle w:val="aff0"/>
              <w:spacing w:after="0" w:line="276" w:lineRule="auto"/>
              <w:ind w:firstLine="0"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Вид поддержки</w:t>
            </w:r>
          </w:p>
        </w:tc>
      </w:tr>
      <w:tr w:rsidR="00F66CF0" w:rsidRPr="007D0B62" w:rsidTr="00F66CF0">
        <w:tc>
          <w:tcPr>
            <w:tcW w:w="2422" w:type="pct"/>
          </w:tcPr>
          <w:p w:rsidR="00F66CF0" w:rsidRPr="007D0B62" w:rsidRDefault="00F66CF0" w:rsidP="00F66CF0">
            <w:pPr>
              <w:pStyle w:val="aff0"/>
              <w:spacing w:after="0" w:line="276" w:lineRule="auto"/>
              <w:ind w:firstLine="0"/>
              <w:rPr>
                <w:rFonts w:cs="Times New Roman"/>
                <w:color w:val="000000" w:themeColor="text1"/>
              </w:rPr>
            </w:pPr>
          </w:p>
        </w:tc>
        <w:tc>
          <w:tcPr>
            <w:tcW w:w="2578" w:type="pct"/>
          </w:tcPr>
          <w:p w:rsidR="00F66CF0" w:rsidRPr="007D0B62" w:rsidRDefault="00F66CF0" w:rsidP="00F66CF0">
            <w:pPr>
              <w:pStyle w:val="aff0"/>
              <w:spacing w:after="0" w:line="276" w:lineRule="auto"/>
              <w:jc w:val="center"/>
              <w:rPr>
                <w:rFonts w:cs="Times New Roman"/>
                <w:color w:val="000000" w:themeColor="text1"/>
              </w:rPr>
            </w:pPr>
          </w:p>
        </w:tc>
      </w:tr>
    </w:tbl>
    <w:p w:rsidR="00F66CF0" w:rsidRPr="005A5308" w:rsidRDefault="00F66CF0" w:rsidP="00F66CF0">
      <w:pPr>
        <w:spacing w:before="120" w:after="0" w:line="240" w:lineRule="auto"/>
        <w:rPr>
          <w:b/>
          <w:iCs/>
          <w:szCs w:val="28"/>
        </w:rPr>
      </w:pPr>
      <w:r>
        <w:rPr>
          <w:b/>
          <w:iCs/>
          <w:szCs w:val="28"/>
        </w:rPr>
        <w:t>9</w:t>
      </w:r>
      <w:r w:rsidRPr="005A5308">
        <w:rPr>
          <w:b/>
          <w:iCs/>
          <w:szCs w:val="28"/>
        </w:rPr>
        <w:t xml:space="preserve">. </w:t>
      </w:r>
      <w:r>
        <w:rPr>
          <w:b/>
          <w:iCs/>
          <w:szCs w:val="28"/>
        </w:rPr>
        <w:t xml:space="preserve">Дополнительные материалы 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9854"/>
      </w:tblGrid>
      <w:tr w:rsidR="00F66CF0" w:rsidRPr="007D0B62" w:rsidTr="00F66CF0"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F66CF0" w:rsidRPr="00720D40" w:rsidRDefault="00F66CF0" w:rsidP="003F1BFA">
            <w:pPr>
              <w:pStyle w:val="aff0"/>
              <w:spacing w:after="0" w:line="276" w:lineRule="auto"/>
              <w:ind w:firstLine="0"/>
              <w:jc w:val="left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 xml:space="preserve">Приложения (Список приложений: </w:t>
            </w:r>
            <w:r w:rsidR="003F1BFA">
              <w:rPr>
                <w:rFonts w:cs="Times New Roman"/>
                <w:b/>
                <w:color w:val="000000" w:themeColor="text1"/>
              </w:rPr>
              <w:t>материалы, иллюстрирующие опыт команды проекта за последние 2 календарных года, письма поддержки текущего проекта и тд.</w:t>
            </w:r>
            <w:r>
              <w:rPr>
                <w:rFonts w:cs="Times New Roman"/>
                <w:b/>
                <w:color w:val="000000" w:themeColor="text1"/>
              </w:rPr>
              <w:t>)</w:t>
            </w:r>
          </w:p>
        </w:tc>
      </w:tr>
      <w:tr w:rsidR="00F66CF0" w:rsidRPr="007D0B62" w:rsidTr="00F66CF0">
        <w:tc>
          <w:tcPr>
            <w:tcW w:w="5000" w:type="pct"/>
          </w:tcPr>
          <w:p w:rsidR="00F66CF0" w:rsidRPr="007D0B62" w:rsidRDefault="00F66CF0" w:rsidP="00F66CF0">
            <w:pPr>
              <w:pStyle w:val="aff0"/>
              <w:spacing w:after="0" w:line="276" w:lineRule="auto"/>
              <w:jc w:val="center"/>
              <w:rPr>
                <w:rFonts w:cs="Times New Roman"/>
                <w:color w:val="000000" w:themeColor="text1"/>
              </w:rPr>
            </w:pPr>
          </w:p>
        </w:tc>
      </w:tr>
    </w:tbl>
    <w:p w:rsidR="00F66CF0" w:rsidRDefault="00F66CF0" w:rsidP="00F66CF0">
      <w:pPr>
        <w:spacing w:after="0" w:line="240" w:lineRule="auto"/>
        <w:ind w:firstLine="0"/>
        <w:rPr>
          <w:lang w:eastAsia="ru-RU"/>
        </w:rPr>
      </w:pPr>
    </w:p>
    <w:p w:rsidR="00F66CF0" w:rsidRDefault="00F66CF0" w:rsidP="00F66CF0">
      <w:pPr>
        <w:spacing w:after="0"/>
        <w:rPr>
          <w:bCs/>
          <w:szCs w:val="24"/>
        </w:rPr>
      </w:pPr>
    </w:p>
    <w:p w:rsidR="00F66CF0" w:rsidRPr="00262E0F" w:rsidRDefault="00F66CF0" w:rsidP="00F66CF0">
      <w:pPr>
        <w:spacing w:after="0"/>
        <w:rPr>
          <w:bCs/>
          <w:szCs w:val="24"/>
        </w:rPr>
      </w:pPr>
      <w:r w:rsidRPr="00E133D7">
        <w:rPr>
          <w:bCs/>
          <w:szCs w:val="24"/>
        </w:rPr>
        <w:t xml:space="preserve">«___»___________ </w:t>
      </w:r>
      <w:r>
        <w:rPr>
          <w:bCs/>
          <w:szCs w:val="24"/>
        </w:rPr>
        <w:t xml:space="preserve">            г.     </w:t>
      </w:r>
      <w:r>
        <w:rPr>
          <w:b/>
          <w:bCs/>
          <w:szCs w:val="24"/>
        </w:rPr>
        <w:t xml:space="preserve">   ______________________</w:t>
      </w:r>
      <w:r w:rsidRPr="00E133D7">
        <w:rPr>
          <w:b/>
          <w:bCs/>
          <w:szCs w:val="24"/>
        </w:rPr>
        <w:t xml:space="preserve">     ____________________</w:t>
      </w:r>
    </w:p>
    <w:p w:rsidR="00F66CF0" w:rsidRPr="00E133D7" w:rsidRDefault="00F66CF0" w:rsidP="00F66CF0">
      <w:pPr>
        <w:spacing w:after="0"/>
        <w:ind w:left="3540" w:firstLine="708"/>
        <w:rPr>
          <w:bCs/>
          <w:szCs w:val="24"/>
        </w:rPr>
      </w:pPr>
      <w:r w:rsidRPr="00E133D7">
        <w:rPr>
          <w:bCs/>
          <w:szCs w:val="24"/>
        </w:rPr>
        <w:t xml:space="preserve"> </w:t>
      </w:r>
      <w:r>
        <w:rPr>
          <w:bCs/>
          <w:szCs w:val="24"/>
        </w:rPr>
        <w:t xml:space="preserve">  подпись 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 xml:space="preserve">           </w:t>
      </w:r>
      <w:r w:rsidRPr="00E133D7">
        <w:rPr>
          <w:bCs/>
          <w:szCs w:val="24"/>
        </w:rPr>
        <w:t>Ф.И.О.</w:t>
      </w:r>
    </w:p>
    <w:p w:rsidR="008B34B1" w:rsidRDefault="008B34B1" w:rsidP="00262E0F">
      <w:pPr>
        <w:spacing w:after="0" w:line="240" w:lineRule="auto"/>
        <w:ind w:firstLine="0"/>
        <w:rPr>
          <w:lang w:eastAsia="ru-RU"/>
        </w:rPr>
      </w:pPr>
    </w:p>
    <w:p w:rsidR="008B34B1" w:rsidRDefault="008B34B1" w:rsidP="00262E0F">
      <w:pPr>
        <w:spacing w:after="0" w:line="240" w:lineRule="auto"/>
        <w:ind w:firstLine="0"/>
        <w:rPr>
          <w:lang w:eastAsia="ru-RU"/>
        </w:rPr>
      </w:pPr>
    </w:p>
    <w:p w:rsidR="008B34B1" w:rsidRDefault="008B34B1" w:rsidP="00262E0F">
      <w:pPr>
        <w:spacing w:after="0" w:line="240" w:lineRule="auto"/>
        <w:ind w:firstLine="0"/>
        <w:rPr>
          <w:lang w:eastAsia="ru-RU"/>
        </w:rPr>
      </w:pPr>
    </w:p>
    <w:p w:rsidR="008B34B1" w:rsidRDefault="008B34B1" w:rsidP="00262E0F">
      <w:pPr>
        <w:spacing w:after="0" w:line="240" w:lineRule="auto"/>
        <w:ind w:firstLine="0"/>
        <w:rPr>
          <w:lang w:eastAsia="ru-RU"/>
        </w:rPr>
      </w:pPr>
    </w:p>
    <w:p w:rsidR="008B34B1" w:rsidRDefault="008B34B1" w:rsidP="00262E0F">
      <w:pPr>
        <w:spacing w:after="0" w:line="240" w:lineRule="auto"/>
        <w:ind w:firstLine="0"/>
        <w:rPr>
          <w:lang w:eastAsia="ru-RU"/>
        </w:rPr>
      </w:pPr>
    </w:p>
    <w:p w:rsidR="008B34B1" w:rsidRDefault="008B34B1" w:rsidP="00262E0F">
      <w:pPr>
        <w:spacing w:after="0" w:line="240" w:lineRule="auto"/>
        <w:ind w:firstLine="0"/>
        <w:rPr>
          <w:lang w:eastAsia="ru-RU"/>
        </w:rPr>
      </w:pPr>
    </w:p>
    <w:p w:rsidR="008B34B1" w:rsidRDefault="008B34B1" w:rsidP="00262E0F">
      <w:pPr>
        <w:spacing w:after="0" w:line="240" w:lineRule="auto"/>
        <w:ind w:firstLine="0"/>
        <w:rPr>
          <w:lang w:eastAsia="ru-RU"/>
        </w:rPr>
      </w:pPr>
    </w:p>
    <w:p w:rsidR="008B34B1" w:rsidRDefault="008B34B1" w:rsidP="00262E0F">
      <w:pPr>
        <w:spacing w:after="0" w:line="240" w:lineRule="auto"/>
        <w:ind w:firstLine="0"/>
        <w:rPr>
          <w:lang w:eastAsia="ru-RU"/>
        </w:rPr>
      </w:pPr>
    </w:p>
    <w:p w:rsidR="008B34B1" w:rsidRDefault="008B34B1" w:rsidP="00262E0F">
      <w:pPr>
        <w:spacing w:after="0" w:line="240" w:lineRule="auto"/>
        <w:ind w:firstLine="0"/>
        <w:rPr>
          <w:lang w:eastAsia="ru-RU"/>
        </w:rPr>
      </w:pPr>
    </w:p>
    <w:p w:rsidR="008B34B1" w:rsidRPr="008B34B1" w:rsidRDefault="008B34B1" w:rsidP="008B34B1">
      <w:pPr>
        <w:pStyle w:val="1"/>
        <w:pageBreakBefore/>
        <w:spacing w:after="0" w:line="240" w:lineRule="auto"/>
        <w:ind w:firstLine="709"/>
        <w:rPr>
          <w:b/>
        </w:rPr>
      </w:pPr>
      <w:bookmarkStart w:id="110" w:name="_Toc117150344"/>
      <w:bookmarkStart w:id="111" w:name="_Toc219724917"/>
      <w:r w:rsidRPr="008B34B1">
        <w:rPr>
          <w:b/>
        </w:rPr>
        <w:t xml:space="preserve">Приложение 2 Лист согласования Положения о </w:t>
      </w:r>
      <w:bookmarkEnd w:id="110"/>
      <w:r w:rsidRPr="008B34B1">
        <w:rPr>
          <w:b/>
        </w:rPr>
        <w:t xml:space="preserve">конкурсном отборе приоритетного вида спорта </w:t>
      </w:r>
      <w:r w:rsidR="002C4CF6">
        <w:rPr>
          <w:b/>
        </w:rPr>
        <w:t>среди обучающихся</w:t>
      </w:r>
      <w:r w:rsidR="002C4CF6" w:rsidRPr="008B34B1">
        <w:rPr>
          <w:b/>
        </w:rPr>
        <w:t xml:space="preserve"> </w:t>
      </w:r>
      <w:r w:rsidRPr="008B34B1">
        <w:rPr>
          <w:b/>
        </w:rPr>
        <w:t>в федеральном государственном бюджетном образовательном учреждении высшего образования «Иркутский национальный исследовательский технический университет»</w:t>
      </w:r>
      <w:bookmarkEnd w:id="111"/>
    </w:p>
    <w:p w:rsidR="008B34B1" w:rsidRPr="00E3339A" w:rsidRDefault="008B34B1" w:rsidP="008B34B1">
      <w:pPr>
        <w:spacing w:after="0"/>
        <w:ind w:right="142" w:firstLine="0"/>
        <w:jc w:val="center"/>
        <w:rPr>
          <w:rFonts w:cs="Times New Roman"/>
          <w:lang w:eastAsia="ru-RU"/>
        </w:rPr>
      </w:pPr>
      <w:r w:rsidRPr="00E3339A">
        <w:rPr>
          <w:rFonts w:cs="Times New Roman"/>
          <w:lang w:eastAsia="ru-RU"/>
        </w:rPr>
        <w:t>(обязательное)</w:t>
      </w:r>
    </w:p>
    <w:p w:rsidR="008B34B1" w:rsidRPr="00E3339A" w:rsidRDefault="008B34B1" w:rsidP="008B34B1">
      <w:pPr>
        <w:spacing w:after="0" w:line="240" w:lineRule="auto"/>
        <w:ind w:right="142" w:firstLine="0"/>
        <w:rPr>
          <w:rFonts w:cs="Times New Roman"/>
          <w:b/>
          <w:bCs/>
        </w:rPr>
      </w:pPr>
      <w:r w:rsidRPr="00E3339A">
        <w:rPr>
          <w:rFonts w:cs="Times New Roman"/>
          <w:b/>
          <w:bCs/>
        </w:rPr>
        <w:t>СОГЛАСОВАНО:</w:t>
      </w:r>
    </w:p>
    <w:tbl>
      <w:tblPr>
        <w:tblStyle w:val="a5"/>
        <w:tblW w:w="10206" w:type="dxa"/>
        <w:tblInd w:w="-176" w:type="dxa"/>
        <w:tblLook w:val="04A0" w:firstRow="1" w:lastRow="0" w:firstColumn="1" w:lastColumn="0" w:noHBand="0" w:noVBand="1"/>
      </w:tblPr>
      <w:tblGrid>
        <w:gridCol w:w="2978"/>
        <w:gridCol w:w="2388"/>
        <w:gridCol w:w="2528"/>
        <w:gridCol w:w="2312"/>
      </w:tblGrid>
      <w:tr w:rsidR="008B34B1" w:rsidRPr="00E3339A" w:rsidTr="00F66CF0">
        <w:trPr>
          <w:trHeight w:val="448"/>
        </w:trPr>
        <w:tc>
          <w:tcPr>
            <w:tcW w:w="2978" w:type="dxa"/>
            <w:vAlign w:val="center"/>
          </w:tcPr>
          <w:p w:rsidR="008B34B1" w:rsidRPr="00E3339A" w:rsidRDefault="008B34B1" w:rsidP="00F66CF0">
            <w:pPr>
              <w:ind w:right="142" w:firstLine="0"/>
              <w:jc w:val="center"/>
              <w:rPr>
                <w:rFonts w:cs="Times New Roman"/>
                <w:b/>
              </w:rPr>
            </w:pPr>
            <w:r w:rsidRPr="00E3339A">
              <w:rPr>
                <w:rFonts w:cs="Times New Roman"/>
                <w:b/>
              </w:rPr>
              <w:t>Должность</w:t>
            </w:r>
          </w:p>
        </w:tc>
        <w:tc>
          <w:tcPr>
            <w:tcW w:w="2388" w:type="dxa"/>
            <w:vAlign w:val="center"/>
          </w:tcPr>
          <w:p w:rsidR="008B34B1" w:rsidRPr="00E3339A" w:rsidRDefault="008B34B1" w:rsidP="00F66CF0">
            <w:pPr>
              <w:ind w:right="142" w:firstLine="0"/>
              <w:jc w:val="center"/>
              <w:rPr>
                <w:rFonts w:cs="Times New Roman"/>
                <w:b/>
              </w:rPr>
            </w:pPr>
            <w:r w:rsidRPr="00E3339A">
              <w:rPr>
                <w:rFonts w:cs="Times New Roman"/>
                <w:b/>
              </w:rPr>
              <w:t>Инициалы, фамилия</w:t>
            </w:r>
          </w:p>
        </w:tc>
        <w:tc>
          <w:tcPr>
            <w:tcW w:w="2528" w:type="dxa"/>
            <w:vAlign w:val="center"/>
          </w:tcPr>
          <w:p w:rsidR="008B34B1" w:rsidRPr="00E3339A" w:rsidRDefault="008B34B1" w:rsidP="00F66CF0">
            <w:pPr>
              <w:ind w:right="142"/>
              <w:rPr>
                <w:rFonts w:cs="Times New Roman"/>
                <w:b/>
              </w:rPr>
            </w:pPr>
            <w:r w:rsidRPr="00E3339A">
              <w:rPr>
                <w:rFonts w:cs="Times New Roman"/>
                <w:b/>
              </w:rPr>
              <w:t>Дата</w:t>
            </w:r>
          </w:p>
        </w:tc>
        <w:tc>
          <w:tcPr>
            <w:tcW w:w="2312" w:type="dxa"/>
            <w:vAlign w:val="center"/>
          </w:tcPr>
          <w:p w:rsidR="008B34B1" w:rsidRPr="00E3339A" w:rsidRDefault="008B34B1" w:rsidP="00F66CF0">
            <w:pPr>
              <w:ind w:right="142" w:firstLine="0"/>
              <w:jc w:val="center"/>
              <w:rPr>
                <w:rFonts w:cs="Times New Roman"/>
                <w:b/>
              </w:rPr>
            </w:pPr>
            <w:r w:rsidRPr="00E3339A">
              <w:rPr>
                <w:rFonts w:cs="Times New Roman"/>
                <w:b/>
              </w:rPr>
              <w:t>Подпись</w:t>
            </w:r>
          </w:p>
        </w:tc>
      </w:tr>
      <w:tr w:rsidR="008B34B1" w:rsidRPr="00E3339A" w:rsidTr="008B34B1">
        <w:trPr>
          <w:trHeight w:val="94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B1" w:rsidRPr="00D514C0" w:rsidRDefault="008B34B1" w:rsidP="008B34B1">
            <w:pPr>
              <w:ind w:left="34" w:right="142" w:firstLine="0"/>
              <w:contextualSpacing/>
              <w:rPr>
                <w:rFonts w:cs="Times New Roman"/>
                <w:highlight w:val="yellow"/>
                <w:lang w:eastAsia="ru-RU"/>
              </w:rPr>
            </w:pPr>
            <w:r w:rsidRPr="008B34B1">
              <w:rPr>
                <w:rFonts w:cs="Times New Roman"/>
              </w:rPr>
              <w:t>Проректор по кампусному и корпоративному управлению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B1" w:rsidRPr="00D514C0" w:rsidRDefault="008B34B1" w:rsidP="00F66CF0">
            <w:pPr>
              <w:spacing w:before="120"/>
              <w:ind w:right="142" w:firstLine="0"/>
              <w:contextualSpacing/>
              <w:jc w:val="left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С.С. Аносов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B1" w:rsidRPr="00E3339A" w:rsidRDefault="008B34B1" w:rsidP="00F66CF0">
            <w:pPr>
              <w:ind w:right="142"/>
              <w:rPr>
                <w:rFonts w:cs="Times New Roman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B1" w:rsidRPr="00E3339A" w:rsidRDefault="008B34B1" w:rsidP="00F66CF0">
            <w:pPr>
              <w:ind w:right="142"/>
              <w:rPr>
                <w:rFonts w:cs="Times New Roman"/>
              </w:rPr>
            </w:pPr>
          </w:p>
        </w:tc>
      </w:tr>
      <w:tr w:rsidR="008B34B1" w:rsidRPr="00E3339A" w:rsidTr="00F66CF0">
        <w:trPr>
          <w:trHeight w:val="66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B1" w:rsidRDefault="008B34B1" w:rsidP="00F66CF0">
            <w:pPr>
              <w:ind w:left="34" w:right="142" w:firstLine="0"/>
              <w:contextualSpacing/>
              <w:jc w:val="left"/>
              <w:rPr>
                <w:rFonts w:cs="Times New Roman"/>
                <w:lang w:eastAsia="ru-RU"/>
              </w:rPr>
            </w:pPr>
            <w:r w:rsidRPr="00290748">
              <w:rPr>
                <w:rFonts w:cs="Times New Roman"/>
              </w:rPr>
              <w:t>Руководитель юридической службы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B1" w:rsidRDefault="008B34B1" w:rsidP="00F66CF0">
            <w:pPr>
              <w:spacing w:before="120"/>
              <w:ind w:right="142" w:firstLine="0"/>
              <w:contextualSpacing/>
              <w:jc w:val="left"/>
              <w:rPr>
                <w:rFonts w:cs="Times New Roman"/>
              </w:rPr>
            </w:pPr>
            <w:r w:rsidRPr="00290748">
              <w:rPr>
                <w:rFonts w:cs="Times New Roman"/>
              </w:rPr>
              <w:t xml:space="preserve">О.Л. Пенизева 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B1" w:rsidRPr="00E3339A" w:rsidRDefault="008B34B1" w:rsidP="00F66CF0">
            <w:pPr>
              <w:ind w:right="142"/>
              <w:rPr>
                <w:rFonts w:cs="Times New Roman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B1" w:rsidRPr="00E3339A" w:rsidRDefault="008B34B1" w:rsidP="00F66CF0">
            <w:pPr>
              <w:ind w:right="142"/>
              <w:rPr>
                <w:rFonts w:cs="Times New Roman"/>
              </w:rPr>
            </w:pPr>
          </w:p>
        </w:tc>
      </w:tr>
      <w:tr w:rsidR="008B34B1" w:rsidRPr="00E3339A" w:rsidTr="00F66CF0">
        <w:trPr>
          <w:trHeight w:val="66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B1" w:rsidRDefault="008B34B1" w:rsidP="00F66CF0">
            <w:pPr>
              <w:ind w:left="34" w:right="142" w:firstLine="0"/>
              <w:contextualSpacing/>
              <w:jc w:val="left"/>
              <w:rPr>
                <w:rFonts w:cs="Times New Roman"/>
                <w:lang w:eastAsia="ru-RU"/>
              </w:rPr>
            </w:pPr>
            <w:r w:rsidRPr="00290748">
              <w:rPr>
                <w:rFonts w:cs="Times New Roman"/>
              </w:rPr>
              <w:t xml:space="preserve">Начальник управления планирования, бухгалтерского учета и аудита 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B1" w:rsidRDefault="008B34B1" w:rsidP="00F66CF0">
            <w:pPr>
              <w:spacing w:before="120"/>
              <w:ind w:right="142" w:firstLine="0"/>
              <w:contextualSpacing/>
              <w:jc w:val="left"/>
              <w:rPr>
                <w:rFonts w:cs="Times New Roman"/>
              </w:rPr>
            </w:pPr>
            <w:r w:rsidRPr="00290748">
              <w:rPr>
                <w:rFonts w:cs="Times New Roman"/>
              </w:rPr>
              <w:t xml:space="preserve">Н.Б. Максимова 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B1" w:rsidRPr="00E3339A" w:rsidRDefault="008B34B1" w:rsidP="00F66CF0">
            <w:pPr>
              <w:ind w:right="142"/>
              <w:rPr>
                <w:rFonts w:cs="Times New Roman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B1" w:rsidRPr="00E3339A" w:rsidRDefault="008B34B1" w:rsidP="00F66CF0">
            <w:pPr>
              <w:ind w:right="142"/>
              <w:rPr>
                <w:rFonts w:cs="Times New Roman"/>
              </w:rPr>
            </w:pPr>
          </w:p>
        </w:tc>
      </w:tr>
      <w:tr w:rsidR="008B34B1" w:rsidRPr="00E3339A" w:rsidTr="00F66CF0">
        <w:trPr>
          <w:trHeight w:val="66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B1" w:rsidRPr="00290748" w:rsidRDefault="001552C9" w:rsidP="001552C9">
            <w:pPr>
              <w:ind w:left="34" w:right="142" w:firstLine="0"/>
              <w:contextualSpacing/>
              <w:jc w:val="left"/>
              <w:rPr>
                <w:rFonts w:cs="Times New Roman"/>
              </w:rPr>
            </w:pPr>
            <w:r>
              <w:rPr>
                <w:rFonts w:cs="Times New Roman"/>
                <w:lang w:eastAsia="ru-RU"/>
              </w:rPr>
              <w:t>Председатель ППОС ИРНИ</w:t>
            </w:r>
            <w:r w:rsidR="008B34B1">
              <w:rPr>
                <w:rFonts w:cs="Times New Roman"/>
                <w:lang w:eastAsia="ru-RU"/>
              </w:rPr>
              <w:t>ТУ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B1" w:rsidRPr="00290748" w:rsidRDefault="00EE4D25" w:rsidP="00EE4D25">
            <w:pPr>
              <w:spacing w:before="120"/>
              <w:ind w:right="142" w:firstLine="0"/>
              <w:contextualSpacing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А</w:t>
            </w:r>
            <w:r w:rsidR="001552C9">
              <w:rPr>
                <w:rFonts w:cs="Times New Roman"/>
              </w:rPr>
              <w:t xml:space="preserve">.А. </w:t>
            </w:r>
            <w:r>
              <w:rPr>
                <w:rFonts w:cs="Times New Roman"/>
              </w:rPr>
              <w:t>Кошкин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B1" w:rsidRPr="00E3339A" w:rsidRDefault="008B34B1" w:rsidP="00F66CF0">
            <w:pPr>
              <w:ind w:right="142"/>
              <w:rPr>
                <w:rFonts w:cs="Times New Roman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B1" w:rsidRPr="00E3339A" w:rsidRDefault="008B34B1" w:rsidP="00F66CF0">
            <w:pPr>
              <w:ind w:right="142"/>
              <w:rPr>
                <w:rFonts w:cs="Times New Roman"/>
              </w:rPr>
            </w:pPr>
          </w:p>
        </w:tc>
      </w:tr>
      <w:tr w:rsidR="008B34B1" w:rsidRPr="00E3339A" w:rsidTr="00F66CF0">
        <w:trPr>
          <w:trHeight w:val="94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B1" w:rsidRPr="00E3339A" w:rsidRDefault="001552C9" w:rsidP="001552C9">
            <w:pPr>
              <w:spacing w:before="120"/>
              <w:ind w:left="34" w:right="142" w:firstLine="0"/>
              <w:contextualSpacing/>
              <w:jc w:val="left"/>
              <w:rPr>
                <w:rFonts w:cs="Times New Roman"/>
                <w:lang w:eastAsia="ru-RU"/>
              </w:rPr>
            </w:pPr>
            <w:r>
              <w:rPr>
                <w:rFonts w:cs="Times New Roman"/>
              </w:rPr>
              <w:t>Н</w:t>
            </w:r>
            <w:r w:rsidR="008B34B1" w:rsidRPr="00290748">
              <w:rPr>
                <w:rFonts w:cs="Times New Roman"/>
              </w:rPr>
              <w:t>ачальник</w:t>
            </w:r>
            <w:r w:rsidR="008B34B1">
              <w:rPr>
                <w:rFonts w:cs="Times New Roman"/>
              </w:rPr>
              <w:t>а</w:t>
            </w:r>
            <w:r w:rsidR="008B34B1" w:rsidRPr="00290748">
              <w:rPr>
                <w:rFonts w:cs="Times New Roman"/>
              </w:rPr>
              <w:t xml:space="preserve"> отдела мониторинга и </w:t>
            </w:r>
            <w:r>
              <w:rPr>
                <w:rFonts w:cs="Times New Roman"/>
              </w:rPr>
              <w:t>менеджмента качества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B1" w:rsidRPr="00E3339A" w:rsidRDefault="008B34B1" w:rsidP="00F66CF0">
            <w:pPr>
              <w:spacing w:before="120"/>
              <w:ind w:right="142" w:firstLine="0"/>
              <w:contextualSpacing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О.С. Артемова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B1" w:rsidRPr="00E3339A" w:rsidRDefault="008B34B1" w:rsidP="00F66CF0">
            <w:pPr>
              <w:ind w:right="142"/>
              <w:rPr>
                <w:rFonts w:cs="Times New Roman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B1" w:rsidRPr="00E3339A" w:rsidRDefault="008B34B1" w:rsidP="00F66CF0">
            <w:pPr>
              <w:ind w:right="142"/>
              <w:rPr>
                <w:rFonts w:cs="Times New Roman"/>
              </w:rPr>
            </w:pPr>
          </w:p>
        </w:tc>
      </w:tr>
      <w:tr w:rsidR="008B34B1" w:rsidRPr="00E3339A" w:rsidTr="00F66CF0">
        <w:trPr>
          <w:trHeight w:val="372"/>
        </w:trPr>
        <w:tc>
          <w:tcPr>
            <w:tcW w:w="102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4B1" w:rsidRPr="00E3339A" w:rsidRDefault="008B34B1" w:rsidP="00F66CF0">
            <w:pPr>
              <w:ind w:right="142" w:firstLine="0"/>
              <w:jc w:val="left"/>
              <w:rPr>
                <w:rFonts w:cs="Times New Roman"/>
                <w:b/>
                <w:bCs/>
              </w:rPr>
            </w:pPr>
          </w:p>
          <w:p w:rsidR="008B34B1" w:rsidRPr="00E3339A" w:rsidRDefault="008B34B1" w:rsidP="00F66CF0">
            <w:pPr>
              <w:ind w:right="142" w:firstLine="0"/>
              <w:jc w:val="left"/>
              <w:rPr>
                <w:rFonts w:cs="Times New Roman"/>
                <w:b/>
                <w:bCs/>
              </w:rPr>
            </w:pPr>
          </w:p>
          <w:p w:rsidR="008B34B1" w:rsidRPr="00E3339A" w:rsidRDefault="008B34B1" w:rsidP="00F66CF0">
            <w:pPr>
              <w:spacing w:after="120"/>
              <w:ind w:right="142" w:firstLine="0"/>
              <w:jc w:val="left"/>
              <w:rPr>
                <w:rFonts w:cs="Times New Roman"/>
                <w:b/>
                <w:bCs/>
              </w:rPr>
            </w:pPr>
            <w:r w:rsidRPr="00E3339A">
              <w:rPr>
                <w:rFonts w:cs="Times New Roman"/>
                <w:b/>
                <w:bCs/>
              </w:rPr>
              <w:t>РАЗРАБОТАНО:</w:t>
            </w:r>
          </w:p>
        </w:tc>
      </w:tr>
      <w:tr w:rsidR="008B34B1" w:rsidRPr="00E3339A" w:rsidTr="00F66CF0">
        <w:trPr>
          <w:trHeight w:val="658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4B1" w:rsidRPr="00290748" w:rsidRDefault="008B34B1" w:rsidP="00F66CF0">
            <w:pPr>
              <w:ind w:firstLine="0"/>
              <w:jc w:val="left"/>
              <w:rPr>
                <w:rFonts w:cs="Times New Roman"/>
              </w:rPr>
            </w:pPr>
            <w:r w:rsidRPr="00290748">
              <w:rPr>
                <w:rFonts w:cs="Times New Roman"/>
              </w:rPr>
              <w:t>Ответственный за разработку:</w:t>
            </w:r>
          </w:p>
          <w:p w:rsidR="008B34B1" w:rsidRPr="00D77AF1" w:rsidRDefault="00D77AF1" w:rsidP="00F66CF0">
            <w:pPr>
              <w:ind w:right="142" w:firstLine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Директор центра спортивной подготовки</w:t>
            </w:r>
          </w:p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4B1" w:rsidRPr="00FE18E2" w:rsidRDefault="008B34B1" w:rsidP="00F66CF0">
            <w:pPr>
              <w:ind w:right="142" w:firstLine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А.Г. Демидов</w:t>
            </w:r>
          </w:p>
        </w:tc>
        <w:tc>
          <w:tcPr>
            <w:tcW w:w="2528" w:type="dxa"/>
            <w:tcBorders>
              <w:top w:val="single" w:sz="4" w:space="0" w:color="auto"/>
              <w:bottom w:val="single" w:sz="4" w:space="0" w:color="auto"/>
            </w:tcBorders>
          </w:tcPr>
          <w:p w:rsidR="008B34B1" w:rsidRPr="00E3339A" w:rsidRDefault="008B34B1" w:rsidP="00F66CF0">
            <w:pPr>
              <w:ind w:right="142" w:firstLine="0"/>
              <w:jc w:val="left"/>
              <w:rPr>
                <w:rFonts w:cs="Times New Roman"/>
              </w:rPr>
            </w:pP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4B1" w:rsidRPr="00E3339A" w:rsidRDefault="008B34B1" w:rsidP="00F66CF0">
            <w:pPr>
              <w:ind w:right="142"/>
              <w:jc w:val="left"/>
              <w:rPr>
                <w:rFonts w:cs="Times New Roman"/>
              </w:rPr>
            </w:pPr>
          </w:p>
        </w:tc>
      </w:tr>
    </w:tbl>
    <w:p w:rsidR="008B34B1" w:rsidRDefault="008B34B1" w:rsidP="00262E0F">
      <w:pPr>
        <w:spacing w:after="0" w:line="240" w:lineRule="auto"/>
        <w:ind w:firstLine="0"/>
        <w:rPr>
          <w:lang w:eastAsia="ru-RU"/>
        </w:rPr>
      </w:pPr>
    </w:p>
    <w:p w:rsidR="008B34B1" w:rsidRDefault="008B34B1" w:rsidP="00262E0F">
      <w:pPr>
        <w:spacing w:after="0" w:line="240" w:lineRule="auto"/>
        <w:ind w:firstLine="0"/>
        <w:rPr>
          <w:lang w:eastAsia="ru-RU"/>
        </w:rPr>
      </w:pPr>
    </w:p>
    <w:p w:rsidR="008B34B1" w:rsidRDefault="008B34B1" w:rsidP="00262E0F">
      <w:pPr>
        <w:spacing w:after="0" w:line="240" w:lineRule="auto"/>
        <w:ind w:firstLine="0"/>
        <w:rPr>
          <w:lang w:eastAsia="ru-RU"/>
        </w:rPr>
      </w:pPr>
    </w:p>
    <w:p w:rsidR="008B34B1" w:rsidRDefault="008B34B1" w:rsidP="00262E0F">
      <w:pPr>
        <w:spacing w:after="0" w:line="240" w:lineRule="auto"/>
        <w:ind w:firstLine="0"/>
        <w:rPr>
          <w:lang w:eastAsia="ru-RU"/>
        </w:rPr>
      </w:pPr>
    </w:p>
    <w:p w:rsidR="008B34B1" w:rsidRDefault="008B34B1" w:rsidP="00262E0F">
      <w:pPr>
        <w:spacing w:after="0" w:line="240" w:lineRule="auto"/>
        <w:ind w:firstLine="0"/>
        <w:rPr>
          <w:lang w:eastAsia="ru-RU"/>
        </w:rPr>
      </w:pPr>
    </w:p>
    <w:p w:rsidR="008B34B1" w:rsidRDefault="008B34B1" w:rsidP="00262E0F">
      <w:pPr>
        <w:spacing w:after="0" w:line="240" w:lineRule="auto"/>
        <w:ind w:firstLine="0"/>
        <w:rPr>
          <w:lang w:eastAsia="ru-RU"/>
        </w:rPr>
      </w:pPr>
    </w:p>
    <w:p w:rsidR="008B34B1" w:rsidRDefault="008B34B1" w:rsidP="00262E0F">
      <w:pPr>
        <w:spacing w:after="0" w:line="240" w:lineRule="auto"/>
        <w:ind w:firstLine="0"/>
        <w:rPr>
          <w:lang w:eastAsia="ru-RU"/>
        </w:rPr>
      </w:pPr>
    </w:p>
    <w:p w:rsidR="008B34B1" w:rsidRDefault="008B34B1" w:rsidP="00262E0F">
      <w:pPr>
        <w:spacing w:after="0" w:line="240" w:lineRule="auto"/>
        <w:ind w:firstLine="0"/>
        <w:rPr>
          <w:lang w:eastAsia="ru-RU"/>
        </w:rPr>
      </w:pPr>
    </w:p>
    <w:p w:rsidR="008B34B1" w:rsidRDefault="008B34B1" w:rsidP="00262E0F">
      <w:pPr>
        <w:spacing w:after="0" w:line="240" w:lineRule="auto"/>
        <w:ind w:firstLine="0"/>
        <w:rPr>
          <w:lang w:eastAsia="ru-RU"/>
        </w:rPr>
      </w:pPr>
    </w:p>
    <w:p w:rsidR="008B34B1" w:rsidRDefault="008B34B1" w:rsidP="00262E0F">
      <w:pPr>
        <w:spacing w:after="0" w:line="240" w:lineRule="auto"/>
        <w:ind w:firstLine="0"/>
        <w:rPr>
          <w:lang w:eastAsia="ru-RU"/>
        </w:rPr>
      </w:pPr>
    </w:p>
    <w:p w:rsidR="008B34B1" w:rsidRDefault="008B34B1" w:rsidP="00262E0F">
      <w:pPr>
        <w:spacing w:after="0" w:line="240" w:lineRule="auto"/>
        <w:ind w:firstLine="0"/>
        <w:rPr>
          <w:lang w:eastAsia="ru-RU"/>
        </w:rPr>
      </w:pPr>
    </w:p>
    <w:p w:rsidR="008B34B1" w:rsidRDefault="008B34B1" w:rsidP="00262E0F">
      <w:pPr>
        <w:spacing w:after="0" w:line="240" w:lineRule="auto"/>
        <w:ind w:firstLine="0"/>
        <w:rPr>
          <w:lang w:eastAsia="ru-RU"/>
        </w:rPr>
      </w:pPr>
    </w:p>
    <w:p w:rsidR="008B34B1" w:rsidRDefault="008B34B1" w:rsidP="00262E0F">
      <w:pPr>
        <w:spacing w:after="0" w:line="240" w:lineRule="auto"/>
        <w:ind w:firstLine="0"/>
        <w:rPr>
          <w:lang w:eastAsia="ru-RU"/>
        </w:rPr>
      </w:pPr>
    </w:p>
    <w:p w:rsidR="008B34B1" w:rsidRDefault="008B34B1" w:rsidP="00262E0F">
      <w:pPr>
        <w:spacing w:after="0" w:line="240" w:lineRule="auto"/>
        <w:ind w:firstLine="0"/>
        <w:rPr>
          <w:lang w:eastAsia="ru-RU"/>
        </w:rPr>
      </w:pPr>
    </w:p>
    <w:p w:rsidR="008B34B1" w:rsidRDefault="008B34B1" w:rsidP="00262E0F">
      <w:pPr>
        <w:spacing w:after="0" w:line="240" w:lineRule="auto"/>
        <w:ind w:firstLine="0"/>
        <w:rPr>
          <w:lang w:eastAsia="ru-RU"/>
        </w:rPr>
      </w:pPr>
    </w:p>
    <w:p w:rsidR="008B34B1" w:rsidRDefault="008B34B1" w:rsidP="00262E0F">
      <w:pPr>
        <w:spacing w:after="0" w:line="240" w:lineRule="auto"/>
        <w:ind w:firstLine="0"/>
        <w:rPr>
          <w:lang w:eastAsia="ru-RU"/>
        </w:rPr>
      </w:pPr>
    </w:p>
    <w:p w:rsidR="008B34B1" w:rsidRPr="008B34B1" w:rsidRDefault="008B34B1" w:rsidP="008B34B1">
      <w:pPr>
        <w:pStyle w:val="1"/>
        <w:pageBreakBefore/>
        <w:spacing w:after="0" w:line="240" w:lineRule="auto"/>
        <w:ind w:firstLine="709"/>
        <w:rPr>
          <w:b/>
        </w:rPr>
      </w:pPr>
      <w:bookmarkStart w:id="112" w:name="_Toc419656763"/>
      <w:bookmarkStart w:id="113" w:name="_Toc500927011"/>
      <w:bookmarkStart w:id="114" w:name="_Toc117150346"/>
      <w:bookmarkStart w:id="115" w:name="_Toc219724918"/>
      <w:r w:rsidRPr="008B34B1">
        <w:rPr>
          <w:b/>
        </w:rPr>
        <w:t xml:space="preserve">Приложение </w:t>
      </w:r>
      <w:r>
        <w:rPr>
          <w:b/>
        </w:rPr>
        <w:t>3</w:t>
      </w:r>
      <w:r w:rsidRPr="008B34B1">
        <w:rPr>
          <w:b/>
        </w:rPr>
        <w:t xml:space="preserve"> Лист регистрации изменений</w:t>
      </w:r>
      <w:bookmarkEnd w:id="112"/>
      <w:r w:rsidRPr="008B34B1">
        <w:rPr>
          <w:b/>
        </w:rPr>
        <w:t xml:space="preserve"> в</w:t>
      </w:r>
      <w:bookmarkEnd w:id="113"/>
      <w:bookmarkEnd w:id="114"/>
      <w:r w:rsidRPr="008B34B1">
        <w:rPr>
          <w:b/>
        </w:rPr>
        <w:t xml:space="preserve"> </w:t>
      </w:r>
      <w:r>
        <w:rPr>
          <w:b/>
        </w:rPr>
        <w:t>Положении</w:t>
      </w:r>
      <w:r w:rsidRPr="008B34B1">
        <w:rPr>
          <w:b/>
        </w:rPr>
        <w:t xml:space="preserve"> о конкурсном отборе приоритетного вида спорта </w:t>
      </w:r>
      <w:r w:rsidR="002C4CF6">
        <w:rPr>
          <w:b/>
        </w:rPr>
        <w:t>среди обучающихся</w:t>
      </w:r>
      <w:r w:rsidR="002C4CF6" w:rsidRPr="008B34B1">
        <w:rPr>
          <w:b/>
        </w:rPr>
        <w:t xml:space="preserve"> </w:t>
      </w:r>
      <w:r w:rsidRPr="008B34B1">
        <w:rPr>
          <w:b/>
        </w:rPr>
        <w:t>в федеральном государственном бюджетном образовательном учреждении высшего образования «Иркутский национальный исследовательский</w:t>
      </w:r>
      <w:r w:rsidR="00DB71EA">
        <w:rPr>
          <w:b/>
        </w:rPr>
        <w:t xml:space="preserve"> технический университет»</w:t>
      </w:r>
      <w:bookmarkEnd w:id="115"/>
    </w:p>
    <w:p w:rsidR="008B34B1" w:rsidRPr="008B34B1" w:rsidRDefault="008B34B1" w:rsidP="008B34B1">
      <w:pPr>
        <w:spacing w:after="0" w:line="240" w:lineRule="auto"/>
        <w:ind w:firstLine="0"/>
        <w:jc w:val="center"/>
        <w:rPr>
          <w:lang w:eastAsia="ru-RU"/>
        </w:rPr>
      </w:pPr>
      <w:r w:rsidRPr="008B34B1">
        <w:rPr>
          <w:lang w:eastAsia="ru-RU"/>
        </w:rPr>
        <w:t>(обязательное)</w:t>
      </w: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6"/>
        <w:gridCol w:w="1867"/>
        <w:gridCol w:w="1467"/>
        <w:gridCol w:w="2194"/>
        <w:gridCol w:w="2334"/>
      </w:tblGrid>
      <w:tr w:rsidR="008B34B1" w:rsidRPr="008B34B1" w:rsidTr="008B34B1">
        <w:trPr>
          <w:cantSplit/>
          <w:trHeight w:val="334"/>
        </w:trPr>
        <w:tc>
          <w:tcPr>
            <w:tcW w:w="904" w:type="pct"/>
            <w:vMerge w:val="restart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jc w:val="center"/>
              <w:rPr>
                <w:b/>
                <w:lang w:eastAsia="ru-RU"/>
              </w:rPr>
            </w:pPr>
            <w:r w:rsidRPr="008B34B1">
              <w:rPr>
                <w:b/>
                <w:lang w:eastAsia="ru-RU"/>
              </w:rPr>
              <w:t>Порядковый номер изменения</w:t>
            </w:r>
          </w:p>
        </w:tc>
        <w:tc>
          <w:tcPr>
            <w:tcW w:w="972" w:type="pct"/>
            <w:vMerge w:val="restart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jc w:val="center"/>
              <w:rPr>
                <w:b/>
                <w:lang w:eastAsia="ru-RU"/>
              </w:rPr>
            </w:pPr>
            <w:r w:rsidRPr="008B34B1">
              <w:rPr>
                <w:b/>
                <w:lang w:eastAsia="ru-RU"/>
              </w:rPr>
              <w:t>Основание</w:t>
            </w:r>
          </w:p>
          <w:p w:rsidR="008B34B1" w:rsidRPr="008B34B1" w:rsidRDefault="008B34B1" w:rsidP="008B34B1">
            <w:pPr>
              <w:spacing w:after="0" w:line="240" w:lineRule="auto"/>
              <w:ind w:firstLine="0"/>
              <w:jc w:val="center"/>
              <w:rPr>
                <w:b/>
                <w:lang w:eastAsia="ru-RU"/>
              </w:rPr>
            </w:pPr>
            <w:r w:rsidRPr="008B34B1">
              <w:rPr>
                <w:b/>
                <w:lang w:eastAsia="ru-RU"/>
              </w:rPr>
              <w:t>(№ приказа, дата)</w:t>
            </w:r>
          </w:p>
        </w:tc>
        <w:tc>
          <w:tcPr>
            <w:tcW w:w="764" w:type="pct"/>
            <w:vMerge w:val="restart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jc w:val="center"/>
              <w:rPr>
                <w:b/>
                <w:lang w:eastAsia="ru-RU"/>
              </w:rPr>
            </w:pPr>
            <w:r w:rsidRPr="008B34B1">
              <w:rPr>
                <w:b/>
                <w:lang w:eastAsia="ru-RU"/>
              </w:rPr>
              <w:t>Дата</w:t>
            </w:r>
          </w:p>
          <w:p w:rsidR="008B34B1" w:rsidRPr="008B34B1" w:rsidRDefault="008B34B1" w:rsidP="008B34B1">
            <w:pPr>
              <w:spacing w:after="0" w:line="240" w:lineRule="auto"/>
              <w:ind w:firstLine="0"/>
              <w:jc w:val="center"/>
              <w:rPr>
                <w:b/>
                <w:lang w:eastAsia="ru-RU"/>
              </w:rPr>
            </w:pPr>
            <w:r w:rsidRPr="008B34B1">
              <w:rPr>
                <w:b/>
                <w:lang w:eastAsia="ru-RU"/>
              </w:rPr>
              <w:t>введения изменения</w:t>
            </w:r>
          </w:p>
        </w:tc>
        <w:tc>
          <w:tcPr>
            <w:tcW w:w="2359" w:type="pct"/>
            <w:gridSpan w:val="2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jc w:val="center"/>
              <w:rPr>
                <w:b/>
                <w:lang w:eastAsia="ru-RU"/>
              </w:rPr>
            </w:pPr>
            <w:r w:rsidRPr="008B34B1">
              <w:rPr>
                <w:b/>
                <w:lang w:eastAsia="ru-RU"/>
              </w:rPr>
              <w:t>Изменения внёс</w:t>
            </w:r>
          </w:p>
        </w:tc>
      </w:tr>
      <w:tr w:rsidR="008B34B1" w:rsidRPr="008B34B1" w:rsidTr="008B34B1">
        <w:trPr>
          <w:cantSplit/>
          <w:trHeight w:val="312"/>
        </w:trPr>
        <w:tc>
          <w:tcPr>
            <w:tcW w:w="904" w:type="pct"/>
            <w:vMerge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jc w:val="center"/>
              <w:rPr>
                <w:b/>
                <w:lang w:eastAsia="ru-RU"/>
              </w:rPr>
            </w:pPr>
          </w:p>
        </w:tc>
        <w:tc>
          <w:tcPr>
            <w:tcW w:w="972" w:type="pct"/>
            <w:vMerge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jc w:val="center"/>
              <w:rPr>
                <w:b/>
                <w:lang w:eastAsia="ru-RU"/>
              </w:rPr>
            </w:pPr>
          </w:p>
        </w:tc>
        <w:tc>
          <w:tcPr>
            <w:tcW w:w="764" w:type="pct"/>
            <w:vMerge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jc w:val="center"/>
              <w:rPr>
                <w:b/>
                <w:lang w:eastAsia="ru-RU"/>
              </w:rPr>
            </w:pPr>
          </w:p>
        </w:tc>
        <w:tc>
          <w:tcPr>
            <w:tcW w:w="1143" w:type="pct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jc w:val="center"/>
              <w:rPr>
                <w:b/>
                <w:lang w:eastAsia="ru-RU"/>
              </w:rPr>
            </w:pPr>
            <w:r w:rsidRPr="008B34B1">
              <w:rPr>
                <w:b/>
                <w:lang w:eastAsia="ru-RU"/>
              </w:rPr>
              <w:t>Фамилия,</w:t>
            </w:r>
          </w:p>
          <w:p w:rsidR="008B34B1" w:rsidRPr="008B34B1" w:rsidRDefault="008B34B1" w:rsidP="008B34B1">
            <w:pPr>
              <w:spacing w:after="0" w:line="240" w:lineRule="auto"/>
              <w:ind w:firstLine="0"/>
              <w:jc w:val="center"/>
              <w:rPr>
                <w:b/>
                <w:lang w:eastAsia="ru-RU"/>
              </w:rPr>
            </w:pPr>
            <w:r w:rsidRPr="008B34B1">
              <w:rPr>
                <w:b/>
                <w:lang w:eastAsia="ru-RU"/>
              </w:rPr>
              <w:t>инициалы</w:t>
            </w:r>
          </w:p>
        </w:tc>
        <w:tc>
          <w:tcPr>
            <w:tcW w:w="1216" w:type="pct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jc w:val="center"/>
              <w:rPr>
                <w:b/>
                <w:lang w:eastAsia="ru-RU"/>
              </w:rPr>
            </w:pPr>
            <w:r w:rsidRPr="008B34B1">
              <w:rPr>
                <w:b/>
                <w:lang w:eastAsia="ru-RU"/>
              </w:rPr>
              <w:t>Подпись вносившего изменения,</w:t>
            </w:r>
          </w:p>
          <w:p w:rsidR="008B34B1" w:rsidRPr="008B34B1" w:rsidRDefault="008B34B1" w:rsidP="008B34B1">
            <w:pPr>
              <w:spacing w:after="0" w:line="240" w:lineRule="auto"/>
              <w:ind w:firstLine="0"/>
              <w:jc w:val="center"/>
              <w:rPr>
                <w:b/>
                <w:lang w:eastAsia="ru-RU"/>
              </w:rPr>
            </w:pPr>
            <w:r w:rsidRPr="008B34B1">
              <w:rPr>
                <w:b/>
                <w:lang w:eastAsia="ru-RU"/>
              </w:rPr>
              <w:t>дата внесения</w:t>
            </w:r>
          </w:p>
        </w:tc>
      </w:tr>
      <w:tr w:rsidR="008B34B1" w:rsidRPr="008B34B1" w:rsidTr="008B34B1">
        <w:trPr>
          <w:cantSplit/>
          <w:trHeight w:val="214"/>
        </w:trPr>
        <w:tc>
          <w:tcPr>
            <w:tcW w:w="904" w:type="pct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jc w:val="center"/>
              <w:rPr>
                <w:b/>
                <w:lang w:eastAsia="ru-RU"/>
              </w:rPr>
            </w:pPr>
            <w:r w:rsidRPr="008B34B1">
              <w:rPr>
                <w:b/>
                <w:lang w:eastAsia="ru-RU"/>
              </w:rPr>
              <w:t>1</w:t>
            </w:r>
          </w:p>
        </w:tc>
        <w:tc>
          <w:tcPr>
            <w:tcW w:w="972" w:type="pct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jc w:val="center"/>
              <w:rPr>
                <w:b/>
                <w:lang w:eastAsia="ru-RU"/>
              </w:rPr>
            </w:pPr>
            <w:r w:rsidRPr="008B34B1">
              <w:rPr>
                <w:b/>
                <w:lang w:eastAsia="ru-RU"/>
              </w:rPr>
              <w:t>2</w:t>
            </w:r>
          </w:p>
        </w:tc>
        <w:tc>
          <w:tcPr>
            <w:tcW w:w="764" w:type="pct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jc w:val="center"/>
              <w:rPr>
                <w:b/>
                <w:lang w:eastAsia="ru-RU"/>
              </w:rPr>
            </w:pPr>
            <w:r w:rsidRPr="008B34B1">
              <w:rPr>
                <w:b/>
                <w:lang w:eastAsia="ru-RU"/>
              </w:rPr>
              <w:t>3</w:t>
            </w:r>
          </w:p>
        </w:tc>
        <w:tc>
          <w:tcPr>
            <w:tcW w:w="1143" w:type="pct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jc w:val="center"/>
              <w:rPr>
                <w:b/>
                <w:lang w:eastAsia="ru-RU"/>
              </w:rPr>
            </w:pPr>
            <w:r w:rsidRPr="008B34B1">
              <w:rPr>
                <w:b/>
                <w:lang w:eastAsia="ru-RU"/>
              </w:rPr>
              <w:t>4</w:t>
            </w:r>
          </w:p>
        </w:tc>
        <w:tc>
          <w:tcPr>
            <w:tcW w:w="1216" w:type="pct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jc w:val="center"/>
              <w:rPr>
                <w:b/>
                <w:lang w:eastAsia="ru-RU"/>
              </w:rPr>
            </w:pPr>
            <w:r w:rsidRPr="008B34B1">
              <w:rPr>
                <w:b/>
                <w:lang w:eastAsia="ru-RU"/>
              </w:rPr>
              <w:t>5</w:t>
            </w:r>
          </w:p>
        </w:tc>
      </w:tr>
      <w:tr w:rsidR="008B34B1" w:rsidRPr="008B34B1" w:rsidTr="008B34B1">
        <w:trPr>
          <w:cantSplit/>
          <w:trHeight w:val="510"/>
        </w:trPr>
        <w:tc>
          <w:tcPr>
            <w:tcW w:w="904" w:type="pct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972" w:type="pct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764" w:type="pct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1143" w:type="pct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1216" w:type="pct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</w:tr>
      <w:tr w:rsidR="008B34B1" w:rsidRPr="008B34B1" w:rsidTr="008B34B1">
        <w:trPr>
          <w:cantSplit/>
          <w:trHeight w:val="510"/>
        </w:trPr>
        <w:tc>
          <w:tcPr>
            <w:tcW w:w="904" w:type="pct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972" w:type="pct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764" w:type="pct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1143" w:type="pct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1216" w:type="pct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</w:tr>
      <w:tr w:rsidR="008B34B1" w:rsidRPr="008B34B1" w:rsidTr="008B34B1">
        <w:trPr>
          <w:cantSplit/>
          <w:trHeight w:val="510"/>
        </w:trPr>
        <w:tc>
          <w:tcPr>
            <w:tcW w:w="904" w:type="pct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972" w:type="pct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764" w:type="pct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1143" w:type="pct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1216" w:type="pct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</w:tr>
      <w:tr w:rsidR="008B34B1" w:rsidRPr="008B34B1" w:rsidTr="008B34B1">
        <w:trPr>
          <w:cantSplit/>
          <w:trHeight w:val="510"/>
        </w:trPr>
        <w:tc>
          <w:tcPr>
            <w:tcW w:w="904" w:type="pct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972" w:type="pct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764" w:type="pct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1143" w:type="pct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1216" w:type="pct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</w:tr>
      <w:tr w:rsidR="008B34B1" w:rsidRPr="008B34B1" w:rsidTr="008B34B1">
        <w:trPr>
          <w:cantSplit/>
          <w:trHeight w:val="510"/>
        </w:trPr>
        <w:tc>
          <w:tcPr>
            <w:tcW w:w="904" w:type="pct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972" w:type="pct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764" w:type="pct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1143" w:type="pct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1216" w:type="pct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</w:tr>
      <w:tr w:rsidR="008B34B1" w:rsidRPr="008B34B1" w:rsidTr="008B34B1">
        <w:trPr>
          <w:cantSplit/>
          <w:trHeight w:val="510"/>
        </w:trPr>
        <w:tc>
          <w:tcPr>
            <w:tcW w:w="904" w:type="pct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972" w:type="pct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764" w:type="pct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1143" w:type="pct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1216" w:type="pct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</w:tr>
      <w:tr w:rsidR="008B34B1" w:rsidRPr="008B34B1" w:rsidTr="008B34B1">
        <w:trPr>
          <w:cantSplit/>
          <w:trHeight w:val="510"/>
        </w:trPr>
        <w:tc>
          <w:tcPr>
            <w:tcW w:w="904" w:type="pct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972" w:type="pct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764" w:type="pct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1143" w:type="pct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1216" w:type="pct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</w:tr>
      <w:tr w:rsidR="008B34B1" w:rsidRPr="008B34B1" w:rsidTr="008B34B1">
        <w:trPr>
          <w:cantSplit/>
          <w:trHeight w:val="510"/>
        </w:trPr>
        <w:tc>
          <w:tcPr>
            <w:tcW w:w="904" w:type="pct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972" w:type="pct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764" w:type="pct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1143" w:type="pct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1216" w:type="pct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</w:tr>
      <w:tr w:rsidR="008B34B1" w:rsidRPr="008B34B1" w:rsidTr="008B34B1">
        <w:trPr>
          <w:cantSplit/>
          <w:trHeight w:val="510"/>
        </w:trPr>
        <w:tc>
          <w:tcPr>
            <w:tcW w:w="904" w:type="pct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972" w:type="pct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764" w:type="pct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1143" w:type="pct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1216" w:type="pct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</w:tr>
      <w:tr w:rsidR="008B34B1" w:rsidRPr="008B34B1" w:rsidTr="008B34B1">
        <w:trPr>
          <w:cantSplit/>
          <w:trHeight w:val="510"/>
        </w:trPr>
        <w:tc>
          <w:tcPr>
            <w:tcW w:w="904" w:type="pct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972" w:type="pct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764" w:type="pct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1143" w:type="pct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1216" w:type="pct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</w:tr>
      <w:tr w:rsidR="008B34B1" w:rsidRPr="008B34B1" w:rsidTr="008B34B1">
        <w:trPr>
          <w:cantSplit/>
          <w:trHeight w:val="510"/>
        </w:trPr>
        <w:tc>
          <w:tcPr>
            <w:tcW w:w="904" w:type="pct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972" w:type="pct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764" w:type="pct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1143" w:type="pct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1216" w:type="pct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</w:tr>
      <w:tr w:rsidR="008B34B1" w:rsidRPr="008B34B1" w:rsidTr="008B34B1">
        <w:trPr>
          <w:cantSplit/>
          <w:trHeight w:val="510"/>
        </w:trPr>
        <w:tc>
          <w:tcPr>
            <w:tcW w:w="904" w:type="pct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972" w:type="pct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764" w:type="pct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1143" w:type="pct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1216" w:type="pct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</w:tr>
    </w:tbl>
    <w:p w:rsidR="008B34B1" w:rsidRPr="008B34B1" w:rsidRDefault="008B34B1" w:rsidP="008B34B1">
      <w:pPr>
        <w:spacing w:after="0" w:line="240" w:lineRule="auto"/>
        <w:ind w:firstLine="0"/>
        <w:rPr>
          <w:lang w:eastAsia="ru-RU"/>
        </w:rPr>
      </w:pPr>
    </w:p>
    <w:p w:rsidR="008B34B1" w:rsidRDefault="008B34B1" w:rsidP="00262E0F">
      <w:pPr>
        <w:spacing w:after="0" w:line="240" w:lineRule="auto"/>
        <w:ind w:firstLine="0"/>
        <w:rPr>
          <w:lang w:eastAsia="ru-RU"/>
        </w:rPr>
      </w:pPr>
    </w:p>
    <w:p w:rsidR="008B34B1" w:rsidRDefault="008B34B1" w:rsidP="00262E0F">
      <w:pPr>
        <w:spacing w:after="0" w:line="240" w:lineRule="auto"/>
        <w:ind w:firstLine="0"/>
        <w:rPr>
          <w:lang w:eastAsia="ru-RU"/>
        </w:rPr>
      </w:pPr>
    </w:p>
    <w:p w:rsidR="008B34B1" w:rsidRDefault="008B34B1" w:rsidP="00262E0F">
      <w:pPr>
        <w:spacing w:after="0" w:line="240" w:lineRule="auto"/>
        <w:ind w:firstLine="0"/>
        <w:rPr>
          <w:lang w:eastAsia="ru-RU"/>
        </w:rPr>
      </w:pPr>
    </w:p>
    <w:p w:rsidR="008B34B1" w:rsidRDefault="008B34B1" w:rsidP="00262E0F">
      <w:pPr>
        <w:spacing w:after="0" w:line="240" w:lineRule="auto"/>
        <w:ind w:firstLine="0"/>
        <w:rPr>
          <w:lang w:eastAsia="ru-RU"/>
        </w:rPr>
      </w:pPr>
    </w:p>
    <w:p w:rsidR="008B34B1" w:rsidRDefault="008B34B1" w:rsidP="00262E0F">
      <w:pPr>
        <w:spacing w:after="0" w:line="240" w:lineRule="auto"/>
        <w:ind w:firstLine="0"/>
        <w:rPr>
          <w:lang w:eastAsia="ru-RU"/>
        </w:rPr>
      </w:pPr>
    </w:p>
    <w:p w:rsidR="008B34B1" w:rsidRDefault="008B34B1" w:rsidP="00262E0F">
      <w:pPr>
        <w:spacing w:after="0" w:line="240" w:lineRule="auto"/>
        <w:ind w:firstLine="0"/>
        <w:rPr>
          <w:lang w:eastAsia="ru-RU"/>
        </w:rPr>
      </w:pPr>
    </w:p>
    <w:p w:rsidR="008B34B1" w:rsidRDefault="008B34B1" w:rsidP="00262E0F">
      <w:pPr>
        <w:spacing w:after="0" w:line="240" w:lineRule="auto"/>
        <w:ind w:firstLine="0"/>
        <w:rPr>
          <w:lang w:eastAsia="ru-RU"/>
        </w:rPr>
      </w:pPr>
    </w:p>
    <w:p w:rsidR="008B34B1" w:rsidRDefault="008B34B1" w:rsidP="00262E0F">
      <w:pPr>
        <w:spacing w:after="0" w:line="240" w:lineRule="auto"/>
        <w:ind w:firstLine="0"/>
        <w:rPr>
          <w:lang w:eastAsia="ru-RU"/>
        </w:rPr>
      </w:pPr>
    </w:p>
    <w:p w:rsidR="008B34B1" w:rsidRDefault="008B34B1" w:rsidP="00262E0F">
      <w:pPr>
        <w:spacing w:after="0" w:line="240" w:lineRule="auto"/>
        <w:ind w:firstLine="0"/>
        <w:rPr>
          <w:lang w:eastAsia="ru-RU"/>
        </w:rPr>
      </w:pPr>
    </w:p>
    <w:p w:rsidR="008B34B1" w:rsidRDefault="008B34B1" w:rsidP="00262E0F">
      <w:pPr>
        <w:spacing w:after="0" w:line="240" w:lineRule="auto"/>
        <w:ind w:firstLine="0"/>
        <w:rPr>
          <w:lang w:eastAsia="ru-RU"/>
        </w:rPr>
      </w:pPr>
    </w:p>
    <w:p w:rsidR="008B34B1" w:rsidRDefault="008B34B1" w:rsidP="00262E0F">
      <w:pPr>
        <w:spacing w:after="0" w:line="240" w:lineRule="auto"/>
        <w:ind w:firstLine="0"/>
        <w:rPr>
          <w:lang w:eastAsia="ru-RU"/>
        </w:rPr>
      </w:pPr>
    </w:p>
    <w:p w:rsidR="008B34B1" w:rsidRDefault="008B34B1" w:rsidP="00262E0F">
      <w:pPr>
        <w:spacing w:after="0" w:line="240" w:lineRule="auto"/>
        <w:ind w:firstLine="0"/>
        <w:rPr>
          <w:lang w:eastAsia="ru-RU"/>
        </w:rPr>
      </w:pPr>
    </w:p>
    <w:p w:rsidR="008B34B1" w:rsidRDefault="008B34B1" w:rsidP="00262E0F">
      <w:pPr>
        <w:spacing w:after="0" w:line="240" w:lineRule="auto"/>
        <w:ind w:firstLine="0"/>
        <w:rPr>
          <w:lang w:eastAsia="ru-RU"/>
        </w:rPr>
      </w:pPr>
    </w:p>
    <w:p w:rsidR="008B34B1" w:rsidRDefault="008B34B1" w:rsidP="00262E0F">
      <w:pPr>
        <w:spacing w:after="0" w:line="240" w:lineRule="auto"/>
        <w:ind w:firstLine="0"/>
        <w:rPr>
          <w:lang w:eastAsia="ru-RU"/>
        </w:rPr>
      </w:pPr>
    </w:p>
    <w:p w:rsidR="008B34B1" w:rsidRPr="008B34B1" w:rsidRDefault="008B34B1" w:rsidP="008B34B1">
      <w:pPr>
        <w:pStyle w:val="1"/>
        <w:pageBreakBefore/>
        <w:spacing w:after="0" w:line="240" w:lineRule="auto"/>
        <w:ind w:firstLine="709"/>
        <w:rPr>
          <w:b/>
        </w:rPr>
      </w:pPr>
      <w:bookmarkStart w:id="116" w:name="_Toc389209195"/>
      <w:bookmarkStart w:id="117" w:name="_Toc419656764"/>
      <w:bookmarkStart w:id="118" w:name="_Toc500927012"/>
      <w:bookmarkStart w:id="119" w:name="_Toc117150347"/>
      <w:bookmarkStart w:id="120" w:name="_Toc219724919"/>
      <w:r w:rsidRPr="008B34B1">
        <w:rPr>
          <w:b/>
        </w:rPr>
        <w:t xml:space="preserve">Приложение </w:t>
      </w:r>
      <w:r>
        <w:rPr>
          <w:b/>
        </w:rPr>
        <w:t>4</w:t>
      </w:r>
      <w:r w:rsidRPr="008B34B1">
        <w:rPr>
          <w:b/>
        </w:rPr>
        <w:t xml:space="preserve"> Лист ознакомления</w:t>
      </w:r>
      <w:bookmarkEnd w:id="116"/>
      <w:bookmarkEnd w:id="117"/>
      <w:r w:rsidRPr="008B34B1">
        <w:rPr>
          <w:b/>
        </w:rPr>
        <w:t xml:space="preserve"> с </w:t>
      </w:r>
      <w:bookmarkStart w:id="121" w:name="_Toc504739927"/>
      <w:bookmarkStart w:id="122" w:name="_Toc514336618"/>
      <w:bookmarkStart w:id="123" w:name="_Toc22023791"/>
      <w:bookmarkStart w:id="124" w:name="_Toc25220436"/>
      <w:bookmarkStart w:id="125" w:name="_Toc115085466"/>
      <w:bookmarkStart w:id="126" w:name="_Toc117150348"/>
      <w:bookmarkEnd w:id="118"/>
      <w:bookmarkEnd w:id="119"/>
      <w:r w:rsidRPr="008B34B1">
        <w:rPr>
          <w:b/>
        </w:rPr>
        <w:t xml:space="preserve">Положением о конкурсном отборе приоритетного вида спорта </w:t>
      </w:r>
      <w:r w:rsidR="002C4CF6">
        <w:rPr>
          <w:b/>
        </w:rPr>
        <w:t>среди обучающихся</w:t>
      </w:r>
      <w:r w:rsidR="002C4CF6" w:rsidRPr="008B34B1">
        <w:rPr>
          <w:b/>
        </w:rPr>
        <w:t xml:space="preserve"> </w:t>
      </w:r>
      <w:r w:rsidRPr="008B34B1">
        <w:rPr>
          <w:b/>
        </w:rPr>
        <w:t>в федеральном государственном бюджетном образовательном учреждении высшего образования «Иркутский национальный исследовательский</w:t>
      </w:r>
      <w:r w:rsidR="00DB71EA">
        <w:rPr>
          <w:b/>
        </w:rPr>
        <w:t xml:space="preserve"> технический университет»</w:t>
      </w:r>
      <w:bookmarkEnd w:id="120"/>
    </w:p>
    <w:p w:rsidR="008B34B1" w:rsidRPr="008B34B1" w:rsidRDefault="008B34B1" w:rsidP="008B34B1">
      <w:pPr>
        <w:spacing w:after="0" w:line="240" w:lineRule="auto"/>
        <w:jc w:val="center"/>
        <w:rPr>
          <w:lang w:eastAsia="ru-RU"/>
        </w:rPr>
      </w:pPr>
      <w:r w:rsidRPr="008B34B1">
        <w:rPr>
          <w:lang w:eastAsia="ru-RU"/>
        </w:rPr>
        <w:t>(обязательное)</w:t>
      </w:r>
      <w:bookmarkEnd w:id="121"/>
      <w:bookmarkEnd w:id="122"/>
      <w:bookmarkEnd w:id="123"/>
      <w:bookmarkEnd w:id="124"/>
      <w:bookmarkEnd w:id="125"/>
      <w:bookmarkEnd w:id="126"/>
    </w:p>
    <w:tbl>
      <w:tblPr>
        <w:tblW w:w="1006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2482"/>
        <w:gridCol w:w="1984"/>
        <w:gridCol w:w="2196"/>
      </w:tblGrid>
      <w:tr w:rsidR="008B34B1" w:rsidRPr="008B34B1" w:rsidTr="00F66CF0">
        <w:trPr>
          <w:trHeight w:val="405"/>
          <w:jc w:val="right"/>
        </w:trPr>
        <w:tc>
          <w:tcPr>
            <w:tcW w:w="567" w:type="dxa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b/>
                <w:lang w:eastAsia="ru-RU"/>
              </w:rPr>
            </w:pPr>
            <w:r w:rsidRPr="008B34B1">
              <w:rPr>
                <w:b/>
                <w:lang w:eastAsia="ru-RU"/>
              </w:rPr>
              <w:t>№</w:t>
            </w:r>
          </w:p>
        </w:tc>
        <w:tc>
          <w:tcPr>
            <w:tcW w:w="2835" w:type="dxa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b/>
                <w:lang w:eastAsia="ru-RU"/>
              </w:rPr>
            </w:pPr>
            <w:r w:rsidRPr="008B34B1">
              <w:rPr>
                <w:b/>
                <w:lang w:eastAsia="ru-RU"/>
              </w:rPr>
              <w:t>И.О. Фамилия</w:t>
            </w:r>
          </w:p>
        </w:tc>
        <w:tc>
          <w:tcPr>
            <w:tcW w:w="2482" w:type="dxa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b/>
                <w:lang w:eastAsia="ru-RU"/>
              </w:rPr>
            </w:pPr>
            <w:r w:rsidRPr="008B34B1">
              <w:rPr>
                <w:b/>
                <w:lang w:eastAsia="ru-RU"/>
              </w:rPr>
              <w:t>Должность</w:t>
            </w:r>
          </w:p>
        </w:tc>
        <w:tc>
          <w:tcPr>
            <w:tcW w:w="1984" w:type="dxa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b/>
                <w:lang w:eastAsia="ru-RU"/>
              </w:rPr>
            </w:pPr>
            <w:r w:rsidRPr="008B34B1">
              <w:rPr>
                <w:b/>
                <w:lang w:eastAsia="ru-RU"/>
              </w:rPr>
              <w:t>Дата</w:t>
            </w:r>
          </w:p>
        </w:tc>
        <w:tc>
          <w:tcPr>
            <w:tcW w:w="2196" w:type="dxa"/>
            <w:vAlign w:val="center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b/>
                <w:lang w:eastAsia="ru-RU"/>
              </w:rPr>
            </w:pPr>
            <w:r w:rsidRPr="008B34B1">
              <w:rPr>
                <w:b/>
                <w:lang w:eastAsia="ru-RU"/>
              </w:rPr>
              <w:t>Подпись</w:t>
            </w:r>
          </w:p>
        </w:tc>
      </w:tr>
      <w:tr w:rsidR="008B34B1" w:rsidRPr="008B34B1" w:rsidTr="00F66CF0">
        <w:trPr>
          <w:trHeight w:val="510"/>
          <w:jc w:val="right"/>
        </w:trPr>
        <w:tc>
          <w:tcPr>
            <w:tcW w:w="567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2835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2482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1984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2196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</w:tr>
      <w:tr w:rsidR="008B34B1" w:rsidRPr="008B34B1" w:rsidTr="00F66CF0">
        <w:trPr>
          <w:trHeight w:val="510"/>
          <w:jc w:val="right"/>
        </w:trPr>
        <w:tc>
          <w:tcPr>
            <w:tcW w:w="567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2835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2482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1984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2196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</w:tr>
      <w:tr w:rsidR="008B34B1" w:rsidRPr="008B34B1" w:rsidTr="00F66CF0">
        <w:trPr>
          <w:trHeight w:val="510"/>
          <w:jc w:val="right"/>
        </w:trPr>
        <w:tc>
          <w:tcPr>
            <w:tcW w:w="567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2835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2482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1984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2196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</w:tr>
      <w:tr w:rsidR="008B34B1" w:rsidRPr="008B34B1" w:rsidTr="00F66CF0">
        <w:trPr>
          <w:trHeight w:val="510"/>
          <w:jc w:val="right"/>
        </w:trPr>
        <w:tc>
          <w:tcPr>
            <w:tcW w:w="567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2835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2482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1984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2196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</w:tr>
      <w:tr w:rsidR="008B34B1" w:rsidRPr="008B34B1" w:rsidTr="00F66CF0">
        <w:trPr>
          <w:trHeight w:val="510"/>
          <w:jc w:val="right"/>
        </w:trPr>
        <w:tc>
          <w:tcPr>
            <w:tcW w:w="567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2835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2482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1984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2196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</w:tr>
      <w:tr w:rsidR="008B34B1" w:rsidRPr="008B34B1" w:rsidTr="00F66CF0">
        <w:trPr>
          <w:trHeight w:val="510"/>
          <w:jc w:val="right"/>
        </w:trPr>
        <w:tc>
          <w:tcPr>
            <w:tcW w:w="567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2835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2482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1984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2196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</w:tr>
      <w:tr w:rsidR="008B34B1" w:rsidRPr="008B34B1" w:rsidTr="00F66CF0">
        <w:trPr>
          <w:trHeight w:val="510"/>
          <w:jc w:val="right"/>
        </w:trPr>
        <w:tc>
          <w:tcPr>
            <w:tcW w:w="567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2835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2482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1984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2196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</w:tr>
      <w:tr w:rsidR="008B34B1" w:rsidRPr="008B34B1" w:rsidTr="00F66CF0">
        <w:trPr>
          <w:trHeight w:val="510"/>
          <w:jc w:val="right"/>
        </w:trPr>
        <w:tc>
          <w:tcPr>
            <w:tcW w:w="567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2835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2482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1984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2196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</w:tr>
      <w:tr w:rsidR="008B34B1" w:rsidRPr="008B34B1" w:rsidTr="00F66CF0">
        <w:trPr>
          <w:trHeight w:val="510"/>
          <w:jc w:val="right"/>
        </w:trPr>
        <w:tc>
          <w:tcPr>
            <w:tcW w:w="567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2835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2482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1984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2196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</w:tr>
      <w:tr w:rsidR="008B34B1" w:rsidRPr="008B34B1" w:rsidTr="00F66CF0">
        <w:trPr>
          <w:trHeight w:val="510"/>
          <w:jc w:val="right"/>
        </w:trPr>
        <w:tc>
          <w:tcPr>
            <w:tcW w:w="567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2835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2482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1984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2196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</w:tr>
      <w:tr w:rsidR="008B34B1" w:rsidRPr="008B34B1" w:rsidTr="00F66CF0">
        <w:trPr>
          <w:trHeight w:val="510"/>
          <w:jc w:val="right"/>
        </w:trPr>
        <w:tc>
          <w:tcPr>
            <w:tcW w:w="567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2835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2482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1984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2196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</w:tr>
      <w:tr w:rsidR="008B34B1" w:rsidRPr="008B34B1" w:rsidTr="00F66CF0">
        <w:trPr>
          <w:trHeight w:val="510"/>
          <w:jc w:val="right"/>
        </w:trPr>
        <w:tc>
          <w:tcPr>
            <w:tcW w:w="567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2835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2482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1984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2196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</w:tr>
      <w:tr w:rsidR="008B34B1" w:rsidRPr="008B34B1" w:rsidTr="00F66CF0">
        <w:trPr>
          <w:trHeight w:val="510"/>
          <w:jc w:val="right"/>
        </w:trPr>
        <w:tc>
          <w:tcPr>
            <w:tcW w:w="567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2835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2482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1984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2196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</w:tr>
      <w:tr w:rsidR="008B34B1" w:rsidRPr="008B34B1" w:rsidTr="00F66CF0">
        <w:trPr>
          <w:trHeight w:val="510"/>
          <w:jc w:val="right"/>
        </w:trPr>
        <w:tc>
          <w:tcPr>
            <w:tcW w:w="567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2835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2482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1984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2196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</w:tr>
      <w:tr w:rsidR="008B34B1" w:rsidRPr="008B34B1" w:rsidTr="00F66CF0">
        <w:trPr>
          <w:trHeight w:val="510"/>
          <w:jc w:val="right"/>
        </w:trPr>
        <w:tc>
          <w:tcPr>
            <w:tcW w:w="567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2835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2482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1984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2196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</w:tr>
      <w:tr w:rsidR="008B34B1" w:rsidRPr="008B34B1" w:rsidTr="00F66CF0">
        <w:trPr>
          <w:trHeight w:val="510"/>
          <w:jc w:val="right"/>
        </w:trPr>
        <w:tc>
          <w:tcPr>
            <w:tcW w:w="567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2835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2482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1984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2196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</w:tr>
      <w:tr w:rsidR="008B34B1" w:rsidRPr="008B34B1" w:rsidTr="00F66CF0">
        <w:trPr>
          <w:trHeight w:val="510"/>
          <w:jc w:val="right"/>
        </w:trPr>
        <w:tc>
          <w:tcPr>
            <w:tcW w:w="567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2835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2482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1984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2196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</w:tr>
      <w:tr w:rsidR="008B34B1" w:rsidRPr="008B34B1" w:rsidTr="00F66CF0">
        <w:trPr>
          <w:trHeight w:val="510"/>
          <w:jc w:val="right"/>
        </w:trPr>
        <w:tc>
          <w:tcPr>
            <w:tcW w:w="567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2835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2482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1984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2196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</w:tr>
      <w:tr w:rsidR="008B34B1" w:rsidRPr="008B34B1" w:rsidTr="00F66CF0">
        <w:trPr>
          <w:trHeight w:val="510"/>
          <w:jc w:val="right"/>
        </w:trPr>
        <w:tc>
          <w:tcPr>
            <w:tcW w:w="567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2835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2482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1984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  <w:tc>
          <w:tcPr>
            <w:tcW w:w="2196" w:type="dxa"/>
          </w:tcPr>
          <w:p w:rsidR="008B34B1" w:rsidRPr="008B34B1" w:rsidRDefault="008B34B1" w:rsidP="008B34B1">
            <w:pPr>
              <w:spacing w:after="0" w:line="240" w:lineRule="auto"/>
              <w:ind w:firstLine="0"/>
              <w:rPr>
                <w:lang w:eastAsia="ru-RU"/>
              </w:rPr>
            </w:pPr>
          </w:p>
        </w:tc>
      </w:tr>
    </w:tbl>
    <w:p w:rsidR="008B34B1" w:rsidRDefault="008B34B1" w:rsidP="00262E0F">
      <w:pPr>
        <w:spacing w:after="0" w:line="240" w:lineRule="auto"/>
        <w:ind w:firstLine="0"/>
        <w:rPr>
          <w:lang w:eastAsia="ru-RU"/>
        </w:rPr>
      </w:pPr>
    </w:p>
    <w:sectPr w:rsidR="008B34B1" w:rsidSect="00DE3C99">
      <w:headerReference w:type="default" r:id="rId9"/>
      <w:footerReference w:type="default" r:id="rId10"/>
      <w:headerReference w:type="first" r:id="rId11"/>
      <w:pgSz w:w="11906" w:h="16838"/>
      <w:pgMar w:top="1661" w:right="1134" w:bottom="426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867" w:rsidRDefault="005C6867" w:rsidP="00BC065B">
      <w:pPr>
        <w:spacing w:after="0" w:line="240" w:lineRule="auto"/>
      </w:pPr>
      <w:r>
        <w:separator/>
      </w:r>
    </w:p>
  </w:endnote>
  <w:endnote w:type="continuationSeparator" w:id="0">
    <w:p w:rsidR="005C6867" w:rsidRDefault="005C6867" w:rsidP="00BC0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5886770"/>
      <w:docPartObj>
        <w:docPartGallery w:val="Page Numbers (Bottom of Page)"/>
        <w:docPartUnique/>
      </w:docPartObj>
    </w:sdtPr>
    <w:sdtContent>
      <w:p w:rsidR="005C6867" w:rsidRDefault="005C686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6AD">
          <w:rPr>
            <w:noProof/>
          </w:rPr>
          <w:t>10</w:t>
        </w:r>
        <w:r>
          <w:fldChar w:fldCharType="end"/>
        </w:r>
      </w:p>
    </w:sdtContent>
  </w:sdt>
  <w:p w:rsidR="005C6867" w:rsidRDefault="005C686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867" w:rsidRDefault="005C6867" w:rsidP="00BC065B">
      <w:pPr>
        <w:spacing w:after="0" w:line="240" w:lineRule="auto"/>
      </w:pPr>
      <w:r>
        <w:separator/>
      </w:r>
    </w:p>
  </w:footnote>
  <w:footnote w:type="continuationSeparator" w:id="0">
    <w:p w:rsidR="005C6867" w:rsidRDefault="005C6867" w:rsidP="00BC0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867" w:rsidRDefault="005C6867" w:rsidP="00B73B46">
    <w:pPr>
      <w:pStyle w:val="ad"/>
      <w:tabs>
        <w:tab w:val="clear" w:pos="4677"/>
        <w:tab w:val="clear" w:pos="9355"/>
        <w:tab w:val="left" w:pos="3228"/>
      </w:tabs>
      <w:ind w:firstLine="0"/>
      <w:jc w:val="lef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1E1C9F" wp14:editId="273CB603">
              <wp:simplePos x="0" y="0"/>
              <wp:positionH relativeFrom="column">
                <wp:posOffset>1383030</wp:posOffset>
              </wp:positionH>
              <wp:positionV relativeFrom="paragraph">
                <wp:posOffset>-139319</wp:posOffset>
              </wp:positionV>
              <wp:extent cx="3284525" cy="740664"/>
              <wp:effectExtent l="0" t="0" r="0" b="254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4525" cy="74066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6867" w:rsidRPr="00B73B46" w:rsidRDefault="005C6867" w:rsidP="00B73B46">
                          <w:pPr>
                            <w:spacing w:after="0" w:line="240" w:lineRule="auto"/>
                            <w:ind w:firstLine="0"/>
                            <w:jc w:val="center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 w:rsidRPr="00B73B46">
                            <w:rPr>
                              <w:sz w:val="18"/>
                              <w:szCs w:val="18"/>
                            </w:rPr>
                            <w:t xml:space="preserve">Положение о конкурсном отборе приоритетного вида спорта </w:t>
                          </w:r>
                          <w:r>
                            <w:rPr>
                              <w:sz w:val="18"/>
                              <w:szCs w:val="18"/>
                            </w:rPr>
                            <w:t>среди обучающихся</w:t>
                          </w:r>
                          <w:r w:rsidRPr="00B73B46">
                            <w:rPr>
                              <w:sz w:val="18"/>
                              <w:szCs w:val="18"/>
                            </w:rPr>
                            <w:t xml:space="preserve"> в федеральном государственном бюджетном образовательном учреждении высшего образования «Иркутский национальный исследовательский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технический университет» </w:t>
                          </w:r>
                        </w:p>
                        <w:p w:rsidR="005C6867" w:rsidRDefault="005C686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1E1C9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8.9pt;margin-top:-10.95pt;width:258.6pt;height:5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" stroked="f">
              <v:textbox>
                <w:txbxContent>
                  <w:p w:rsidR="005C6867" w:rsidRPr="00B73B46" w:rsidRDefault="005C6867" w:rsidP="00B73B46">
                    <w:pPr>
                      <w:spacing w:after="0" w:line="240" w:lineRule="auto"/>
                      <w:ind w:firstLine="0"/>
                      <w:jc w:val="center"/>
                      <w:rPr>
                        <w:rFonts w:cs="Times New Roman"/>
                        <w:sz w:val="18"/>
                        <w:szCs w:val="18"/>
                      </w:rPr>
                    </w:pPr>
                    <w:r w:rsidRPr="00B73B46">
                      <w:rPr>
                        <w:sz w:val="18"/>
                        <w:szCs w:val="18"/>
                      </w:rPr>
                      <w:t xml:space="preserve">Положение о конкурсном отборе приоритетного вида спорта </w:t>
                    </w:r>
                    <w:r>
                      <w:rPr>
                        <w:sz w:val="18"/>
                        <w:szCs w:val="18"/>
                      </w:rPr>
                      <w:t>среди обучающихся</w:t>
                    </w:r>
                    <w:r w:rsidRPr="00B73B46">
                      <w:rPr>
                        <w:sz w:val="18"/>
                        <w:szCs w:val="18"/>
                      </w:rPr>
                      <w:t xml:space="preserve"> в федеральном государственном бюджетном образовательном учреждении высшего образования «Иркутский национальный исследовательский</w:t>
                    </w:r>
                    <w:r>
                      <w:rPr>
                        <w:sz w:val="18"/>
                        <w:szCs w:val="18"/>
                      </w:rPr>
                      <w:t xml:space="preserve"> технический университет» </w:t>
                    </w:r>
                  </w:p>
                  <w:p w:rsidR="005C6867" w:rsidRDefault="005C6867"/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B6C5C05" wp14:editId="5712DEEB">
              <wp:simplePos x="0" y="0"/>
              <wp:positionH relativeFrom="column">
                <wp:posOffset>-420167</wp:posOffset>
              </wp:positionH>
              <wp:positionV relativeFrom="paragraph">
                <wp:posOffset>-157608</wp:posOffset>
              </wp:positionV>
              <wp:extent cx="6948170" cy="738835"/>
              <wp:effectExtent l="0" t="0" r="24130" b="23495"/>
              <wp:wrapNone/>
              <wp:docPr id="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48170" cy="738835"/>
                        <a:chOff x="1041" y="-292"/>
                        <a:chExt cx="10942" cy="1368"/>
                      </a:xfrm>
                    </wpg:grpSpPr>
                    <wps:wsp>
                      <wps:cNvPr id="3" name="AutoShape 1"/>
                      <wps:cNvCnPr>
                        <a:cxnSpLocks noChangeShapeType="1"/>
                      </wps:cNvCnPr>
                      <wps:spPr bwMode="auto">
                        <a:xfrm>
                          <a:off x="1041" y="1076"/>
                          <a:ext cx="1094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AutoShape 2"/>
                      <wps:cNvCnPr>
                        <a:cxnSpLocks noChangeShapeType="1"/>
                      </wps:cNvCnPr>
                      <wps:spPr bwMode="auto">
                        <a:xfrm>
                          <a:off x="3876" y="-292"/>
                          <a:ext cx="0" cy="136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AutoShape 3"/>
                      <wps:cNvCnPr>
                        <a:cxnSpLocks noChangeShapeType="1"/>
                      </wps:cNvCnPr>
                      <wps:spPr bwMode="auto">
                        <a:xfrm>
                          <a:off x="8979" y="-292"/>
                          <a:ext cx="0" cy="136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49F778" id="Group 9" o:spid="_x0000_s1026" style="position:absolute;margin-left:-33.1pt;margin-top:-12.4pt;width:547.1pt;height:58.2pt;z-index:251661312" coordorigin="1041,-292" coordsize="10942,1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7" type="#_x0000_t32" style="position:absolute;left:1041;top:1076;width:1094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6zoxAAAANoAAAAPAAAAZHJzL2Rvd25yZXYueG1sRI9PawIx&#10;FMTvhX6H8AQvRbNaFN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DlbrOjEAAAA2gAAAA8A&#10;AAAAAAAAAAAAAAAABwIAAGRycy9kb3ducmV2LnhtbFBLBQYAAAAAAwADALcAAAD4AgAAAAA=&#10;"/>
              <v:shape id="AutoShape 2" o:spid="_x0000_s1028" type="#_x0000_t32" style="position:absolute;left:3876;top:-292;width:0;height:13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<v:shape id="AutoShape 3" o:spid="_x0000_s1029" type="#_x0000_t32" style="position:absolute;left:8979;top:-292;width:0;height:13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</v:group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1F580C" wp14:editId="50819EB9">
              <wp:simplePos x="0" y="0"/>
              <wp:positionH relativeFrom="column">
                <wp:posOffset>-343535</wp:posOffset>
              </wp:positionH>
              <wp:positionV relativeFrom="paragraph">
                <wp:posOffset>-5483</wp:posOffset>
              </wp:positionV>
              <wp:extent cx="1647825" cy="325925"/>
              <wp:effectExtent l="0" t="0" r="9525" b="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325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6867" w:rsidRDefault="005C6867" w:rsidP="00B73B46">
                          <w:pPr>
                            <w:ind w:firstLine="0"/>
                            <w:jc w:val="center"/>
                          </w:pPr>
                          <w:r>
                            <w:t>ИРНИТУ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1F580C" id="Text Box 7" o:spid="_x0000_s1027" type="#_x0000_t202" style="position:absolute;margin-left:-27.05pt;margin-top:-.45pt;width:129.75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ns3gQIAABY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" stroked="f">
              <v:textbox>
                <w:txbxContent>
                  <w:p w:rsidR="005C6867" w:rsidRDefault="005C6867" w:rsidP="00B73B46">
                    <w:pPr>
                      <w:ind w:firstLine="0"/>
                      <w:jc w:val="center"/>
                    </w:pPr>
                    <w:r>
                      <w:t>ИРНИТУ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B2FB4C" wp14:editId="485F4F27">
              <wp:simplePos x="0" y="0"/>
              <wp:positionH relativeFrom="column">
                <wp:posOffset>4716328</wp:posOffset>
              </wp:positionH>
              <wp:positionV relativeFrom="paragraph">
                <wp:posOffset>-15586</wp:posOffset>
              </wp:positionV>
              <wp:extent cx="1647825" cy="325925"/>
              <wp:effectExtent l="0" t="0" r="9525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325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6867" w:rsidRPr="000A0888" w:rsidRDefault="005C6867" w:rsidP="00B73B46">
                          <w:pPr>
                            <w:ind w:firstLine="0"/>
                            <w:jc w:val="center"/>
                          </w:pPr>
                          <w:r>
                            <w:t>Положение - 2026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B2FB4C" id="_x0000_s1028" type="#_x0000_t202" style="position:absolute;margin-left:371.35pt;margin-top:-1.25pt;width:129.75pt;height:2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GOIgQIAABY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" stroked="f">
              <v:textbox>
                <w:txbxContent>
                  <w:p w:rsidR="005C6867" w:rsidRPr="000A0888" w:rsidRDefault="005C6867" w:rsidP="00B73B46">
                    <w:pPr>
                      <w:ind w:firstLine="0"/>
                      <w:jc w:val="center"/>
                    </w:pPr>
                    <w:r>
                      <w:t>Положение - 2026</w:t>
                    </w:r>
                  </w:p>
                </w:txbxContent>
              </v:textbox>
            </v:shape>
          </w:pict>
        </mc:Fallback>
      </mc:AlternateContent>
    </w:r>
  </w:p>
  <w:p w:rsidR="005C6867" w:rsidRDefault="005C6867">
    <w:pPr>
      <w:pStyle w:val="ad"/>
    </w:pPr>
  </w:p>
  <w:p w:rsidR="005C6867" w:rsidRDefault="005C6867">
    <w:pPr>
      <w:pStyle w:val="ad"/>
    </w:pPr>
  </w:p>
  <w:p w:rsidR="005C6867" w:rsidRDefault="005C6867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867" w:rsidRDefault="005C6867" w:rsidP="006B4549">
    <w:pPr>
      <w:pBdr>
        <w:bottom w:val="double" w:sz="4" w:space="1" w:color="auto"/>
      </w:pBdr>
      <w:ind w:firstLine="0"/>
      <w:jc w:val="right"/>
      <w:rPr>
        <w:rFonts w:eastAsia="Calibri" w:cs="Arial"/>
      </w:rPr>
    </w:pPr>
    <w:r>
      <w:t>ПОЛОЖЕНИЕ - 2026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6B3ED9D"/>
    <w:multiLevelType w:val="multilevel"/>
    <w:tmpl w:val="5DB66566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B84F6B"/>
    <w:multiLevelType w:val="hybridMultilevel"/>
    <w:tmpl w:val="E4F412EC"/>
    <w:lvl w:ilvl="0" w:tplc="513CD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4962EC"/>
    <w:multiLevelType w:val="multilevel"/>
    <w:tmpl w:val="09067F8C"/>
    <w:lvl w:ilvl="0">
      <w:start w:val="1"/>
      <w:numFmt w:val="decimal"/>
      <w:lvlText w:val="%1"/>
      <w:lvlJc w:val="left"/>
      <w:pPr>
        <w:ind w:left="1429" w:hanging="360"/>
      </w:pPr>
      <w:rPr>
        <w:rFonts w:hint="default"/>
        <w:b/>
        <w:color w:val="auto"/>
      </w:rPr>
    </w:lvl>
    <w:lvl w:ilvl="1">
      <w:start w:val="1"/>
      <w:numFmt w:val="decimal"/>
      <w:lvlText w:val="7.%2"/>
      <w:lvlJc w:val="left"/>
      <w:pPr>
        <w:ind w:left="2164" w:hanging="1095"/>
      </w:pPr>
      <w:rPr>
        <w:rFonts w:ascii="Times New Roman" w:hAnsi="Times New Roman" w:cs="Times New Roman" w:hint="default"/>
        <w:b/>
        <w:color w:val="auto"/>
        <w:sz w:val="24"/>
        <w:szCs w:val="28"/>
        <w:vertAlign w:val="baseline"/>
      </w:rPr>
    </w:lvl>
    <w:lvl w:ilvl="2">
      <w:start w:val="1"/>
      <w:numFmt w:val="decimal"/>
      <w:isLgl/>
      <w:lvlText w:val="%1.%2.%3"/>
      <w:lvlJc w:val="left"/>
      <w:pPr>
        <w:ind w:left="2164" w:hanging="1095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4" w:hanging="1095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64" w:hanging="1095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64" w:hanging="1095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  <w:b/>
      </w:rPr>
    </w:lvl>
  </w:abstractNum>
  <w:abstractNum w:abstractNumId="3" w15:restartNumberingAfterBreak="0">
    <w:nsid w:val="06D55AD4"/>
    <w:multiLevelType w:val="hybridMultilevel"/>
    <w:tmpl w:val="D55A9DFA"/>
    <w:lvl w:ilvl="0" w:tplc="F77289AC">
      <w:start w:val="1"/>
      <w:numFmt w:val="decimal"/>
      <w:lvlText w:val="5.%1"/>
      <w:lvlJc w:val="left"/>
      <w:pPr>
        <w:ind w:left="1353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047BE"/>
    <w:multiLevelType w:val="hybridMultilevel"/>
    <w:tmpl w:val="03CE4F42"/>
    <w:lvl w:ilvl="0" w:tplc="513CD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ACA0B47"/>
    <w:multiLevelType w:val="hybridMultilevel"/>
    <w:tmpl w:val="1C568E38"/>
    <w:lvl w:ilvl="0" w:tplc="4D5C55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47853DC">
      <w:start w:val="1"/>
      <w:numFmt w:val="decimal"/>
      <w:lvlText w:val="1.%2"/>
      <w:lvlJc w:val="left"/>
      <w:pPr>
        <w:ind w:left="1211" w:hanging="360"/>
      </w:pPr>
      <w:rPr>
        <w:rFonts w:cs="Times New Roman" w:hint="default"/>
        <w:b/>
        <w:color w:val="auto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A6FC5"/>
    <w:multiLevelType w:val="hybridMultilevel"/>
    <w:tmpl w:val="2AA2F352"/>
    <w:lvl w:ilvl="0" w:tplc="513CD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AEA3DC1"/>
    <w:multiLevelType w:val="multilevel"/>
    <w:tmpl w:val="63728498"/>
    <w:lvl w:ilvl="0">
      <w:start w:val="1"/>
      <w:numFmt w:val="decimal"/>
      <w:lvlText w:val="%1"/>
      <w:lvlJc w:val="left"/>
      <w:pPr>
        <w:ind w:left="1429" w:hanging="360"/>
      </w:pPr>
      <w:rPr>
        <w:rFonts w:hint="default"/>
        <w:b/>
        <w:color w:val="auto"/>
      </w:rPr>
    </w:lvl>
    <w:lvl w:ilvl="1">
      <w:start w:val="1"/>
      <w:numFmt w:val="decimal"/>
      <w:lvlText w:val="9.%2"/>
      <w:lvlJc w:val="left"/>
      <w:pPr>
        <w:ind w:left="2164" w:hanging="1095"/>
      </w:pPr>
      <w:rPr>
        <w:rFonts w:cs="Times New Roman"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663" w:hanging="1095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4" w:hanging="1095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64" w:hanging="1095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64" w:hanging="1095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  <w:b/>
      </w:rPr>
    </w:lvl>
  </w:abstractNum>
  <w:abstractNum w:abstractNumId="8" w15:restartNumberingAfterBreak="0">
    <w:nsid w:val="2A757F89"/>
    <w:multiLevelType w:val="hybridMultilevel"/>
    <w:tmpl w:val="7794E14C"/>
    <w:lvl w:ilvl="0" w:tplc="C4C2F92A">
      <w:start w:val="1"/>
      <w:numFmt w:val="decimal"/>
      <w:lvlText w:val="3.%1"/>
      <w:lvlJc w:val="left"/>
      <w:pPr>
        <w:ind w:left="1429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E163581"/>
    <w:multiLevelType w:val="multilevel"/>
    <w:tmpl w:val="9404F75E"/>
    <w:lvl w:ilvl="0">
      <w:start w:val="1"/>
      <w:numFmt w:val="decimal"/>
      <w:lvlText w:val="%1"/>
      <w:lvlJc w:val="left"/>
      <w:pPr>
        <w:ind w:left="1429" w:hanging="360"/>
      </w:pPr>
      <w:rPr>
        <w:rFonts w:hint="default"/>
        <w:b/>
        <w:color w:val="auto"/>
      </w:rPr>
    </w:lvl>
    <w:lvl w:ilvl="1">
      <w:start w:val="1"/>
      <w:numFmt w:val="decimal"/>
      <w:lvlText w:val="12.%2"/>
      <w:lvlJc w:val="left"/>
      <w:pPr>
        <w:ind w:left="2164" w:hanging="1095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3789" w:hanging="1095"/>
      </w:pPr>
      <w:rPr>
        <w:rFonts w:hint="default"/>
        <w:b/>
      </w:rPr>
    </w:lvl>
    <w:lvl w:ilvl="3">
      <w:start w:val="1"/>
      <w:numFmt w:val="bullet"/>
      <w:lvlText w:val=""/>
      <w:lvlJc w:val="left"/>
      <w:pPr>
        <w:ind w:left="2164" w:hanging="1095"/>
      </w:pPr>
      <w:rPr>
        <w:rFonts w:ascii="Symbol" w:hAnsi="Symbol" w:hint="default"/>
        <w:b/>
      </w:rPr>
    </w:lvl>
    <w:lvl w:ilvl="4">
      <w:start w:val="1"/>
      <w:numFmt w:val="decimal"/>
      <w:isLgl/>
      <w:lvlText w:val="%1.%2.%3.%4.%5"/>
      <w:lvlJc w:val="left"/>
      <w:pPr>
        <w:ind w:left="2164" w:hanging="1095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64" w:hanging="1095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  <w:b/>
      </w:rPr>
    </w:lvl>
  </w:abstractNum>
  <w:abstractNum w:abstractNumId="10" w15:restartNumberingAfterBreak="0">
    <w:nsid w:val="3C512B1D"/>
    <w:multiLevelType w:val="multilevel"/>
    <w:tmpl w:val="631EFAE4"/>
    <w:lvl w:ilvl="0">
      <w:start w:val="1"/>
      <w:numFmt w:val="decimal"/>
      <w:lvlText w:val="%1"/>
      <w:lvlJc w:val="left"/>
      <w:pPr>
        <w:ind w:left="1429" w:hanging="360"/>
      </w:pPr>
      <w:rPr>
        <w:rFonts w:hint="default"/>
        <w:b/>
        <w:color w:val="auto"/>
      </w:rPr>
    </w:lvl>
    <w:lvl w:ilvl="1">
      <w:start w:val="1"/>
      <w:numFmt w:val="decimal"/>
      <w:lvlText w:val="13.%2"/>
      <w:lvlJc w:val="left"/>
      <w:pPr>
        <w:ind w:left="2164" w:hanging="1095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3789" w:hanging="1095"/>
      </w:pPr>
      <w:rPr>
        <w:rFonts w:hint="default"/>
        <w:b/>
      </w:rPr>
    </w:lvl>
    <w:lvl w:ilvl="3">
      <w:start w:val="1"/>
      <w:numFmt w:val="bullet"/>
      <w:lvlText w:val=""/>
      <w:lvlJc w:val="left"/>
      <w:pPr>
        <w:ind w:left="2164" w:hanging="1095"/>
      </w:pPr>
      <w:rPr>
        <w:rFonts w:ascii="Symbol" w:hAnsi="Symbol" w:hint="default"/>
        <w:b/>
      </w:rPr>
    </w:lvl>
    <w:lvl w:ilvl="4">
      <w:start w:val="1"/>
      <w:numFmt w:val="decimal"/>
      <w:isLgl/>
      <w:lvlText w:val="%1.%2.%3.%4.%5"/>
      <w:lvlJc w:val="left"/>
      <w:pPr>
        <w:ind w:left="2164" w:hanging="1095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64" w:hanging="1095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  <w:b/>
      </w:rPr>
    </w:lvl>
  </w:abstractNum>
  <w:abstractNum w:abstractNumId="11" w15:restartNumberingAfterBreak="0">
    <w:nsid w:val="48F64F3E"/>
    <w:multiLevelType w:val="multilevel"/>
    <w:tmpl w:val="2340BA28"/>
    <w:lvl w:ilvl="0">
      <w:start w:val="1"/>
      <w:numFmt w:val="decimal"/>
      <w:lvlText w:val="%1"/>
      <w:lvlJc w:val="left"/>
      <w:pPr>
        <w:ind w:left="1429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2164" w:hanging="1095"/>
      </w:pPr>
      <w:rPr>
        <w:rFonts w:hint="default"/>
        <w:b/>
        <w:color w:val="auto"/>
      </w:rPr>
    </w:lvl>
    <w:lvl w:ilvl="2">
      <w:start w:val="1"/>
      <w:numFmt w:val="lowerLetter"/>
      <w:lvlText w:val="%3)"/>
      <w:lvlJc w:val="left"/>
      <w:pPr>
        <w:ind w:left="2164" w:hanging="1095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4" w:hanging="1095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64" w:hanging="1095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64" w:hanging="1095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  <w:b/>
      </w:rPr>
    </w:lvl>
  </w:abstractNum>
  <w:abstractNum w:abstractNumId="12" w15:restartNumberingAfterBreak="0">
    <w:nsid w:val="4BA241BC"/>
    <w:multiLevelType w:val="multilevel"/>
    <w:tmpl w:val="51189C8C"/>
    <w:lvl w:ilvl="0">
      <w:start w:val="1"/>
      <w:numFmt w:val="decimal"/>
      <w:lvlText w:val="%1"/>
      <w:lvlJc w:val="left"/>
      <w:pPr>
        <w:ind w:left="1429" w:hanging="360"/>
      </w:pPr>
      <w:rPr>
        <w:rFonts w:hint="default"/>
        <w:b/>
        <w:color w:val="auto"/>
      </w:rPr>
    </w:lvl>
    <w:lvl w:ilvl="1">
      <w:start w:val="1"/>
      <w:numFmt w:val="decimal"/>
      <w:lvlText w:val="11.%2"/>
      <w:lvlJc w:val="left"/>
      <w:pPr>
        <w:ind w:left="2164" w:hanging="1095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3789" w:hanging="1095"/>
      </w:pPr>
      <w:rPr>
        <w:rFonts w:hint="default"/>
        <w:b/>
      </w:rPr>
    </w:lvl>
    <w:lvl w:ilvl="3">
      <w:start w:val="1"/>
      <w:numFmt w:val="bullet"/>
      <w:lvlText w:val=""/>
      <w:lvlJc w:val="left"/>
      <w:pPr>
        <w:ind w:left="2164" w:hanging="1095"/>
      </w:pPr>
      <w:rPr>
        <w:rFonts w:ascii="Symbol" w:hAnsi="Symbol" w:hint="default"/>
        <w:b/>
      </w:rPr>
    </w:lvl>
    <w:lvl w:ilvl="4">
      <w:start w:val="1"/>
      <w:numFmt w:val="decimal"/>
      <w:isLgl/>
      <w:lvlText w:val="%1.%2.%3.%4.%5"/>
      <w:lvlJc w:val="left"/>
      <w:pPr>
        <w:ind w:left="2164" w:hanging="1095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64" w:hanging="1095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  <w:b/>
      </w:rPr>
    </w:lvl>
  </w:abstractNum>
  <w:abstractNum w:abstractNumId="13" w15:restartNumberingAfterBreak="0">
    <w:nsid w:val="4D673163"/>
    <w:multiLevelType w:val="hybridMultilevel"/>
    <w:tmpl w:val="E66E8EF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1FF6910"/>
    <w:multiLevelType w:val="multilevel"/>
    <w:tmpl w:val="A7A614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55B96C91"/>
    <w:multiLevelType w:val="multilevel"/>
    <w:tmpl w:val="09B47B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F7F60B7"/>
    <w:multiLevelType w:val="multilevel"/>
    <w:tmpl w:val="0D140B84"/>
    <w:lvl w:ilvl="0">
      <w:start w:val="1"/>
      <w:numFmt w:val="decimal"/>
      <w:lvlText w:val="%1"/>
      <w:lvlJc w:val="left"/>
      <w:pPr>
        <w:ind w:left="1429" w:hanging="360"/>
      </w:pPr>
      <w:rPr>
        <w:rFonts w:hint="default"/>
        <w:b/>
        <w:color w:val="auto"/>
      </w:rPr>
    </w:lvl>
    <w:lvl w:ilvl="1">
      <w:start w:val="1"/>
      <w:numFmt w:val="bullet"/>
      <w:lvlText w:val=""/>
      <w:lvlJc w:val="left"/>
      <w:pPr>
        <w:ind w:left="2164" w:hanging="1095"/>
      </w:pPr>
      <w:rPr>
        <w:rFonts w:ascii="Symbol" w:hAnsi="Symbol"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2164" w:hanging="1095"/>
      </w:pPr>
      <w:rPr>
        <w:rFonts w:hint="default"/>
        <w:b/>
      </w:rPr>
    </w:lvl>
    <w:lvl w:ilvl="3">
      <w:start w:val="1"/>
      <w:numFmt w:val="bullet"/>
      <w:lvlText w:val=""/>
      <w:lvlJc w:val="left"/>
      <w:pPr>
        <w:ind w:left="2164" w:hanging="1095"/>
      </w:pPr>
      <w:rPr>
        <w:rFonts w:ascii="Symbol" w:hAnsi="Symbol" w:hint="default"/>
        <w:b/>
      </w:rPr>
    </w:lvl>
    <w:lvl w:ilvl="4">
      <w:start w:val="1"/>
      <w:numFmt w:val="decimal"/>
      <w:isLgl/>
      <w:lvlText w:val="%1.%2.%3.%4.%5"/>
      <w:lvlJc w:val="left"/>
      <w:pPr>
        <w:ind w:left="2164" w:hanging="1095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64" w:hanging="1095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  <w:b/>
      </w:rPr>
    </w:lvl>
  </w:abstractNum>
  <w:abstractNum w:abstractNumId="17" w15:restartNumberingAfterBreak="0">
    <w:nsid w:val="5FFA3A30"/>
    <w:multiLevelType w:val="hybridMultilevel"/>
    <w:tmpl w:val="F83246CE"/>
    <w:lvl w:ilvl="0" w:tplc="86AE6530">
      <w:start w:val="1"/>
      <w:numFmt w:val="bullet"/>
      <w:lvlText w:val=""/>
      <w:lvlJc w:val="left"/>
      <w:pPr>
        <w:ind w:left="28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18" w15:restartNumberingAfterBreak="0">
    <w:nsid w:val="6203519F"/>
    <w:multiLevelType w:val="multilevel"/>
    <w:tmpl w:val="C68A408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68B65886"/>
    <w:multiLevelType w:val="multilevel"/>
    <w:tmpl w:val="8034E0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1353" w:hanging="36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0" w15:restartNumberingAfterBreak="0">
    <w:nsid w:val="6F600592"/>
    <w:multiLevelType w:val="multilevel"/>
    <w:tmpl w:val="0652F07A"/>
    <w:lvl w:ilvl="0">
      <w:start w:val="1"/>
      <w:numFmt w:val="decimal"/>
      <w:pStyle w:val="2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7C85469A"/>
    <w:multiLevelType w:val="multilevel"/>
    <w:tmpl w:val="CF1AAA1E"/>
    <w:lvl w:ilvl="0">
      <w:start w:val="1"/>
      <w:numFmt w:val="decimal"/>
      <w:lvlText w:val="%1"/>
      <w:lvlJc w:val="left"/>
      <w:pPr>
        <w:ind w:left="1429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2164" w:hanging="1095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2164" w:hanging="1095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4" w:hanging="1095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64" w:hanging="1095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64" w:hanging="1095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  <w:b/>
      </w:rPr>
    </w:lvl>
  </w:abstractNum>
  <w:abstractNum w:abstractNumId="22" w15:restartNumberingAfterBreak="0">
    <w:nsid w:val="7E222082"/>
    <w:multiLevelType w:val="hybridMultilevel"/>
    <w:tmpl w:val="E4CE4882"/>
    <w:lvl w:ilvl="0" w:tplc="947853DC">
      <w:start w:val="1"/>
      <w:numFmt w:val="decimal"/>
      <w:lvlText w:val="1.%1"/>
      <w:lvlJc w:val="left"/>
      <w:pPr>
        <w:ind w:left="1287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8"/>
  </w:num>
  <w:num w:numId="2">
    <w:abstractNumId w:val="20"/>
  </w:num>
  <w:num w:numId="3">
    <w:abstractNumId w:val="15"/>
  </w:num>
  <w:num w:numId="4">
    <w:abstractNumId w:val="22"/>
  </w:num>
  <w:num w:numId="5">
    <w:abstractNumId w:val="8"/>
  </w:num>
  <w:num w:numId="6">
    <w:abstractNumId w:val="3"/>
  </w:num>
  <w:num w:numId="7">
    <w:abstractNumId w:val="5"/>
  </w:num>
  <w:num w:numId="8">
    <w:abstractNumId w:val="19"/>
  </w:num>
  <w:num w:numId="9">
    <w:abstractNumId w:val="21"/>
  </w:num>
  <w:num w:numId="10">
    <w:abstractNumId w:val="13"/>
  </w:num>
  <w:num w:numId="11">
    <w:abstractNumId w:val="7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3">
    <w:abstractNumId w:val="1"/>
  </w:num>
  <w:num w:numId="14">
    <w:abstractNumId w:val="17"/>
  </w:num>
  <w:num w:numId="15">
    <w:abstractNumId w:val="16"/>
  </w:num>
  <w:num w:numId="16">
    <w:abstractNumId w:val="12"/>
  </w:num>
  <w:num w:numId="17">
    <w:abstractNumId w:val="6"/>
  </w:num>
  <w:num w:numId="18">
    <w:abstractNumId w:val="4"/>
  </w:num>
  <w:num w:numId="19">
    <w:abstractNumId w:val="11"/>
  </w:num>
  <w:num w:numId="20">
    <w:abstractNumId w:val="2"/>
  </w:num>
  <w:num w:numId="21">
    <w:abstractNumId w:val="9"/>
  </w:num>
  <w:num w:numId="22">
    <w:abstractNumId w:val="10"/>
  </w:num>
  <w:num w:numId="23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FAC"/>
    <w:rsid w:val="000011EB"/>
    <w:rsid w:val="000053F9"/>
    <w:rsid w:val="000059CB"/>
    <w:rsid w:val="0001042B"/>
    <w:rsid w:val="00013723"/>
    <w:rsid w:val="000138CF"/>
    <w:rsid w:val="0001578F"/>
    <w:rsid w:val="00022774"/>
    <w:rsid w:val="00023D98"/>
    <w:rsid w:val="000346A5"/>
    <w:rsid w:val="00036B6A"/>
    <w:rsid w:val="0003747A"/>
    <w:rsid w:val="000428F3"/>
    <w:rsid w:val="00043781"/>
    <w:rsid w:val="00045311"/>
    <w:rsid w:val="00046940"/>
    <w:rsid w:val="00047D2F"/>
    <w:rsid w:val="00055ADA"/>
    <w:rsid w:val="00057FE1"/>
    <w:rsid w:val="00060C80"/>
    <w:rsid w:val="00060D35"/>
    <w:rsid w:val="00061EB0"/>
    <w:rsid w:val="00061EC5"/>
    <w:rsid w:val="00065A8A"/>
    <w:rsid w:val="00070233"/>
    <w:rsid w:val="00070A06"/>
    <w:rsid w:val="00073051"/>
    <w:rsid w:val="000743A5"/>
    <w:rsid w:val="000743F0"/>
    <w:rsid w:val="0007462B"/>
    <w:rsid w:val="0007633A"/>
    <w:rsid w:val="0007721D"/>
    <w:rsid w:val="00093437"/>
    <w:rsid w:val="000A0888"/>
    <w:rsid w:val="000A1610"/>
    <w:rsid w:val="000A1D26"/>
    <w:rsid w:val="000A22F6"/>
    <w:rsid w:val="000A3159"/>
    <w:rsid w:val="000A3AD1"/>
    <w:rsid w:val="000A4AFE"/>
    <w:rsid w:val="000B0211"/>
    <w:rsid w:val="000B5B20"/>
    <w:rsid w:val="000C1675"/>
    <w:rsid w:val="000D02D8"/>
    <w:rsid w:val="000D2257"/>
    <w:rsid w:val="000D731B"/>
    <w:rsid w:val="000E16DE"/>
    <w:rsid w:val="000E2DFF"/>
    <w:rsid w:val="000F1648"/>
    <w:rsid w:val="000F1698"/>
    <w:rsid w:val="000F385D"/>
    <w:rsid w:val="000F5D20"/>
    <w:rsid w:val="000F6552"/>
    <w:rsid w:val="00100ED3"/>
    <w:rsid w:val="00101A1E"/>
    <w:rsid w:val="00101A20"/>
    <w:rsid w:val="001020A6"/>
    <w:rsid w:val="00103F8C"/>
    <w:rsid w:val="00105BAA"/>
    <w:rsid w:val="001060B3"/>
    <w:rsid w:val="001079D7"/>
    <w:rsid w:val="001112AB"/>
    <w:rsid w:val="0011180C"/>
    <w:rsid w:val="00111BD0"/>
    <w:rsid w:val="001152EB"/>
    <w:rsid w:val="00115642"/>
    <w:rsid w:val="001165B8"/>
    <w:rsid w:val="00123DB7"/>
    <w:rsid w:val="001240B0"/>
    <w:rsid w:val="0012613A"/>
    <w:rsid w:val="00127AB4"/>
    <w:rsid w:val="00131331"/>
    <w:rsid w:val="001412FF"/>
    <w:rsid w:val="001416E4"/>
    <w:rsid w:val="00142CCA"/>
    <w:rsid w:val="001444CC"/>
    <w:rsid w:val="0015046B"/>
    <w:rsid w:val="001520EC"/>
    <w:rsid w:val="00152F86"/>
    <w:rsid w:val="001552C9"/>
    <w:rsid w:val="00156579"/>
    <w:rsid w:val="001577EF"/>
    <w:rsid w:val="00162CAE"/>
    <w:rsid w:val="0016459E"/>
    <w:rsid w:val="00166A32"/>
    <w:rsid w:val="00172AE3"/>
    <w:rsid w:val="0017434B"/>
    <w:rsid w:val="0017443F"/>
    <w:rsid w:val="00175F87"/>
    <w:rsid w:val="0017760C"/>
    <w:rsid w:val="0018093F"/>
    <w:rsid w:val="001817BD"/>
    <w:rsid w:val="00183144"/>
    <w:rsid w:val="00185660"/>
    <w:rsid w:val="0019594A"/>
    <w:rsid w:val="001A1E36"/>
    <w:rsid w:val="001A2F19"/>
    <w:rsid w:val="001A34F7"/>
    <w:rsid w:val="001B5E9C"/>
    <w:rsid w:val="001B6D7A"/>
    <w:rsid w:val="001B7D1B"/>
    <w:rsid w:val="001C0A2B"/>
    <w:rsid w:val="001C19E7"/>
    <w:rsid w:val="001C2F4E"/>
    <w:rsid w:val="001C4D0C"/>
    <w:rsid w:val="001C794B"/>
    <w:rsid w:val="001D10AF"/>
    <w:rsid w:val="001D14CC"/>
    <w:rsid w:val="001D2FF1"/>
    <w:rsid w:val="00204C76"/>
    <w:rsid w:val="00207033"/>
    <w:rsid w:val="00210C4F"/>
    <w:rsid w:val="00210DF3"/>
    <w:rsid w:val="002135A7"/>
    <w:rsid w:val="0021676A"/>
    <w:rsid w:val="00220322"/>
    <w:rsid w:val="00222D3C"/>
    <w:rsid w:val="00223462"/>
    <w:rsid w:val="002275E9"/>
    <w:rsid w:val="002309DF"/>
    <w:rsid w:val="00234025"/>
    <w:rsid w:val="00236F9C"/>
    <w:rsid w:val="00241D53"/>
    <w:rsid w:val="00241FD8"/>
    <w:rsid w:val="00242840"/>
    <w:rsid w:val="00243C73"/>
    <w:rsid w:val="0024461B"/>
    <w:rsid w:val="00244D72"/>
    <w:rsid w:val="0025015F"/>
    <w:rsid w:val="00250D1B"/>
    <w:rsid w:val="00253965"/>
    <w:rsid w:val="00256EE9"/>
    <w:rsid w:val="002579BB"/>
    <w:rsid w:val="00257C3E"/>
    <w:rsid w:val="00257D30"/>
    <w:rsid w:val="00261E54"/>
    <w:rsid w:val="00262E0F"/>
    <w:rsid w:val="00262E12"/>
    <w:rsid w:val="00263C6C"/>
    <w:rsid w:val="00266BF7"/>
    <w:rsid w:val="00271AA0"/>
    <w:rsid w:val="00273757"/>
    <w:rsid w:val="00284DD5"/>
    <w:rsid w:val="002870BA"/>
    <w:rsid w:val="00295413"/>
    <w:rsid w:val="00296D44"/>
    <w:rsid w:val="00297229"/>
    <w:rsid w:val="002A31DF"/>
    <w:rsid w:val="002A5AF7"/>
    <w:rsid w:val="002A6807"/>
    <w:rsid w:val="002C4CF6"/>
    <w:rsid w:val="002D1393"/>
    <w:rsid w:val="002D1860"/>
    <w:rsid w:val="002D2E99"/>
    <w:rsid w:val="002D620C"/>
    <w:rsid w:val="002E0273"/>
    <w:rsid w:val="002E2D34"/>
    <w:rsid w:val="002E3276"/>
    <w:rsid w:val="002E3386"/>
    <w:rsid w:val="002E7405"/>
    <w:rsid w:val="002F0FFA"/>
    <w:rsid w:val="002F1352"/>
    <w:rsid w:val="002F2E44"/>
    <w:rsid w:val="002F4B0E"/>
    <w:rsid w:val="002F6915"/>
    <w:rsid w:val="00300BA1"/>
    <w:rsid w:val="00301B8C"/>
    <w:rsid w:val="00306D4B"/>
    <w:rsid w:val="00307C49"/>
    <w:rsid w:val="003133D1"/>
    <w:rsid w:val="003158EC"/>
    <w:rsid w:val="00315A91"/>
    <w:rsid w:val="00320347"/>
    <w:rsid w:val="00331510"/>
    <w:rsid w:val="0033265C"/>
    <w:rsid w:val="0033412E"/>
    <w:rsid w:val="00335891"/>
    <w:rsid w:val="00340FC2"/>
    <w:rsid w:val="0034154B"/>
    <w:rsid w:val="0034178C"/>
    <w:rsid w:val="00341E8B"/>
    <w:rsid w:val="003451BE"/>
    <w:rsid w:val="00345BDC"/>
    <w:rsid w:val="00345EBD"/>
    <w:rsid w:val="00352F57"/>
    <w:rsid w:val="003604A5"/>
    <w:rsid w:val="003762B5"/>
    <w:rsid w:val="00376FA6"/>
    <w:rsid w:val="0038269E"/>
    <w:rsid w:val="003843FA"/>
    <w:rsid w:val="00385C7F"/>
    <w:rsid w:val="0038682D"/>
    <w:rsid w:val="00391B5E"/>
    <w:rsid w:val="0039207F"/>
    <w:rsid w:val="003B4422"/>
    <w:rsid w:val="003B7A31"/>
    <w:rsid w:val="003C055A"/>
    <w:rsid w:val="003C318A"/>
    <w:rsid w:val="003C3A6C"/>
    <w:rsid w:val="003C5D6B"/>
    <w:rsid w:val="003C6EDC"/>
    <w:rsid w:val="003D1A3B"/>
    <w:rsid w:val="003D4AA7"/>
    <w:rsid w:val="003E38BE"/>
    <w:rsid w:val="003E4A19"/>
    <w:rsid w:val="003E53FE"/>
    <w:rsid w:val="003E570E"/>
    <w:rsid w:val="003F0CD3"/>
    <w:rsid w:val="003F1B7A"/>
    <w:rsid w:val="003F1BFA"/>
    <w:rsid w:val="003F6C46"/>
    <w:rsid w:val="004023CF"/>
    <w:rsid w:val="004036D9"/>
    <w:rsid w:val="00405B67"/>
    <w:rsid w:val="00411ADD"/>
    <w:rsid w:val="004142CD"/>
    <w:rsid w:val="004204EC"/>
    <w:rsid w:val="00421742"/>
    <w:rsid w:val="00422FB9"/>
    <w:rsid w:val="00423BFE"/>
    <w:rsid w:val="00424870"/>
    <w:rsid w:val="00424BCA"/>
    <w:rsid w:val="00425605"/>
    <w:rsid w:val="00425A88"/>
    <w:rsid w:val="004263DB"/>
    <w:rsid w:val="00430176"/>
    <w:rsid w:val="004301F5"/>
    <w:rsid w:val="00435483"/>
    <w:rsid w:val="00443805"/>
    <w:rsid w:val="00447652"/>
    <w:rsid w:val="00450A2D"/>
    <w:rsid w:val="0045144A"/>
    <w:rsid w:val="004525DE"/>
    <w:rsid w:val="00456382"/>
    <w:rsid w:val="00456CD9"/>
    <w:rsid w:val="0046137C"/>
    <w:rsid w:val="00462004"/>
    <w:rsid w:val="004648C8"/>
    <w:rsid w:val="00464AD3"/>
    <w:rsid w:val="0046576D"/>
    <w:rsid w:val="00471195"/>
    <w:rsid w:val="004724CD"/>
    <w:rsid w:val="00474197"/>
    <w:rsid w:val="00474DDE"/>
    <w:rsid w:val="00474E8D"/>
    <w:rsid w:val="00476BDF"/>
    <w:rsid w:val="00480211"/>
    <w:rsid w:val="00482080"/>
    <w:rsid w:val="0048295B"/>
    <w:rsid w:val="00482BAB"/>
    <w:rsid w:val="00484A2F"/>
    <w:rsid w:val="00485050"/>
    <w:rsid w:val="0048528E"/>
    <w:rsid w:val="00486412"/>
    <w:rsid w:val="00492B3B"/>
    <w:rsid w:val="00492DD9"/>
    <w:rsid w:val="0049414D"/>
    <w:rsid w:val="00494F2A"/>
    <w:rsid w:val="004953D0"/>
    <w:rsid w:val="004978B9"/>
    <w:rsid w:val="004A2239"/>
    <w:rsid w:val="004A2B71"/>
    <w:rsid w:val="004A5014"/>
    <w:rsid w:val="004A66BC"/>
    <w:rsid w:val="004B5904"/>
    <w:rsid w:val="004B7E03"/>
    <w:rsid w:val="004C333D"/>
    <w:rsid w:val="004C41A8"/>
    <w:rsid w:val="004C5977"/>
    <w:rsid w:val="004C5AFD"/>
    <w:rsid w:val="004C66D0"/>
    <w:rsid w:val="004D00FC"/>
    <w:rsid w:val="004D02AA"/>
    <w:rsid w:val="004D064F"/>
    <w:rsid w:val="004D423C"/>
    <w:rsid w:val="004D4B92"/>
    <w:rsid w:val="004D507C"/>
    <w:rsid w:val="004D7AF9"/>
    <w:rsid w:val="004E117C"/>
    <w:rsid w:val="004E4DC4"/>
    <w:rsid w:val="004F087E"/>
    <w:rsid w:val="004F4E6A"/>
    <w:rsid w:val="004F669B"/>
    <w:rsid w:val="004F6B01"/>
    <w:rsid w:val="00500D48"/>
    <w:rsid w:val="00505136"/>
    <w:rsid w:val="00506661"/>
    <w:rsid w:val="00507DCD"/>
    <w:rsid w:val="00510EC8"/>
    <w:rsid w:val="00512F7D"/>
    <w:rsid w:val="005135CF"/>
    <w:rsid w:val="0051415D"/>
    <w:rsid w:val="00515D81"/>
    <w:rsid w:val="00516049"/>
    <w:rsid w:val="00521333"/>
    <w:rsid w:val="00526048"/>
    <w:rsid w:val="0052687E"/>
    <w:rsid w:val="00531D86"/>
    <w:rsid w:val="00534ED9"/>
    <w:rsid w:val="005364ED"/>
    <w:rsid w:val="00536D35"/>
    <w:rsid w:val="00537A3C"/>
    <w:rsid w:val="005477C8"/>
    <w:rsid w:val="00551C95"/>
    <w:rsid w:val="00551F97"/>
    <w:rsid w:val="005602EB"/>
    <w:rsid w:val="00571F75"/>
    <w:rsid w:val="00575913"/>
    <w:rsid w:val="00576EC8"/>
    <w:rsid w:val="00577368"/>
    <w:rsid w:val="00580F69"/>
    <w:rsid w:val="00581204"/>
    <w:rsid w:val="005819C0"/>
    <w:rsid w:val="0058395B"/>
    <w:rsid w:val="005878AE"/>
    <w:rsid w:val="005902C7"/>
    <w:rsid w:val="00591038"/>
    <w:rsid w:val="0059241F"/>
    <w:rsid w:val="00592B0E"/>
    <w:rsid w:val="00592BA4"/>
    <w:rsid w:val="0059540C"/>
    <w:rsid w:val="005976A8"/>
    <w:rsid w:val="005A5308"/>
    <w:rsid w:val="005B067B"/>
    <w:rsid w:val="005B2641"/>
    <w:rsid w:val="005B394D"/>
    <w:rsid w:val="005C211E"/>
    <w:rsid w:val="005C297C"/>
    <w:rsid w:val="005C5599"/>
    <w:rsid w:val="005C6867"/>
    <w:rsid w:val="005E0464"/>
    <w:rsid w:val="005E1F08"/>
    <w:rsid w:val="005E7138"/>
    <w:rsid w:val="005F3AC2"/>
    <w:rsid w:val="0060048B"/>
    <w:rsid w:val="00601A96"/>
    <w:rsid w:val="0062343C"/>
    <w:rsid w:val="00625B19"/>
    <w:rsid w:val="00625CDD"/>
    <w:rsid w:val="00630915"/>
    <w:rsid w:val="00635059"/>
    <w:rsid w:val="00635FEF"/>
    <w:rsid w:val="006438FE"/>
    <w:rsid w:val="006461A2"/>
    <w:rsid w:val="006513C1"/>
    <w:rsid w:val="0065196A"/>
    <w:rsid w:val="0065596A"/>
    <w:rsid w:val="00664392"/>
    <w:rsid w:val="00666543"/>
    <w:rsid w:val="0067145E"/>
    <w:rsid w:val="006835B3"/>
    <w:rsid w:val="006851DC"/>
    <w:rsid w:val="006876B8"/>
    <w:rsid w:val="00691BE3"/>
    <w:rsid w:val="0069220F"/>
    <w:rsid w:val="00696BB0"/>
    <w:rsid w:val="006A3F58"/>
    <w:rsid w:val="006A6243"/>
    <w:rsid w:val="006B4549"/>
    <w:rsid w:val="006C0CD6"/>
    <w:rsid w:val="006C78A2"/>
    <w:rsid w:val="006D4BFE"/>
    <w:rsid w:val="006E1B41"/>
    <w:rsid w:val="006E3AF4"/>
    <w:rsid w:val="006F7675"/>
    <w:rsid w:val="00703C07"/>
    <w:rsid w:val="00706325"/>
    <w:rsid w:val="007077BB"/>
    <w:rsid w:val="0071536D"/>
    <w:rsid w:val="00720D40"/>
    <w:rsid w:val="0072346B"/>
    <w:rsid w:val="0072568A"/>
    <w:rsid w:val="00726481"/>
    <w:rsid w:val="00731096"/>
    <w:rsid w:val="00732B6A"/>
    <w:rsid w:val="00733C2A"/>
    <w:rsid w:val="00734B62"/>
    <w:rsid w:val="0073668D"/>
    <w:rsid w:val="0073697A"/>
    <w:rsid w:val="00737AF6"/>
    <w:rsid w:val="00747D6C"/>
    <w:rsid w:val="00750E04"/>
    <w:rsid w:val="00753E3A"/>
    <w:rsid w:val="007575A4"/>
    <w:rsid w:val="007610B7"/>
    <w:rsid w:val="00765080"/>
    <w:rsid w:val="007650B1"/>
    <w:rsid w:val="00766D3C"/>
    <w:rsid w:val="00767729"/>
    <w:rsid w:val="00767A69"/>
    <w:rsid w:val="00773550"/>
    <w:rsid w:val="00774665"/>
    <w:rsid w:val="00776070"/>
    <w:rsid w:val="00776355"/>
    <w:rsid w:val="00780BCE"/>
    <w:rsid w:val="00780EE5"/>
    <w:rsid w:val="00786D65"/>
    <w:rsid w:val="007877EE"/>
    <w:rsid w:val="00790729"/>
    <w:rsid w:val="00793F19"/>
    <w:rsid w:val="00795108"/>
    <w:rsid w:val="007A1A0D"/>
    <w:rsid w:val="007A5DB3"/>
    <w:rsid w:val="007B054D"/>
    <w:rsid w:val="007B52C8"/>
    <w:rsid w:val="007B5AED"/>
    <w:rsid w:val="007C0882"/>
    <w:rsid w:val="007C17E1"/>
    <w:rsid w:val="007C35DB"/>
    <w:rsid w:val="007C4641"/>
    <w:rsid w:val="007C59FE"/>
    <w:rsid w:val="007D0299"/>
    <w:rsid w:val="007D0726"/>
    <w:rsid w:val="007D08A0"/>
    <w:rsid w:val="007D121D"/>
    <w:rsid w:val="007D2F02"/>
    <w:rsid w:val="007D63A7"/>
    <w:rsid w:val="007E43C1"/>
    <w:rsid w:val="007E674A"/>
    <w:rsid w:val="007F04C7"/>
    <w:rsid w:val="007F1595"/>
    <w:rsid w:val="007F30C0"/>
    <w:rsid w:val="007F430E"/>
    <w:rsid w:val="007F632A"/>
    <w:rsid w:val="00802B1E"/>
    <w:rsid w:val="0080549C"/>
    <w:rsid w:val="00806B8B"/>
    <w:rsid w:val="0081222B"/>
    <w:rsid w:val="0081261F"/>
    <w:rsid w:val="00813FBD"/>
    <w:rsid w:val="008147B4"/>
    <w:rsid w:val="00815033"/>
    <w:rsid w:val="00816F41"/>
    <w:rsid w:val="00823FF7"/>
    <w:rsid w:val="0083241B"/>
    <w:rsid w:val="00836F46"/>
    <w:rsid w:val="008424C1"/>
    <w:rsid w:val="00842DB7"/>
    <w:rsid w:val="00842E4B"/>
    <w:rsid w:val="00842E74"/>
    <w:rsid w:val="00856C1B"/>
    <w:rsid w:val="008602EA"/>
    <w:rsid w:val="00860574"/>
    <w:rsid w:val="00861C08"/>
    <w:rsid w:val="00870098"/>
    <w:rsid w:val="00871E86"/>
    <w:rsid w:val="00872664"/>
    <w:rsid w:val="00873051"/>
    <w:rsid w:val="008734CE"/>
    <w:rsid w:val="0087689B"/>
    <w:rsid w:val="00877382"/>
    <w:rsid w:val="00883AEF"/>
    <w:rsid w:val="00884291"/>
    <w:rsid w:val="008940C7"/>
    <w:rsid w:val="008952CD"/>
    <w:rsid w:val="008A5296"/>
    <w:rsid w:val="008B02D4"/>
    <w:rsid w:val="008B0661"/>
    <w:rsid w:val="008B0C60"/>
    <w:rsid w:val="008B1CBB"/>
    <w:rsid w:val="008B34B1"/>
    <w:rsid w:val="008B77DA"/>
    <w:rsid w:val="008B7900"/>
    <w:rsid w:val="008C3CF2"/>
    <w:rsid w:val="008C3FF7"/>
    <w:rsid w:val="008C49C8"/>
    <w:rsid w:val="008D0301"/>
    <w:rsid w:val="008D2D5A"/>
    <w:rsid w:val="008D309E"/>
    <w:rsid w:val="008D7FAC"/>
    <w:rsid w:val="008E0647"/>
    <w:rsid w:val="008E3638"/>
    <w:rsid w:val="008E3BB8"/>
    <w:rsid w:val="008E4440"/>
    <w:rsid w:val="008E50AB"/>
    <w:rsid w:val="008E6E54"/>
    <w:rsid w:val="008E71C3"/>
    <w:rsid w:val="008E7ABD"/>
    <w:rsid w:val="008F0586"/>
    <w:rsid w:val="008F39C5"/>
    <w:rsid w:val="008F505F"/>
    <w:rsid w:val="008F5B13"/>
    <w:rsid w:val="008F5D0D"/>
    <w:rsid w:val="008F6BEF"/>
    <w:rsid w:val="008F7208"/>
    <w:rsid w:val="00901085"/>
    <w:rsid w:val="00906D40"/>
    <w:rsid w:val="00912293"/>
    <w:rsid w:val="009125A2"/>
    <w:rsid w:val="0091279B"/>
    <w:rsid w:val="00924967"/>
    <w:rsid w:val="009262F2"/>
    <w:rsid w:val="009302A4"/>
    <w:rsid w:val="0095224E"/>
    <w:rsid w:val="00952636"/>
    <w:rsid w:val="00953A39"/>
    <w:rsid w:val="009548F0"/>
    <w:rsid w:val="00955A8A"/>
    <w:rsid w:val="00955DB6"/>
    <w:rsid w:val="00957CF2"/>
    <w:rsid w:val="00961E11"/>
    <w:rsid w:val="00972D48"/>
    <w:rsid w:val="00980B2B"/>
    <w:rsid w:val="00981BF1"/>
    <w:rsid w:val="00984FD2"/>
    <w:rsid w:val="00985715"/>
    <w:rsid w:val="0099134F"/>
    <w:rsid w:val="009945D7"/>
    <w:rsid w:val="0099494D"/>
    <w:rsid w:val="009956C2"/>
    <w:rsid w:val="009A027B"/>
    <w:rsid w:val="009A1D33"/>
    <w:rsid w:val="009A41AE"/>
    <w:rsid w:val="009A528A"/>
    <w:rsid w:val="009B07E8"/>
    <w:rsid w:val="009B3302"/>
    <w:rsid w:val="009B3AFF"/>
    <w:rsid w:val="009B4EA7"/>
    <w:rsid w:val="009B4F59"/>
    <w:rsid w:val="009B6260"/>
    <w:rsid w:val="009B63A1"/>
    <w:rsid w:val="009C7B13"/>
    <w:rsid w:val="009D2F11"/>
    <w:rsid w:val="009E1B87"/>
    <w:rsid w:val="009E5C31"/>
    <w:rsid w:val="009E6B82"/>
    <w:rsid w:val="009E7036"/>
    <w:rsid w:val="009F1639"/>
    <w:rsid w:val="009F255D"/>
    <w:rsid w:val="009F2622"/>
    <w:rsid w:val="00A016DB"/>
    <w:rsid w:val="00A052C0"/>
    <w:rsid w:val="00A10235"/>
    <w:rsid w:val="00A106CB"/>
    <w:rsid w:val="00A138A7"/>
    <w:rsid w:val="00A16322"/>
    <w:rsid w:val="00A17B26"/>
    <w:rsid w:val="00A17CCA"/>
    <w:rsid w:val="00A20C83"/>
    <w:rsid w:val="00A231D1"/>
    <w:rsid w:val="00A2538C"/>
    <w:rsid w:val="00A2630F"/>
    <w:rsid w:val="00A314A0"/>
    <w:rsid w:val="00A33765"/>
    <w:rsid w:val="00A34D37"/>
    <w:rsid w:val="00A50B72"/>
    <w:rsid w:val="00A56A19"/>
    <w:rsid w:val="00A576B6"/>
    <w:rsid w:val="00A610A7"/>
    <w:rsid w:val="00A6166A"/>
    <w:rsid w:val="00A6365C"/>
    <w:rsid w:val="00A70980"/>
    <w:rsid w:val="00A727AF"/>
    <w:rsid w:val="00A74936"/>
    <w:rsid w:val="00A77588"/>
    <w:rsid w:val="00A80593"/>
    <w:rsid w:val="00A904ED"/>
    <w:rsid w:val="00A92AB0"/>
    <w:rsid w:val="00A9551B"/>
    <w:rsid w:val="00A9677F"/>
    <w:rsid w:val="00A97E2F"/>
    <w:rsid w:val="00AA355F"/>
    <w:rsid w:val="00AA36F1"/>
    <w:rsid w:val="00AA375D"/>
    <w:rsid w:val="00AA4AF8"/>
    <w:rsid w:val="00AA718D"/>
    <w:rsid w:val="00AA7D7B"/>
    <w:rsid w:val="00AB6798"/>
    <w:rsid w:val="00AB7086"/>
    <w:rsid w:val="00AB7108"/>
    <w:rsid w:val="00AC0734"/>
    <w:rsid w:val="00AC3666"/>
    <w:rsid w:val="00AC3CB3"/>
    <w:rsid w:val="00AC518D"/>
    <w:rsid w:val="00AC5A7E"/>
    <w:rsid w:val="00AC7FC9"/>
    <w:rsid w:val="00AD04ED"/>
    <w:rsid w:val="00AD0948"/>
    <w:rsid w:val="00AD177F"/>
    <w:rsid w:val="00AD6327"/>
    <w:rsid w:val="00AE0752"/>
    <w:rsid w:val="00AE5EB4"/>
    <w:rsid w:val="00AF6265"/>
    <w:rsid w:val="00AF6F68"/>
    <w:rsid w:val="00B0007B"/>
    <w:rsid w:val="00B0083D"/>
    <w:rsid w:val="00B02315"/>
    <w:rsid w:val="00B03BBB"/>
    <w:rsid w:val="00B10577"/>
    <w:rsid w:val="00B2366C"/>
    <w:rsid w:val="00B24B12"/>
    <w:rsid w:val="00B27121"/>
    <w:rsid w:val="00B31953"/>
    <w:rsid w:val="00B402EE"/>
    <w:rsid w:val="00B40402"/>
    <w:rsid w:val="00B40B7E"/>
    <w:rsid w:val="00B476AA"/>
    <w:rsid w:val="00B510D7"/>
    <w:rsid w:val="00B551D2"/>
    <w:rsid w:val="00B57F68"/>
    <w:rsid w:val="00B657FA"/>
    <w:rsid w:val="00B7140D"/>
    <w:rsid w:val="00B73AE3"/>
    <w:rsid w:val="00B73B46"/>
    <w:rsid w:val="00B756BF"/>
    <w:rsid w:val="00B771B7"/>
    <w:rsid w:val="00B84172"/>
    <w:rsid w:val="00B85C10"/>
    <w:rsid w:val="00B91717"/>
    <w:rsid w:val="00B927D1"/>
    <w:rsid w:val="00BA114C"/>
    <w:rsid w:val="00BB210B"/>
    <w:rsid w:val="00BB3F32"/>
    <w:rsid w:val="00BB6932"/>
    <w:rsid w:val="00BB6A48"/>
    <w:rsid w:val="00BB71A9"/>
    <w:rsid w:val="00BC065B"/>
    <w:rsid w:val="00BC3032"/>
    <w:rsid w:val="00BD0A50"/>
    <w:rsid w:val="00BD4647"/>
    <w:rsid w:val="00BD483E"/>
    <w:rsid w:val="00BD6D83"/>
    <w:rsid w:val="00BD737B"/>
    <w:rsid w:val="00BE1999"/>
    <w:rsid w:val="00BE2255"/>
    <w:rsid w:val="00BE2BE2"/>
    <w:rsid w:val="00BE6104"/>
    <w:rsid w:val="00BE7335"/>
    <w:rsid w:val="00BF15C3"/>
    <w:rsid w:val="00C023A8"/>
    <w:rsid w:val="00C05D71"/>
    <w:rsid w:val="00C0614A"/>
    <w:rsid w:val="00C0745E"/>
    <w:rsid w:val="00C11988"/>
    <w:rsid w:val="00C17C3C"/>
    <w:rsid w:val="00C32413"/>
    <w:rsid w:val="00C3310A"/>
    <w:rsid w:val="00C36BF4"/>
    <w:rsid w:val="00C42181"/>
    <w:rsid w:val="00C44A13"/>
    <w:rsid w:val="00C455FD"/>
    <w:rsid w:val="00C45C67"/>
    <w:rsid w:val="00C50939"/>
    <w:rsid w:val="00C50BFC"/>
    <w:rsid w:val="00C51BEA"/>
    <w:rsid w:val="00C53970"/>
    <w:rsid w:val="00C56BD0"/>
    <w:rsid w:val="00C602FF"/>
    <w:rsid w:val="00C7138D"/>
    <w:rsid w:val="00C74A1A"/>
    <w:rsid w:val="00C778A1"/>
    <w:rsid w:val="00C81BCB"/>
    <w:rsid w:val="00C8219F"/>
    <w:rsid w:val="00C835B3"/>
    <w:rsid w:val="00C94D8E"/>
    <w:rsid w:val="00C969AB"/>
    <w:rsid w:val="00C9760D"/>
    <w:rsid w:val="00CB3C60"/>
    <w:rsid w:val="00CB6115"/>
    <w:rsid w:val="00CB6490"/>
    <w:rsid w:val="00CB7DFE"/>
    <w:rsid w:val="00CC3EF7"/>
    <w:rsid w:val="00CC5906"/>
    <w:rsid w:val="00CD2129"/>
    <w:rsid w:val="00CD2F63"/>
    <w:rsid w:val="00CD42A2"/>
    <w:rsid w:val="00CD4B16"/>
    <w:rsid w:val="00CD7582"/>
    <w:rsid w:val="00CE0BEF"/>
    <w:rsid w:val="00CE2C77"/>
    <w:rsid w:val="00CE3CD8"/>
    <w:rsid w:val="00CE4894"/>
    <w:rsid w:val="00CE52C2"/>
    <w:rsid w:val="00CE7D79"/>
    <w:rsid w:val="00CF2782"/>
    <w:rsid w:val="00CF43AD"/>
    <w:rsid w:val="00D011DA"/>
    <w:rsid w:val="00D02FE5"/>
    <w:rsid w:val="00D10F1D"/>
    <w:rsid w:val="00D11481"/>
    <w:rsid w:val="00D13315"/>
    <w:rsid w:val="00D13E0A"/>
    <w:rsid w:val="00D1701F"/>
    <w:rsid w:val="00D172AF"/>
    <w:rsid w:val="00D25D74"/>
    <w:rsid w:val="00D31BEF"/>
    <w:rsid w:val="00D32FE9"/>
    <w:rsid w:val="00D3419F"/>
    <w:rsid w:val="00D369DA"/>
    <w:rsid w:val="00D4403D"/>
    <w:rsid w:val="00D44118"/>
    <w:rsid w:val="00D44AC3"/>
    <w:rsid w:val="00D45334"/>
    <w:rsid w:val="00D45992"/>
    <w:rsid w:val="00D46D41"/>
    <w:rsid w:val="00D4792C"/>
    <w:rsid w:val="00D5085A"/>
    <w:rsid w:val="00D50A09"/>
    <w:rsid w:val="00D5467F"/>
    <w:rsid w:val="00D62246"/>
    <w:rsid w:val="00D6319B"/>
    <w:rsid w:val="00D6359D"/>
    <w:rsid w:val="00D642EE"/>
    <w:rsid w:val="00D64433"/>
    <w:rsid w:val="00D6641B"/>
    <w:rsid w:val="00D670CD"/>
    <w:rsid w:val="00D73CF5"/>
    <w:rsid w:val="00D73D74"/>
    <w:rsid w:val="00D73F96"/>
    <w:rsid w:val="00D75A8C"/>
    <w:rsid w:val="00D76356"/>
    <w:rsid w:val="00D77AF1"/>
    <w:rsid w:val="00D82D64"/>
    <w:rsid w:val="00D847DD"/>
    <w:rsid w:val="00D873DA"/>
    <w:rsid w:val="00D874EC"/>
    <w:rsid w:val="00D87B05"/>
    <w:rsid w:val="00D9479A"/>
    <w:rsid w:val="00D97587"/>
    <w:rsid w:val="00DA1D69"/>
    <w:rsid w:val="00DA647D"/>
    <w:rsid w:val="00DA65A7"/>
    <w:rsid w:val="00DA6D9B"/>
    <w:rsid w:val="00DB2D47"/>
    <w:rsid w:val="00DB4211"/>
    <w:rsid w:val="00DB71EA"/>
    <w:rsid w:val="00DC229D"/>
    <w:rsid w:val="00DC24B4"/>
    <w:rsid w:val="00DC3505"/>
    <w:rsid w:val="00DC3A1F"/>
    <w:rsid w:val="00DC4080"/>
    <w:rsid w:val="00DC4727"/>
    <w:rsid w:val="00DD00A7"/>
    <w:rsid w:val="00DD1BC9"/>
    <w:rsid w:val="00DD32E1"/>
    <w:rsid w:val="00DD3625"/>
    <w:rsid w:val="00DD6685"/>
    <w:rsid w:val="00DD6C01"/>
    <w:rsid w:val="00DD6CB6"/>
    <w:rsid w:val="00DD72E8"/>
    <w:rsid w:val="00DE150E"/>
    <w:rsid w:val="00DE3B12"/>
    <w:rsid w:val="00DE3C99"/>
    <w:rsid w:val="00DE4335"/>
    <w:rsid w:val="00DE4CBD"/>
    <w:rsid w:val="00DF1167"/>
    <w:rsid w:val="00DF2683"/>
    <w:rsid w:val="00DF3D90"/>
    <w:rsid w:val="00DF53A4"/>
    <w:rsid w:val="00DF54BE"/>
    <w:rsid w:val="00E00400"/>
    <w:rsid w:val="00E016AD"/>
    <w:rsid w:val="00E022F8"/>
    <w:rsid w:val="00E046BB"/>
    <w:rsid w:val="00E159C7"/>
    <w:rsid w:val="00E20310"/>
    <w:rsid w:val="00E21411"/>
    <w:rsid w:val="00E30B0B"/>
    <w:rsid w:val="00E321F0"/>
    <w:rsid w:val="00E3375E"/>
    <w:rsid w:val="00E33E25"/>
    <w:rsid w:val="00E3687B"/>
    <w:rsid w:val="00E404B9"/>
    <w:rsid w:val="00E42F1D"/>
    <w:rsid w:val="00E452E9"/>
    <w:rsid w:val="00E460F6"/>
    <w:rsid w:val="00E473C4"/>
    <w:rsid w:val="00E50AB2"/>
    <w:rsid w:val="00E50F77"/>
    <w:rsid w:val="00E52606"/>
    <w:rsid w:val="00E544E5"/>
    <w:rsid w:val="00E54AD2"/>
    <w:rsid w:val="00E54E90"/>
    <w:rsid w:val="00E5690D"/>
    <w:rsid w:val="00E57C0E"/>
    <w:rsid w:val="00E617CA"/>
    <w:rsid w:val="00E63B41"/>
    <w:rsid w:val="00E65CA2"/>
    <w:rsid w:val="00E753CD"/>
    <w:rsid w:val="00E8079A"/>
    <w:rsid w:val="00E81472"/>
    <w:rsid w:val="00E82C3E"/>
    <w:rsid w:val="00E85430"/>
    <w:rsid w:val="00E8638D"/>
    <w:rsid w:val="00E86D26"/>
    <w:rsid w:val="00E87BED"/>
    <w:rsid w:val="00E9046D"/>
    <w:rsid w:val="00E92926"/>
    <w:rsid w:val="00E94A25"/>
    <w:rsid w:val="00E961E1"/>
    <w:rsid w:val="00EA3598"/>
    <w:rsid w:val="00EA666C"/>
    <w:rsid w:val="00EA6882"/>
    <w:rsid w:val="00EB06F9"/>
    <w:rsid w:val="00EB097D"/>
    <w:rsid w:val="00EB0DF3"/>
    <w:rsid w:val="00EB1E52"/>
    <w:rsid w:val="00EB4C7E"/>
    <w:rsid w:val="00EB5B0C"/>
    <w:rsid w:val="00EB7DF6"/>
    <w:rsid w:val="00EC00E5"/>
    <w:rsid w:val="00EC5630"/>
    <w:rsid w:val="00EC6417"/>
    <w:rsid w:val="00EC7A96"/>
    <w:rsid w:val="00ED0580"/>
    <w:rsid w:val="00ED1786"/>
    <w:rsid w:val="00ED2266"/>
    <w:rsid w:val="00ED4848"/>
    <w:rsid w:val="00ED5F90"/>
    <w:rsid w:val="00ED7E94"/>
    <w:rsid w:val="00EE4D25"/>
    <w:rsid w:val="00EF18E8"/>
    <w:rsid w:val="00F04D45"/>
    <w:rsid w:val="00F139DF"/>
    <w:rsid w:val="00F13FAC"/>
    <w:rsid w:val="00F2194F"/>
    <w:rsid w:val="00F22B65"/>
    <w:rsid w:val="00F27487"/>
    <w:rsid w:val="00F31B28"/>
    <w:rsid w:val="00F36673"/>
    <w:rsid w:val="00F412A4"/>
    <w:rsid w:val="00F438A2"/>
    <w:rsid w:val="00F44CB2"/>
    <w:rsid w:val="00F4547C"/>
    <w:rsid w:val="00F47674"/>
    <w:rsid w:val="00F5189B"/>
    <w:rsid w:val="00F5348D"/>
    <w:rsid w:val="00F544DF"/>
    <w:rsid w:val="00F54CC5"/>
    <w:rsid w:val="00F54E01"/>
    <w:rsid w:val="00F61FEB"/>
    <w:rsid w:val="00F66CF0"/>
    <w:rsid w:val="00F701BD"/>
    <w:rsid w:val="00F70870"/>
    <w:rsid w:val="00F715B6"/>
    <w:rsid w:val="00F720EE"/>
    <w:rsid w:val="00F7219F"/>
    <w:rsid w:val="00F7466E"/>
    <w:rsid w:val="00F841E5"/>
    <w:rsid w:val="00F859D5"/>
    <w:rsid w:val="00F907CF"/>
    <w:rsid w:val="00F91405"/>
    <w:rsid w:val="00F956A2"/>
    <w:rsid w:val="00F95EAE"/>
    <w:rsid w:val="00F968CF"/>
    <w:rsid w:val="00F96A32"/>
    <w:rsid w:val="00F96D96"/>
    <w:rsid w:val="00F96E51"/>
    <w:rsid w:val="00F96EE4"/>
    <w:rsid w:val="00F97F8D"/>
    <w:rsid w:val="00FA2B29"/>
    <w:rsid w:val="00FA34DF"/>
    <w:rsid w:val="00FA35BD"/>
    <w:rsid w:val="00FA3B88"/>
    <w:rsid w:val="00FA52B3"/>
    <w:rsid w:val="00FA5A6C"/>
    <w:rsid w:val="00FA7941"/>
    <w:rsid w:val="00FB36EF"/>
    <w:rsid w:val="00FC260C"/>
    <w:rsid w:val="00FC391D"/>
    <w:rsid w:val="00FC5E52"/>
    <w:rsid w:val="00FD045A"/>
    <w:rsid w:val="00FD5AAE"/>
    <w:rsid w:val="00FD794A"/>
    <w:rsid w:val="00FE4CFD"/>
    <w:rsid w:val="00FE6238"/>
    <w:rsid w:val="00FF6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A6C4BF3"/>
  <w15:docId w15:val="{1F136254-1303-4A4D-9B68-55AAA306B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4B1"/>
  </w:style>
  <w:style w:type="paragraph" w:styleId="1">
    <w:name w:val="heading 1"/>
    <w:basedOn w:val="a0"/>
    <w:next w:val="a"/>
    <w:link w:val="10"/>
    <w:qFormat/>
    <w:rsid w:val="002E0273"/>
    <w:pPr>
      <w:ind w:left="0" w:firstLine="0"/>
      <w:outlineLvl w:val="0"/>
    </w:pPr>
  </w:style>
  <w:style w:type="paragraph" w:styleId="20">
    <w:name w:val="heading 2"/>
    <w:basedOn w:val="a"/>
    <w:next w:val="a"/>
    <w:link w:val="21"/>
    <w:qFormat/>
    <w:rsid w:val="00BC065B"/>
    <w:pPr>
      <w:keepNext/>
      <w:spacing w:after="0" w:line="240" w:lineRule="auto"/>
      <w:ind w:firstLine="0"/>
      <w:jc w:val="center"/>
      <w:outlineLvl w:val="1"/>
    </w:pPr>
    <w:rPr>
      <w:rFonts w:eastAsia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C065B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eastAsia="Times New Roman" w:cs="Times New Roman"/>
      <w:b/>
      <w:bCs/>
      <w:sz w:val="32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BC065B"/>
    <w:pPr>
      <w:keepNext/>
      <w:numPr>
        <w:ilvl w:val="3"/>
        <w:numId w:val="1"/>
      </w:numPr>
      <w:spacing w:before="240" w:after="60" w:line="240" w:lineRule="auto"/>
      <w:jc w:val="left"/>
      <w:outlineLvl w:val="3"/>
    </w:pPr>
    <w:rPr>
      <w:rFonts w:eastAsia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013723"/>
    <w:pPr>
      <w:keepNext/>
      <w:suppressAutoHyphens/>
      <w:spacing w:before="360" w:after="240" w:line="240" w:lineRule="auto"/>
      <w:ind w:firstLine="0"/>
      <w:jc w:val="left"/>
      <w:outlineLvl w:val="4"/>
    </w:pPr>
    <w:rPr>
      <w:rFonts w:eastAsia="Times New Roman" w:cs="Times New Roman"/>
      <w:b/>
      <w:bCs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0D731B"/>
    <w:pPr>
      <w:keepNext/>
      <w:spacing w:after="0" w:line="240" w:lineRule="auto"/>
      <w:ind w:firstLine="0"/>
      <w:outlineLvl w:val="5"/>
    </w:pPr>
    <w:rPr>
      <w:rFonts w:eastAsia="Times New Roman" w:cs="Times New Roman"/>
      <w:b/>
      <w:iCs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BC065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 w:cs="Times New Roman"/>
      <w:b/>
      <w:bCs/>
      <w:i/>
      <w:iCs/>
      <w:sz w:val="22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BC065B"/>
    <w:pPr>
      <w:numPr>
        <w:ilvl w:val="7"/>
        <w:numId w:val="1"/>
      </w:numPr>
      <w:spacing w:before="240" w:after="60" w:line="240" w:lineRule="auto"/>
      <w:jc w:val="left"/>
      <w:outlineLvl w:val="7"/>
    </w:pPr>
    <w:rPr>
      <w:rFonts w:eastAsia="Times New Roman" w:cs="Times New Roman"/>
      <w:i/>
      <w:iCs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BC065B"/>
    <w:pPr>
      <w:numPr>
        <w:ilvl w:val="8"/>
        <w:numId w:val="1"/>
      </w:numPr>
      <w:spacing w:before="240" w:after="60" w:line="240" w:lineRule="auto"/>
      <w:jc w:val="left"/>
      <w:outlineLvl w:val="8"/>
    </w:pPr>
    <w:rPr>
      <w:rFonts w:ascii="Arial" w:eastAsia="Times New Roman" w:hAnsi="Arial" w:cs="Arial"/>
      <w:sz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link w:val="a4"/>
    <w:uiPriority w:val="34"/>
    <w:qFormat/>
    <w:rsid w:val="007C0882"/>
    <w:pPr>
      <w:ind w:left="720"/>
      <w:contextualSpacing/>
    </w:pPr>
  </w:style>
  <w:style w:type="character" w:customStyle="1" w:styleId="a4">
    <w:name w:val="Абзац списка Знак"/>
    <w:basedOn w:val="a1"/>
    <w:link w:val="a0"/>
    <w:uiPriority w:val="34"/>
    <w:rsid w:val="00F27487"/>
  </w:style>
  <w:style w:type="character" w:customStyle="1" w:styleId="10">
    <w:name w:val="Заголовок 1 Знак"/>
    <w:basedOn w:val="a1"/>
    <w:link w:val="1"/>
    <w:rsid w:val="002E0273"/>
  </w:style>
  <w:style w:type="character" w:customStyle="1" w:styleId="21">
    <w:name w:val="Заголовок 2 Знак"/>
    <w:basedOn w:val="a1"/>
    <w:link w:val="20"/>
    <w:rsid w:val="00BC065B"/>
    <w:rPr>
      <w:rFonts w:eastAsia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BC065B"/>
    <w:rPr>
      <w:rFonts w:eastAsia="Times New Roman" w:cs="Times New Roman"/>
      <w:b/>
      <w:bCs/>
      <w:sz w:val="32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BC065B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013723"/>
    <w:rPr>
      <w:rFonts w:eastAsia="Times New Roman" w:cs="Times New Roman"/>
      <w:b/>
      <w:bCs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0D731B"/>
    <w:rPr>
      <w:rFonts w:eastAsia="Times New Roman" w:cs="Times New Roman"/>
      <w:b/>
      <w:iCs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BC065B"/>
    <w:rPr>
      <w:rFonts w:eastAsia="Times New Roman" w:cs="Times New Roman"/>
      <w:b/>
      <w:bCs/>
      <w:i/>
      <w:iCs/>
      <w:sz w:val="22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BC065B"/>
    <w:rPr>
      <w:rFonts w:eastAsia="Times New Roman" w:cs="Times New Roman"/>
      <w:i/>
      <w:iCs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BC065B"/>
    <w:rPr>
      <w:rFonts w:ascii="Arial" w:eastAsia="Times New Roman" w:hAnsi="Arial" w:cs="Arial"/>
      <w:sz w:val="22"/>
      <w:lang w:eastAsia="ru-RU"/>
    </w:rPr>
  </w:style>
  <w:style w:type="table" w:styleId="a5">
    <w:name w:val="Table Grid"/>
    <w:basedOn w:val="a2"/>
    <w:rsid w:val="00F13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1"/>
    <w:uiPriority w:val="99"/>
    <w:semiHidden/>
    <w:unhideWhenUsed/>
    <w:rsid w:val="00424BC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24BC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424BC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24BC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24BCA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24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424BC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81BCB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cs="Times New Roman"/>
      <w:color w:val="000000"/>
      <w:szCs w:val="24"/>
    </w:rPr>
  </w:style>
  <w:style w:type="paragraph" w:styleId="ad">
    <w:name w:val="header"/>
    <w:basedOn w:val="a"/>
    <w:link w:val="ae"/>
    <w:uiPriority w:val="99"/>
    <w:unhideWhenUsed/>
    <w:rsid w:val="00BC0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BC065B"/>
  </w:style>
  <w:style w:type="paragraph" w:styleId="af">
    <w:name w:val="footer"/>
    <w:basedOn w:val="a"/>
    <w:link w:val="af0"/>
    <w:uiPriority w:val="99"/>
    <w:unhideWhenUsed/>
    <w:rsid w:val="00BC0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BC065B"/>
  </w:style>
  <w:style w:type="character" w:styleId="af1">
    <w:name w:val="Hyperlink"/>
    <w:basedOn w:val="a1"/>
    <w:uiPriority w:val="99"/>
    <w:unhideWhenUsed/>
    <w:rsid w:val="00BC065B"/>
    <w:rPr>
      <w:color w:val="0000FF" w:themeColor="hyperlink"/>
      <w:u w:val="single"/>
    </w:rPr>
  </w:style>
  <w:style w:type="paragraph" w:styleId="af2">
    <w:name w:val="TOC Heading"/>
    <w:basedOn w:val="1"/>
    <w:next w:val="a"/>
    <w:uiPriority w:val="39"/>
    <w:unhideWhenUsed/>
    <w:qFormat/>
    <w:rsid w:val="00767729"/>
    <w:pPr>
      <w:keepLines/>
      <w:spacing w:before="48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rsid w:val="00767729"/>
    <w:pPr>
      <w:numPr>
        <w:numId w:val="2"/>
      </w:numPr>
      <w:spacing w:after="100"/>
      <w:jc w:val="left"/>
    </w:pPr>
    <w:rPr>
      <w:rFonts w:asciiTheme="minorHAnsi" w:eastAsiaTheme="minorEastAsia" w:hAnsiTheme="minorHAnsi"/>
      <w:b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8B34B1"/>
    <w:pPr>
      <w:tabs>
        <w:tab w:val="right" w:leader="dot" w:pos="9639"/>
      </w:tabs>
      <w:spacing w:after="0" w:line="240" w:lineRule="auto"/>
      <w:ind w:firstLine="0"/>
    </w:pPr>
    <w:rPr>
      <w:rFonts w:asciiTheme="majorBidi" w:eastAsiaTheme="minorEastAsia" w:hAnsiTheme="majorBidi" w:cstheme="majorBidi"/>
      <w:noProof/>
      <w:szCs w:val="24"/>
    </w:rPr>
  </w:style>
  <w:style w:type="paragraph" w:styleId="31">
    <w:name w:val="toc 3"/>
    <w:basedOn w:val="a"/>
    <w:next w:val="a"/>
    <w:autoRedefine/>
    <w:uiPriority w:val="39"/>
    <w:unhideWhenUsed/>
    <w:qFormat/>
    <w:rsid w:val="00767729"/>
    <w:pPr>
      <w:spacing w:after="100"/>
      <w:ind w:left="440" w:firstLine="0"/>
      <w:jc w:val="left"/>
    </w:pPr>
    <w:rPr>
      <w:rFonts w:asciiTheme="minorHAnsi" w:eastAsiaTheme="minorEastAsia" w:hAnsiTheme="minorHAnsi"/>
      <w:sz w:val="22"/>
    </w:rPr>
  </w:style>
  <w:style w:type="paragraph" w:styleId="af3">
    <w:name w:val="footnote text"/>
    <w:basedOn w:val="a"/>
    <w:link w:val="af4"/>
    <w:semiHidden/>
    <w:unhideWhenUsed/>
    <w:rsid w:val="00C36BF4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1"/>
    <w:link w:val="af3"/>
    <w:semiHidden/>
    <w:rsid w:val="00C36BF4"/>
    <w:rPr>
      <w:sz w:val="20"/>
      <w:szCs w:val="20"/>
    </w:rPr>
  </w:style>
  <w:style w:type="character" w:styleId="af5">
    <w:name w:val="footnote reference"/>
    <w:basedOn w:val="a1"/>
    <w:semiHidden/>
    <w:unhideWhenUsed/>
    <w:rsid w:val="00C36BF4"/>
    <w:rPr>
      <w:vertAlign w:val="superscript"/>
    </w:rPr>
  </w:style>
  <w:style w:type="paragraph" w:styleId="af6">
    <w:name w:val="No Spacing"/>
    <w:uiPriority w:val="1"/>
    <w:qFormat/>
    <w:rsid w:val="008147B4"/>
    <w:pPr>
      <w:spacing w:after="0" w:line="240" w:lineRule="auto"/>
    </w:pPr>
  </w:style>
  <w:style w:type="paragraph" w:styleId="af7">
    <w:name w:val="Normal (Web)"/>
    <w:basedOn w:val="a"/>
    <w:uiPriority w:val="99"/>
    <w:unhideWhenUsed/>
    <w:rsid w:val="009D2F11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paragraph" w:styleId="af8">
    <w:name w:val="Body Text Indent"/>
    <w:basedOn w:val="a"/>
    <w:link w:val="af9"/>
    <w:rsid w:val="0017434B"/>
    <w:pPr>
      <w:spacing w:after="0" w:line="240" w:lineRule="auto"/>
      <w:ind w:left="709" w:hanging="349"/>
      <w:jc w:val="left"/>
    </w:pPr>
    <w:rPr>
      <w:rFonts w:eastAsia="Times New Roman" w:cs="Times New Roman"/>
      <w:szCs w:val="24"/>
      <w:lang w:eastAsia="ru-RU"/>
    </w:rPr>
  </w:style>
  <w:style w:type="character" w:customStyle="1" w:styleId="af9">
    <w:name w:val="Основной текст с отступом Знак"/>
    <w:basedOn w:val="a1"/>
    <w:link w:val="af8"/>
    <w:rsid w:val="0017434B"/>
    <w:rPr>
      <w:rFonts w:eastAsia="Times New Roman" w:cs="Times New Roman"/>
      <w:szCs w:val="24"/>
      <w:lang w:eastAsia="ru-RU"/>
    </w:rPr>
  </w:style>
  <w:style w:type="character" w:styleId="afa">
    <w:name w:val="Emphasis"/>
    <w:basedOn w:val="a1"/>
    <w:uiPriority w:val="20"/>
    <w:qFormat/>
    <w:rsid w:val="004D507C"/>
    <w:rPr>
      <w:i/>
      <w:iCs/>
    </w:rPr>
  </w:style>
  <w:style w:type="table" w:customStyle="1" w:styleId="310">
    <w:name w:val="Таблица простая 31"/>
    <w:basedOn w:val="a2"/>
    <w:uiPriority w:val="43"/>
    <w:rsid w:val="004953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210">
    <w:name w:val="Таблица простая 21"/>
    <w:basedOn w:val="a2"/>
    <w:uiPriority w:val="42"/>
    <w:rsid w:val="004953D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2">
    <w:name w:val="Сетка таблицы светлая1"/>
    <w:basedOn w:val="a2"/>
    <w:uiPriority w:val="40"/>
    <w:rsid w:val="008E7AB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-11">
    <w:name w:val="Таблица-сетка 1 светлая1"/>
    <w:basedOn w:val="a2"/>
    <w:uiPriority w:val="46"/>
    <w:rsid w:val="008E7AB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nsPlusNormal">
    <w:name w:val="ConsPlusNormal"/>
    <w:rsid w:val="00F27487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afb">
    <w:name w:val="Абзац"/>
    <w:basedOn w:val="a"/>
    <w:link w:val="afc"/>
    <w:qFormat/>
    <w:rsid w:val="00F27487"/>
    <w:pPr>
      <w:autoSpaceDE w:val="0"/>
      <w:autoSpaceDN w:val="0"/>
      <w:adjustRightInd w:val="0"/>
      <w:spacing w:before="60" w:after="0" w:line="240" w:lineRule="auto"/>
      <w:contextualSpacing/>
    </w:pPr>
    <w:rPr>
      <w:szCs w:val="24"/>
      <w:lang w:eastAsia="ru-RU"/>
    </w:rPr>
  </w:style>
  <w:style w:type="character" w:customStyle="1" w:styleId="afc">
    <w:name w:val="Абзац Знак"/>
    <w:basedOn w:val="a1"/>
    <w:link w:val="afb"/>
    <w:rsid w:val="00F27487"/>
    <w:rPr>
      <w:szCs w:val="24"/>
      <w:lang w:eastAsia="ru-RU"/>
    </w:rPr>
  </w:style>
  <w:style w:type="paragraph" w:customStyle="1" w:styleId="afd">
    <w:name w:val="Абзац с нумерацией"/>
    <w:basedOn w:val="a0"/>
    <w:link w:val="afe"/>
    <w:qFormat/>
    <w:rsid w:val="00F27487"/>
    <w:pPr>
      <w:spacing w:before="120" w:after="0" w:line="240" w:lineRule="auto"/>
      <w:ind w:left="0" w:firstLine="0"/>
      <w:contextualSpacing w:val="0"/>
    </w:pPr>
    <w:rPr>
      <w:lang w:eastAsia="ru-RU"/>
    </w:rPr>
  </w:style>
  <w:style w:type="character" w:customStyle="1" w:styleId="afe">
    <w:name w:val="Абзац с нумерацией Знак"/>
    <w:basedOn w:val="a4"/>
    <w:link w:val="afd"/>
    <w:rsid w:val="00F27487"/>
    <w:rPr>
      <w:lang w:eastAsia="ru-RU"/>
    </w:rPr>
  </w:style>
  <w:style w:type="paragraph" w:styleId="aff">
    <w:name w:val="caption"/>
    <w:basedOn w:val="a"/>
    <w:next w:val="a"/>
    <w:uiPriority w:val="35"/>
    <w:unhideWhenUsed/>
    <w:qFormat/>
    <w:rsid w:val="00F27487"/>
    <w:pPr>
      <w:spacing w:line="240" w:lineRule="auto"/>
    </w:pPr>
    <w:rPr>
      <w:i/>
      <w:iCs/>
      <w:color w:val="1F497D" w:themeColor="text2"/>
      <w:sz w:val="18"/>
      <w:szCs w:val="18"/>
    </w:rPr>
  </w:style>
  <w:style w:type="table" w:customStyle="1" w:styleId="41">
    <w:name w:val="Таблица простая 41"/>
    <w:basedOn w:val="a2"/>
    <w:uiPriority w:val="44"/>
    <w:rsid w:val="00BF15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22">
    <w:name w:val="Body Text Indent 2"/>
    <w:basedOn w:val="a"/>
    <w:link w:val="23"/>
    <w:uiPriority w:val="99"/>
    <w:semiHidden/>
    <w:unhideWhenUsed/>
    <w:rsid w:val="008B1CB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8B1CBB"/>
  </w:style>
  <w:style w:type="table" w:customStyle="1" w:styleId="311">
    <w:name w:val="Таблица простая 31"/>
    <w:basedOn w:val="a2"/>
    <w:uiPriority w:val="43"/>
    <w:rsid w:val="001A1E3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211">
    <w:name w:val="Таблица простая 21"/>
    <w:basedOn w:val="a2"/>
    <w:uiPriority w:val="42"/>
    <w:rsid w:val="001A1E3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3">
    <w:name w:val="Сетка таблицы светлая1"/>
    <w:basedOn w:val="a2"/>
    <w:uiPriority w:val="40"/>
    <w:rsid w:val="001A1E3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-110">
    <w:name w:val="Таблица-сетка 1 светлая1"/>
    <w:basedOn w:val="a2"/>
    <w:uiPriority w:val="46"/>
    <w:rsid w:val="001A1E3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10">
    <w:name w:val="Таблица простая 41"/>
    <w:basedOn w:val="a2"/>
    <w:uiPriority w:val="44"/>
    <w:rsid w:val="001A1E3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f0">
    <w:name w:val="Body Text"/>
    <w:basedOn w:val="a"/>
    <w:link w:val="aff1"/>
    <w:uiPriority w:val="99"/>
    <w:unhideWhenUsed/>
    <w:rsid w:val="003C6EDC"/>
    <w:pPr>
      <w:spacing w:after="120"/>
    </w:pPr>
  </w:style>
  <w:style w:type="character" w:customStyle="1" w:styleId="aff1">
    <w:name w:val="Основной текст Знак"/>
    <w:basedOn w:val="a1"/>
    <w:link w:val="aff0"/>
    <w:uiPriority w:val="99"/>
    <w:rsid w:val="003C6EDC"/>
  </w:style>
  <w:style w:type="paragraph" w:customStyle="1" w:styleId="Compact">
    <w:name w:val="Compact"/>
    <w:basedOn w:val="aff0"/>
    <w:qFormat/>
    <w:rsid w:val="009E6B82"/>
    <w:pPr>
      <w:spacing w:before="36" w:after="36" w:line="240" w:lineRule="auto"/>
      <w:ind w:firstLine="0"/>
      <w:jc w:val="left"/>
    </w:pPr>
    <w:rPr>
      <w:rFonts w:asciiTheme="minorHAnsi" w:hAnsiTheme="minorHAnsi"/>
      <w:szCs w:val="24"/>
      <w:lang w:val="en-US"/>
    </w:rPr>
  </w:style>
  <w:style w:type="paragraph" w:customStyle="1" w:styleId="FirstParagraph">
    <w:name w:val="First Paragraph"/>
    <w:basedOn w:val="aff0"/>
    <w:next w:val="aff0"/>
    <w:qFormat/>
    <w:rsid w:val="004263DB"/>
    <w:pPr>
      <w:spacing w:before="180" w:after="180" w:line="240" w:lineRule="auto"/>
      <w:ind w:firstLine="0"/>
      <w:jc w:val="left"/>
    </w:pPr>
    <w:rPr>
      <w:rFonts w:asciiTheme="minorHAnsi" w:hAnsiTheme="minorHAnsi"/>
      <w:szCs w:val="24"/>
      <w:lang w:val="en-US"/>
    </w:rPr>
  </w:style>
  <w:style w:type="paragraph" w:styleId="aff2">
    <w:name w:val="endnote text"/>
    <w:basedOn w:val="a"/>
    <w:link w:val="aff3"/>
    <w:uiPriority w:val="99"/>
    <w:semiHidden/>
    <w:unhideWhenUsed/>
    <w:rsid w:val="00B31953"/>
    <w:pPr>
      <w:spacing w:after="0" w:line="240" w:lineRule="auto"/>
    </w:pPr>
    <w:rPr>
      <w:sz w:val="20"/>
      <w:szCs w:val="20"/>
    </w:rPr>
  </w:style>
  <w:style w:type="character" w:customStyle="1" w:styleId="aff3">
    <w:name w:val="Текст концевой сноски Знак"/>
    <w:basedOn w:val="a1"/>
    <w:link w:val="aff2"/>
    <w:uiPriority w:val="99"/>
    <w:semiHidden/>
    <w:rsid w:val="00B31953"/>
    <w:rPr>
      <w:sz w:val="20"/>
      <w:szCs w:val="20"/>
    </w:rPr>
  </w:style>
  <w:style w:type="character" w:styleId="aff4">
    <w:name w:val="endnote reference"/>
    <w:basedOn w:val="a1"/>
    <w:uiPriority w:val="99"/>
    <w:semiHidden/>
    <w:unhideWhenUsed/>
    <w:rsid w:val="00B31953"/>
    <w:rPr>
      <w:vertAlign w:val="superscript"/>
    </w:rPr>
  </w:style>
  <w:style w:type="table" w:customStyle="1" w:styleId="42">
    <w:name w:val="Сетка таблицы4"/>
    <w:basedOn w:val="a2"/>
    <w:next w:val="a5"/>
    <w:uiPriority w:val="39"/>
    <w:rsid w:val="00F22B65"/>
    <w:pPr>
      <w:spacing w:after="0" w:line="240" w:lineRule="auto"/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024059-75CE-4291-A47F-A09E5C742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13</Pages>
  <Words>3176</Words>
  <Characters>18106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рейтинге обучающихся</vt:lpstr>
    </vt:vector>
  </TitlesOfParts>
  <Company>ИРНИТУ</Company>
  <LinksUpToDate>false</LinksUpToDate>
  <CharactersWithSpaces>21240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рейтинге обучающихся</dc:title>
  <dc:creator>Гурков ЕО</dc:creator>
  <cp:keywords>2015, СТО, Положение</cp:keywords>
  <cp:lastModifiedBy>Демидов Александр Геннадьевич</cp:lastModifiedBy>
  <cp:revision>17</cp:revision>
  <cp:lastPrinted>2026-01-19T03:11:00Z</cp:lastPrinted>
  <dcterms:created xsi:type="dcterms:W3CDTF">2023-11-28T07:15:00Z</dcterms:created>
  <dcterms:modified xsi:type="dcterms:W3CDTF">2026-01-19T06:31:00Z</dcterms:modified>
</cp:coreProperties>
</file>