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CA" w:rsidRDefault="00A63B99" w:rsidP="0064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3BFC71F" wp14:editId="3F469FEB">
            <wp:simplePos x="0" y="0"/>
            <wp:positionH relativeFrom="column">
              <wp:posOffset>-1003935</wp:posOffset>
            </wp:positionH>
            <wp:positionV relativeFrom="paragraph">
              <wp:posOffset>-653415</wp:posOffset>
            </wp:positionV>
            <wp:extent cx="7381875" cy="4629150"/>
            <wp:effectExtent l="0" t="0" r="9525" b="0"/>
            <wp:wrapNone/>
            <wp:docPr id="2" name="Рисунок 2" descr="https://cdn-st1.rtr-vesti.ru/vh/pictures/xw/261/450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st1.rtr-vesti.ru/vh/pictures/xw/261/450/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P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646296" w:rsidRPr="00646296" w:rsidRDefault="006C34CA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ОТЧЕТ</w:t>
      </w:r>
      <w:r w:rsidR="00646296"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</w:t>
      </w: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о реализации программы устойчивого развития ИРНИТУ </w:t>
      </w:r>
    </w:p>
    <w:p w:rsidR="006C34CA" w:rsidRPr="00646296" w:rsidRDefault="00646296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в 202</w:t>
      </w:r>
      <w:r w:rsidR="00424CA5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1</w:t>
      </w:r>
      <w:r w:rsidRPr="00646296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году</w:t>
      </w:r>
    </w:p>
    <w:p w:rsidR="006C34CA" w:rsidRPr="00646296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646296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A63B99" w:rsidRDefault="00A63B99" w:rsidP="00A63B99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A63B99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Иркутск, 202</w:t>
      </w:r>
      <w:r w:rsidR="00424CA5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2</w:t>
      </w: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784480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rPr>
          <w:rFonts w:ascii="Times New Roman" w:hAnsi="Times New Roman" w:cs="Times New Roman"/>
        </w:rPr>
      </w:pPr>
      <w:r w:rsidRPr="00784480">
        <w:rPr>
          <w:rFonts w:ascii="Times New Roman" w:hAnsi="Times New Roman" w:cs="Times New Roman"/>
        </w:rPr>
        <w:lastRenderedPageBreak/>
        <w:t>Введение</w:t>
      </w:r>
    </w:p>
    <w:p w:rsidR="00C51EC6" w:rsidRPr="00C51EC6" w:rsidRDefault="00C51EC6" w:rsidP="00CD21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>На протяжении долгого периода времени Иркутский национальный исследовательский технический университет был и остается точкой притяжения для молодежи Иркутской области и соседних регионов. Осознавая свою роль в создании грамотного и справедливого общества</w:t>
      </w:r>
      <w:r w:rsidR="00CD210D">
        <w:rPr>
          <w:rFonts w:ascii="Times New Roman" w:hAnsi="Times New Roman" w:cs="Times New Roman"/>
        </w:rPr>
        <w:t>,</w:t>
      </w:r>
      <w:r w:rsidRPr="00C51EC6">
        <w:rPr>
          <w:rFonts w:ascii="Times New Roman" w:hAnsi="Times New Roman" w:cs="Times New Roman"/>
        </w:rPr>
        <w:t xml:space="preserve"> </w:t>
      </w:r>
      <w:proofErr w:type="gramStart"/>
      <w:r w:rsidRPr="00C51EC6">
        <w:rPr>
          <w:rFonts w:ascii="Times New Roman" w:hAnsi="Times New Roman" w:cs="Times New Roman"/>
        </w:rPr>
        <w:t>Иркутский</w:t>
      </w:r>
      <w:proofErr w:type="gramEnd"/>
      <w:r w:rsidRPr="00C51EC6">
        <w:rPr>
          <w:rFonts w:ascii="Times New Roman" w:hAnsi="Times New Roman" w:cs="Times New Roman"/>
        </w:rPr>
        <w:t xml:space="preserve"> </w:t>
      </w:r>
      <w:proofErr w:type="spellStart"/>
      <w:r w:rsidRPr="00C51EC6">
        <w:rPr>
          <w:rFonts w:ascii="Times New Roman" w:hAnsi="Times New Roman" w:cs="Times New Roman"/>
        </w:rPr>
        <w:t>Политех</w:t>
      </w:r>
      <w:proofErr w:type="spellEnd"/>
      <w:r w:rsidRPr="00C51EC6">
        <w:rPr>
          <w:rFonts w:ascii="Times New Roman" w:hAnsi="Times New Roman" w:cs="Times New Roman"/>
        </w:rPr>
        <w:t xml:space="preserve"> уделяет особое внимание вопросам устойчивого развития. Привнося свой вклад в развитие региона через исследования и разработки, университет прикладывает все необходимые усилия для формирования творческой многонациональной образовательной среды для молодежи. Сохранение баланса между экономическими, социальными и экологическими интересами общества – </w:t>
      </w:r>
      <w:r w:rsidR="00CD210D">
        <w:rPr>
          <w:rFonts w:ascii="Times New Roman" w:hAnsi="Times New Roman" w:cs="Times New Roman"/>
        </w:rPr>
        <w:t xml:space="preserve">это одна из главных задач </w:t>
      </w:r>
      <w:r w:rsidRPr="00C51EC6">
        <w:rPr>
          <w:rFonts w:ascii="Times New Roman" w:hAnsi="Times New Roman" w:cs="Times New Roman"/>
        </w:rPr>
        <w:t xml:space="preserve">университета. </w:t>
      </w:r>
    </w:p>
    <w:p w:rsidR="00C51EC6" w:rsidRPr="00C51EC6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 xml:space="preserve">В 2021 году Иркутский </w:t>
      </w:r>
      <w:proofErr w:type="spellStart"/>
      <w:r w:rsidRPr="00C51EC6">
        <w:rPr>
          <w:rFonts w:ascii="Times New Roman" w:hAnsi="Times New Roman" w:cs="Times New Roman"/>
        </w:rPr>
        <w:t>Политех</w:t>
      </w:r>
      <w:proofErr w:type="spellEnd"/>
      <w:r w:rsidRPr="00C51EC6">
        <w:rPr>
          <w:rFonts w:ascii="Times New Roman" w:hAnsi="Times New Roman" w:cs="Times New Roman"/>
        </w:rPr>
        <w:t xml:space="preserve"> стал участником двух крупных проектов в рамках национального проекта «Наука и университеты».  Первый - межрегиональный научно-образовательный центр «Байкал» (НОЦ «Байкал»). В программу НОЦ «Байкал» включены проекты по направлениям глубокой переработки промышленных отходов, комплексной переработки древесины, а также </w:t>
      </w:r>
      <w:proofErr w:type="spellStart"/>
      <w:r w:rsidRPr="00C51EC6">
        <w:rPr>
          <w:rFonts w:ascii="Times New Roman" w:hAnsi="Times New Roman" w:cs="Times New Roman"/>
        </w:rPr>
        <w:t>агробиомед</w:t>
      </w:r>
      <w:proofErr w:type="spellEnd"/>
      <w:r w:rsidRPr="00C51EC6">
        <w:rPr>
          <w:rFonts w:ascii="Times New Roman" w:hAnsi="Times New Roman" w:cs="Times New Roman"/>
        </w:rPr>
        <w:t xml:space="preserve"> технологии. </w:t>
      </w:r>
    </w:p>
    <w:p w:rsidR="00C51EC6" w:rsidRPr="00C51EC6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>Второй масштабный проект, участником которого стал университет – программа стратегического академического лидерства «Приоритет-2030». Цель программы Приоритет 2030 – сформировать широкую группу университетов, которые станут лидерами в создании нового научного знания, технологий и разработок для внедрения в российскую экономику и социальную сферу. К 2030 году планируется сформировать в России более 100 прогрессивных современных университетов - центров научно-технологического и социально-экономического развития страны.</w:t>
      </w:r>
    </w:p>
    <w:p w:rsidR="00C51EC6" w:rsidRPr="00C51EC6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>Основное направление реализации проектов университета – выполнение научно-исследовательских и опытно-промышленных работ в   интересах устойчивого развития предприятий Байкальского региона. Университет видит своей миссией интеграцию инженерных знаний, технологий и, самое важное, человеческого капитала по направлениям своей специализации.</w:t>
      </w:r>
    </w:p>
    <w:p w:rsidR="00C51EC6" w:rsidRPr="00C51EC6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>Как и в прошлом году основными задачами в области устойчивого развития Иркутского национального исследовательского технического университета на 2020-2030 годы являются:</w:t>
      </w:r>
    </w:p>
    <w:p w:rsidR="00C51EC6" w:rsidRPr="00C51EC6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1EC6">
        <w:rPr>
          <w:rFonts w:ascii="Times New Roman" w:hAnsi="Times New Roman" w:cs="Times New Roman"/>
        </w:rPr>
        <w:t>•</w:t>
      </w:r>
      <w:r w:rsidRPr="00C51EC6">
        <w:rPr>
          <w:rFonts w:ascii="Times New Roman" w:hAnsi="Times New Roman" w:cs="Times New Roman"/>
        </w:rPr>
        <w:tab/>
        <w:t>улучшени</w:t>
      </w:r>
      <w:r w:rsidR="00CD210D">
        <w:rPr>
          <w:rFonts w:ascii="Times New Roman" w:hAnsi="Times New Roman" w:cs="Times New Roman"/>
        </w:rPr>
        <w:t xml:space="preserve">е </w:t>
      </w:r>
      <w:r w:rsidRPr="00C51EC6">
        <w:rPr>
          <w:rFonts w:ascii="Times New Roman" w:hAnsi="Times New Roman" w:cs="Times New Roman"/>
        </w:rPr>
        <w:t>своих экологических показателей и показателей устойчивости с помощью шести актуальных направлений: обустройство и инфраструктура, энергетика и изменение климата, управление отходами, водоснабжение, транспорт и образование;</w:t>
      </w:r>
    </w:p>
    <w:p w:rsidR="006C34CA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EC6">
        <w:rPr>
          <w:rFonts w:ascii="Times New Roman" w:hAnsi="Times New Roman" w:cs="Times New Roman"/>
        </w:rPr>
        <w:t>•</w:t>
      </w:r>
      <w:r w:rsidRPr="00C51EC6">
        <w:rPr>
          <w:rFonts w:ascii="Times New Roman" w:hAnsi="Times New Roman" w:cs="Times New Roman"/>
        </w:rPr>
        <w:tab/>
        <w:t>дальнейш</w:t>
      </w:r>
      <w:r w:rsidR="00CD210D">
        <w:rPr>
          <w:rFonts w:ascii="Times New Roman" w:hAnsi="Times New Roman" w:cs="Times New Roman"/>
        </w:rPr>
        <w:t xml:space="preserve">ая </w:t>
      </w:r>
      <w:r w:rsidRPr="00C51EC6">
        <w:rPr>
          <w:rFonts w:ascii="Times New Roman" w:hAnsi="Times New Roman" w:cs="Times New Roman"/>
        </w:rPr>
        <w:t>интеграци</w:t>
      </w:r>
      <w:r w:rsidR="00CD210D">
        <w:rPr>
          <w:rFonts w:ascii="Times New Roman" w:hAnsi="Times New Roman" w:cs="Times New Roman"/>
        </w:rPr>
        <w:t>я</w:t>
      </w:r>
      <w:r w:rsidRPr="00C51EC6">
        <w:rPr>
          <w:rFonts w:ascii="Times New Roman" w:hAnsi="Times New Roman" w:cs="Times New Roman"/>
        </w:rPr>
        <w:t xml:space="preserve"> целей устойчивого развития в основные задачи университ</w:t>
      </w:r>
      <w:r w:rsidR="00677A44">
        <w:rPr>
          <w:rFonts w:ascii="Times New Roman" w:hAnsi="Times New Roman" w:cs="Times New Roman"/>
        </w:rPr>
        <w:t>ета: образование и исследование.</w:t>
      </w:r>
      <w:r w:rsidR="006C34CA">
        <w:rPr>
          <w:rFonts w:ascii="Times New Roman" w:hAnsi="Times New Roman" w:cs="Times New Roman"/>
          <w:sz w:val="24"/>
          <w:szCs w:val="24"/>
        </w:rPr>
        <w:br w:type="page"/>
      </w: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lastRenderedPageBreak/>
        <w:t>Анализ показателей инфраструктуры ИРНИТУ</w:t>
      </w: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jc w:val="center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A6E80">
        <w:rPr>
          <w:rFonts w:ascii="Times New Roman" w:hAnsi="Times New Roman" w:cs="Times New Roman"/>
          <w:b/>
          <w:bCs/>
        </w:rPr>
        <w:t xml:space="preserve">Окружение и инфраструктура </w:t>
      </w:r>
    </w:p>
    <w:p w:rsidR="006C34CA" w:rsidRPr="00CC7F92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Одним из аспектов реализации данного показателя является увеличение территории кампуса покрытой растительностью, т.е. создание новых скверов, включая газоны, сады, зеленые крыши, внутреннюю посадку, вертикальные сады и т.д.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C7F92">
        <w:rPr>
          <w:rFonts w:ascii="Times New Roman" w:hAnsi="Times New Roman" w:cs="Times New Roman"/>
        </w:rPr>
        <w:t>Возможный вариант реализации – привлечение волонтерских объединений университета, поддержка студенческих проектов по дополнительному озеленению кампуса, созданию вертикальных садов, новых скверов.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«Окружение и инфраструктура» представлены в таблице 1.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1. Временная динамика основных показателей в направлении «Окружение и инфраструктура»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68"/>
        <w:gridCol w:w="1721"/>
        <w:gridCol w:w="1593"/>
        <w:gridCol w:w="1397"/>
        <w:gridCol w:w="1397"/>
        <w:gridCol w:w="1395"/>
      </w:tblGrid>
      <w:tr w:rsidR="00192450" w:rsidTr="008758E8">
        <w:tc>
          <w:tcPr>
            <w:tcW w:w="1080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99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32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30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30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29" w:type="pct"/>
          </w:tcPr>
          <w:p w:rsidR="00192450" w:rsidRDefault="00192450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8758E8" w:rsidTr="008758E8">
        <w:tc>
          <w:tcPr>
            <w:tcW w:w="108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Отношение площади открытого пространства к общей площади, %</w:t>
            </w:r>
          </w:p>
        </w:tc>
        <w:tc>
          <w:tcPr>
            <w:tcW w:w="899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85%-92%</w:t>
            </w:r>
          </w:p>
        </w:tc>
        <w:tc>
          <w:tcPr>
            <w:tcW w:w="832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8758E8" w:rsidRPr="006C34CA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4C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8758E8" w:rsidRDefault="008758E8" w:rsidP="008758E8">
            <w:r w:rsidRPr="0093629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3629A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</w:tc>
        <w:tc>
          <w:tcPr>
            <w:tcW w:w="729" w:type="pct"/>
          </w:tcPr>
          <w:p w:rsidR="008758E8" w:rsidRDefault="008758E8" w:rsidP="008758E8">
            <w:r w:rsidRPr="0093629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3629A">
              <w:rPr>
                <w:rFonts w:ascii="Times New Roman" w:hAnsi="Times New Roman" w:cs="Times New Roman"/>
                <w:sz w:val="24"/>
                <w:szCs w:val="24"/>
              </w:rPr>
              <w:t xml:space="preserve"> 90-95%</w:t>
            </w:r>
          </w:p>
        </w:tc>
      </w:tr>
      <w:tr w:rsidR="008758E8" w:rsidTr="008758E8">
        <w:tc>
          <w:tcPr>
            <w:tcW w:w="108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парковки, м</w:t>
            </w:r>
            <w:r w:rsidRPr="004A6E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9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13060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5909,03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50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" w:type="pct"/>
          </w:tcPr>
          <w:p w:rsidR="008758E8" w:rsidRDefault="008758E8" w:rsidP="008758E8">
            <w:r w:rsidRPr="00257BF7">
              <w:rPr>
                <w:rFonts w:ascii="Times New Roman" w:hAnsi="Times New Roman" w:cs="Times New Roman"/>
                <w:sz w:val="24"/>
                <w:szCs w:val="24"/>
              </w:rPr>
              <w:t xml:space="preserve">5909,03 </w:t>
            </w:r>
            <w:proofErr w:type="spellStart"/>
            <w:r w:rsidRPr="00257BF7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257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" w:type="pct"/>
          </w:tcPr>
          <w:p w:rsidR="008758E8" w:rsidRDefault="008758E8" w:rsidP="008758E8">
            <w:r w:rsidRPr="00257BF7">
              <w:rPr>
                <w:rFonts w:ascii="Times New Roman" w:hAnsi="Times New Roman" w:cs="Times New Roman"/>
                <w:sz w:val="24"/>
                <w:szCs w:val="24"/>
              </w:rPr>
              <w:t xml:space="preserve">5909,03 </w:t>
            </w:r>
            <w:proofErr w:type="spellStart"/>
            <w:r w:rsidRPr="00257BF7">
              <w:rPr>
                <w:rFonts w:ascii="Times New Roman" w:hAnsi="Times New Roman" w:cs="Times New Roman"/>
                <w:sz w:val="24"/>
                <w:szCs w:val="24"/>
              </w:rPr>
              <w:t>sq.m</w:t>
            </w:r>
            <w:proofErr w:type="spellEnd"/>
            <w:r w:rsidRPr="00257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58E8" w:rsidTr="008758E8">
        <w:tc>
          <w:tcPr>
            <w:tcW w:w="108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Площадь кампуса, покрытая лесной растительностью, %</w:t>
            </w:r>
          </w:p>
        </w:tc>
        <w:tc>
          <w:tcPr>
            <w:tcW w:w="899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150192,35</w:t>
            </w:r>
          </w:p>
        </w:tc>
        <w:tc>
          <w:tcPr>
            <w:tcW w:w="832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73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4CA">
              <w:rPr>
                <w:rFonts w:ascii="Times New Roman" w:hAnsi="Times New Roman" w:cs="Times New Roman"/>
                <w:sz w:val="24"/>
                <w:szCs w:val="24"/>
              </w:rPr>
              <w:t>&gt; 22–35%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>23,5%)</w:t>
            </w:r>
          </w:p>
        </w:tc>
        <w:tc>
          <w:tcPr>
            <w:tcW w:w="730" w:type="pct"/>
          </w:tcPr>
          <w:p w:rsidR="008758E8" w:rsidRDefault="008758E8" w:rsidP="008758E8">
            <w:r w:rsidRPr="008011E9">
              <w:rPr>
                <w:rFonts w:ascii="Times New Roman" w:hAnsi="Times New Roman" w:cs="Times New Roman"/>
                <w:sz w:val="24"/>
                <w:szCs w:val="24"/>
              </w:rPr>
              <w:t xml:space="preserve">&gt; 22–35% </w:t>
            </w:r>
          </w:p>
        </w:tc>
        <w:tc>
          <w:tcPr>
            <w:tcW w:w="729" w:type="pct"/>
          </w:tcPr>
          <w:p w:rsidR="008758E8" w:rsidRDefault="008758E8" w:rsidP="008758E8">
            <w:r w:rsidRPr="008011E9">
              <w:rPr>
                <w:rFonts w:ascii="Times New Roman" w:hAnsi="Times New Roman" w:cs="Times New Roman"/>
                <w:sz w:val="24"/>
                <w:szCs w:val="24"/>
              </w:rPr>
              <w:t xml:space="preserve">&gt; 22–35% </w:t>
            </w:r>
          </w:p>
        </w:tc>
      </w:tr>
      <w:tr w:rsidR="008758E8" w:rsidTr="008758E8">
        <w:tc>
          <w:tcPr>
            <w:tcW w:w="1080" w:type="pct"/>
          </w:tcPr>
          <w:p w:rsidR="00CD210D" w:rsidRPr="00CD210D" w:rsidRDefault="008758E8" w:rsidP="00CD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кампуса, покрытая </w:t>
            </w:r>
            <w:proofErr w:type="gramStart"/>
            <w:r w:rsidR="00CD210D" w:rsidRPr="00CD210D">
              <w:rPr>
                <w:rFonts w:ascii="Times New Roman" w:hAnsi="Times New Roman" w:cs="Times New Roman"/>
                <w:sz w:val="24"/>
                <w:szCs w:val="24"/>
              </w:rPr>
              <w:t>высаженной</w:t>
            </w:r>
            <w:proofErr w:type="gramEnd"/>
          </w:p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растительностью, %</w:t>
            </w:r>
          </w:p>
        </w:tc>
        <w:tc>
          <w:tcPr>
            <w:tcW w:w="899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112331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  <w:tc>
          <w:tcPr>
            <w:tcW w:w="73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27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  <w:tc>
          <w:tcPr>
            <w:tcW w:w="730" w:type="pct"/>
          </w:tcPr>
          <w:p w:rsidR="008758E8" w:rsidRDefault="008758E8" w:rsidP="008758E8">
            <w:r w:rsidRPr="00F55806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F55806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  <w:tc>
          <w:tcPr>
            <w:tcW w:w="729" w:type="pct"/>
          </w:tcPr>
          <w:p w:rsidR="008758E8" w:rsidRDefault="008758E8" w:rsidP="008758E8">
            <w:r w:rsidRPr="00F55806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F55806">
              <w:rPr>
                <w:rFonts w:ascii="Times New Roman" w:hAnsi="Times New Roman" w:cs="Times New Roman"/>
                <w:sz w:val="24"/>
                <w:szCs w:val="24"/>
              </w:rPr>
              <w:t xml:space="preserve"> 30-40%</w:t>
            </w:r>
          </w:p>
        </w:tc>
      </w:tr>
      <w:tr w:rsidR="008758E8" w:rsidTr="008758E8">
        <w:tc>
          <w:tcPr>
            <w:tcW w:w="1080" w:type="pct"/>
          </w:tcPr>
          <w:p w:rsidR="00CD210D" w:rsidRPr="00CD210D" w:rsidRDefault="008758E8" w:rsidP="00CD2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территории кампуса, способная к </w:t>
            </w:r>
            <w:proofErr w:type="spellStart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водопоглощению</w:t>
            </w:r>
            <w:proofErr w:type="spellEnd"/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, кроме леса и </w:t>
            </w:r>
            <w:r w:rsidR="00CD210D" w:rsidRPr="00CD210D">
              <w:rPr>
                <w:rFonts w:ascii="Times New Roman" w:hAnsi="Times New Roman" w:cs="Times New Roman"/>
                <w:sz w:val="24"/>
                <w:szCs w:val="24"/>
              </w:rPr>
              <w:t>высаженной</w:t>
            </w:r>
            <w:proofErr w:type="gramEnd"/>
          </w:p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растительности, %</w:t>
            </w:r>
          </w:p>
        </w:tc>
        <w:tc>
          <w:tcPr>
            <w:tcW w:w="899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>358376,4</w:t>
            </w:r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sq.m</w:t>
            </w:r>
            <w:proofErr w:type="spellEnd"/>
            <w:r w:rsidRPr="004A6E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80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4A6E80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  <w:tc>
          <w:tcPr>
            <w:tcW w:w="730" w:type="pct"/>
          </w:tcPr>
          <w:p w:rsidR="008758E8" w:rsidRPr="004A6E80" w:rsidRDefault="008758E8" w:rsidP="0087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27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6727">
              <w:rPr>
                <w:rFonts w:ascii="Times New Roman" w:hAnsi="Times New Roman" w:cs="Times New Roman"/>
                <w:sz w:val="24"/>
                <w:szCs w:val="24"/>
              </w:rPr>
              <w:t>43,7%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0" w:type="pct"/>
          </w:tcPr>
          <w:p w:rsidR="008758E8" w:rsidRDefault="008758E8" w:rsidP="008758E8">
            <w:r w:rsidRPr="00516C2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516C2A">
              <w:rPr>
                <w:rFonts w:ascii="Times New Roman" w:hAnsi="Times New Roman" w:cs="Times New Roman"/>
                <w:sz w:val="24"/>
                <w:szCs w:val="24"/>
              </w:rPr>
              <w:t xml:space="preserve"> 30% (43,7%)</w:t>
            </w:r>
          </w:p>
        </w:tc>
        <w:tc>
          <w:tcPr>
            <w:tcW w:w="729" w:type="pct"/>
          </w:tcPr>
          <w:p w:rsidR="008758E8" w:rsidRDefault="008758E8" w:rsidP="008758E8">
            <w:r w:rsidRPr="00516C2A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516C2A">
              <w:rPr>
                <w:rFonts w:ascii="Times New Roman" w:hAnsi="Times New Roman" w:cs="Times New Roman"/>
                <w:sz w:val="24"/>
                <w:szCs w:val="24"/>
              </w:rPr>
              <w:t xml:space="preserve"> 30% (43,7%)</w:t>
            </w:r>
          </w:p>
        </w:tc>
      </w:tr>
    </w:tbl>
    <w:p w:rsidR="006C34CA" w:rsidRPr="00CC7F92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A6E80">
        <w:rPr>
          <w:rFonts w:ascii="Times New Roman" w:hAnsi="Times New Roman" w:cs="Times New Roman"/>
          <w:b/>
          <w:bCs/>
        </w:rPr>
        <w:t>Энергия и изменение климата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Индикаторы: использование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энергоэффективных</w:t>
      </w:r>
      <w:proofErr w:type="spellEnd"/>
      <w:r w:rsidRPr="004A6E80">
        <w:rPr>
          <w:rFonts w:ascii="Times New Roman" w:hAnsi="Times New Roman" w:cs="Times New Roman"/>
          <w:bCs/>
        </w:rPr>
        <w:t xml:space="preserve"> приборов, внедрение «умных</w:t>
      </w:r>
      <w:r>
        <w:rPr>
          <w:rFonts w:ascii="Times New Roman" w:hAnsi="Times New Roman" w:cs="Times New Roman"/>
          <w:bCs/>
        </w:rPr>
        <w:t xml:space="preserve"> зданий»/автоматизации зданий/</w:t>
      </w:r>
      <w:r w:rsidRPr="004A6E80">
        <w:rPr>
          <w:rFonts w:ascii="Times New Roman" w:hAnsi="Times New Roman" w:cs="Times New Roman"/>
          <w:bCs/>
        </w:rPr>
        <w:t xml:space="preserve">интеллектуальных зданий, политика использования возобновляемых источников энергии, общее потребление электроэнергии, программы </w:t>
      </w:r>
      <w:r w:rsidRPr="004A6E80">
        <w:rPr>
          <w:rFonts w:ascii="Times New Roman" w:hAnsi="Times New Roman" w:cs="Times New Roman"/>
          <w:bCs/>
        </w:rPr>
        <w:lastRenderedPageBreak/>
        <w:t>энергосбережения, элементы зеленых зданий, адаптация к изменению климата и смягчение его последствий, политика сокращения выбросов парниковых газов и углеродный след.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 состоянию на</w:t>
      </w:r>
      <w:r w:rsidR="00C02938">
        <w:rPr>
          <w:rFonts w:ascii="Times New Roman" w:hAnsi="Times New Roman" w:cs="Times New Roman"/>
          <w:bCs/>
        </w:rPr>
        <w:t xml:space="preserve"> октябрь</w:t>
      </w:r>
      <w:r>
        <w:rPr>
          <w:rFonts w:ascii="Times New Roman" w:hAnsi="Times New Roman" w:cs="Times New Roman"/>
          <w:bCs/>
        </w:rPr>
        <w:t xml:space="preserve"> 20</w:t>
      </w:r>
      <w:r w:rsidR="00C02938">
        <w:rPr>
          <w:rFonts w:ascii="Times New Roman" w:hAnsi="Times New Roman" w:cs="Times New Roman"/>
          <w:bCs/>
        </w:rPr>
        <w:t>2</w:t>
      </w:r>
      <w:r w:rsidR="00C51EC6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год</w:t>
      </w:r>
      <w:r w:rsidR="00C0293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в ИРНИТУ реализуется следующие инициативы в направлении «Энергия и изменение климата»:</w:t>
      </w:r>
    </w:p>
    <w:p w:rsidR="00C02938" w:rsidRPr="004A6E80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02938">
        <w:rPr>
          <w:rFonts w:ascii="Times New Roman" w:hAnsi="Times New Roman" w:cs="Times New Roman"/>
          <w:bCs/>
        </w:rPr>
        <w:t xml:space="preserve">В университете успешно реализуются программы по </w:t>
      </w:r>
      <w:proofErr w:type="spellStart"/>
      <w:r w:rsidRPr="00C02938">
        <w:rPr>
          <w:rFonts w:ascii="Times New Roman" w:hAnsi="Times New Roman" w:cs="Times New Roman"/>
          <w:bCs/>
        </w:rPr>
        <w:t>энергоэффективности</w:t>
      </w:r>
      <w:proofErr w:type="spellEnd"/>
      <w:r w:rsidRPr="00C02938">
        <w:rPr>
          <w:rFonts w:ascii="Times New Roman" w:hAnsi="Times New Roman" w:cs="Times New Roman"/>
          <w:bCs/>
        </w:rPr>
        <w:t xml:space="preserve"> и ресурсосбережению, так во всех зданиях университетского городка установлены приборы учета, информация с которых ежемесячно поступает на центральный компьютер (автоматическое снятие показаний приборов учета), что позволяет анализировать вод</w:t>
      </w:r>
      <w:proofErr w:type="gramStart"/>
      <w:r w:rsidRPr="00C02938">
        <w:rPr>
          <w:rFonts w:ascii="Times New Roman" w:hAnsi="Times New Roman" w:cs="Times New Roman"/>
          <w:bCs/>
        </w:rPr>
        <w:t>о</w:t>
      </w:r>
      <w:r w:rsidR="00CD210D">
        <w:rPr>
          <w:rFonts w:ascii="Times New Roman" w:hAnsi="Times New Roman" w:cs="Times New Roman"/>
          <w:bCs/>
        </w:rPr>
        <w:t>-</w:t>
      </w:r>
      <w:proofErr w:type="gramEnd"/>
      <w:r w:rsidR="00CD210D">
        <w:rPr>
          <w:rFonts w:ascii="Times New Roman" w:hAnsi="Times New Roman" w:cs="Times New Roman"/>
          <w:bCs/>
        </w:rPr>
        <w:t>/ </w:t>
      </w:r>
      <w:proofErr w:type="spellStart"/>
      <w:r w:rsidRPr="00C02938">
        <w:rPr>
          <w:rFonts w:ascii="Times New Roman" w:hAnsi="Times New Roman" w:cs="Times New Roman"/>
          <w:bCs/>
        </w:rPr>
        <w:t>энергозатраты</w:t>
      </w:r>
      <w:proofErr w:type="spellEnd"/>
      <w:r w:rsidRPr="00C02938">
        <w:rPr>
          <w:rFonts w:ascii="Times New Roman" w:hAnsi="Times New Roman" w:cs="Times New Roman"/>
          <w:bCs/>
        </w:rPr>
        <w:t xml:space="preserve"> каждого отдельного здания, входящего в университетский кампус.</w:t>
      </w:r>
    </w:p>
    <w:p w:rsidR="006C34CA" w:rsidRPr="004A6E80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«Программа повышения </w:t>
      </w:r>
      <w:proofErr w:type="spellStart"/>
      <w:r w:rsidRPr="004A6E80">
        <w:rPr>
          <w:rFonts w:ascii="Times New Roman" w:hAnsi="Times New Roman" w:cs="Times New Roman"/>
          <w:bCs/>
        </w:rPr>
        <w:t>энергоэффективности</w:t>
      </w:r>
      <w:proofErr w:type="spellEnd"/>
      <w:r w:rsidRPr="004A6E80">
        <w:rPr>
          <w:rFonts w:ascii="Times New Roman" w:hAnsi="Times New Roman" w:cs="Times New Roman"/>
          <w:bCs/>
        </w:rPr>
        <w:t xml:space="preserve"> ФГБОУ ВО ИРНИТУ на 2017 - 2022гг.»</w:t>
      </w:r>
    </w:p>
    <w:p w:rsidR="00DD699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A6E80">
        <w:rPr>
          <w:rFonts w:ascii="Times New Roman" w:hAnsi="Times New Roman" w:cs="Times New Roman"/>
          <w:bCs/>
        </w:rPr>
        <w:t xml:space="preserve">Университетом была </w:t>
      </w:r>
      <w:r w:rsidR="00DD699A">
        <w:rPr>
          <w:rFonts w:ascii="Times New Roman" w:hAnsi="Times New Roman" w:cs="Times New Roman"/>
          <w:bCs/>
        </w:rPr>
        <w:t>подготовлена и сдана в межрегиональное управление Федеральной службы по надзору в сфере природопользования по Иркутской области и Байкальской природной территории «Отчетность о выбросах загрязняющих веществ в атмосферный воздух за 20</w:t>
      </w:r>
      <w:r w:rsidR="00C51EC6">
        <w:rPr>
          <w:rFonts w:ascii="Times New Roman" w:hAnsi="Times New Roman" w:cs="Times New Roman"/>
          <w:bCs/>
        </w:rPr>
        <w:t>20</w:t>
      </w:r>
      <w:r w:rsidR="00DD699A">
        <w:rPr>
          <w:rFonts w:ascii="Times New Roman" w:hAnsi="Times New Roman" w:cs="Times New Roman"/>
          <w:bCs/>
        </w:rPr>
        <w:t xml:space="preserve"> год». Проведенные расчеты подтвердили соблюдение действующих гигиенических нормативов качества атмосферного воздуха п</w:t>
      </w:r>
      <w:r w:rsidR="00B96E00">
        <w:rPr>
          <w:rFonts w:ascii="Times New Roman" w:hAnsi="Times New Roman" w:cs="Times New Roman"/>
          <w:bCs/>
        </w:rPr>
        <w:t>о</w:t>
      </w:r>
      <w:r w:rsidR="00DD699A">
        <w:rPr>
          <w:rFonts w:ascii="Times New Roman" w:hAnsi="Times New Roman" w:cs="Times New Roman"/>
          <w:bCs/>
        </w:rPr>
        <w:t xml:space="preserve"> всем вредным веществам на границах нормируемых территорий,</w:t>
      </w:r>
      <w:r w:rsidRPr="004A6E80">
        <w:rPr>
          <w:rFonts w:ascii="Times New Roman" w:hAnsi="Times New Roman" w:cs="Times New Roman"/>
          <w:bCs/>
        </w:rPr>
        <w:t xml:space="preserve"> </w:t>
      </w:r>
      <w:r w:rsidR="00DD699A">
        <w:rPr>
          <w:rFonts w:ascii="Times New Roman" w:hAnsi="Times New Roman" w:cs="Times New Roman"/>
          <w:bCs/>
        </w:rPr>
        <w:t>выбрасываемых источниками загрязняющих веществ.</w:t>
      </w:r>
      <w:r w:rsidR="00B96E00">
        <w:rPr>
          <w:rFonts w:ascii="Times New Roman" w:hAnsi="Times New Roman" w:cs="Times New Roman"/>
          <w:bCs/>
        </w:rPr>
        <w:t xml:space="preserve"> </w:t>
      </w:r>
      <w:r w:rsidR="00DD699A">
        <w:rPr>
          <w:rFonts w:ascii="Times New Roman" w:hAnsi="Times New Roman" w:cs="Times New Roman"/>
          <w:bCs/>
        </w:rPr>
        <w:t>По воздействию на атмосферный воздух площадки ФГБОУ ВО ИРНИТУ в соответствии с выполненными расчетами относ</w:t>
      </w:r>
      <w:r w:rsidR="00E05503">
        <w:rPr>
          <w:rFonts w:ascii="Times New Roman" w:hAnsi="Times New Roman" w:cs="Times New Roman"/>
          <w:bCs/>
        </w:rPr>
        <w:t>я</w:t>
      </w:r>
      <w:r w:rsidR="00DD699A">
        <w:rPr>
          <w:rFonts w:ascii="Times New Roman" w:hAnsi="Times New Roman" w:cs="Times New Roman"/>
          <w:bCs/>
        </w:rPr>
        <w:t xml:space="preserve">тся к предприятиям </w:t>
      </w:r>
      <w:r w:rsidRPr="004A6E80">
        <w:rPr>
          <w:rFonts w:ascii="Times New Roman" w:hAnsi="Times New Roman" w:cs="Times New Roman"/>
          <w:bCs/>
        </w:rPr>
        <w:t>III категори</w:t>
      </w:r>
      <w:r w:rsidR="00DD699A">
        <w:rPr>
          <w:rFonts w:ascii="Times New Roman" w:hAnsi="Times New Roman" w:cs="Times New Roman"/>
          <w:bCs/>
        </w:rPr>
        <w:t>и</w:t>
      </w:r>
      <w:r w:rsidRPr="004A6E80">
        <w:rPr>
          <w:rFonts w:ascii="Times New Roman" w:hAnsi="Times New Roman" w:cs="Times New Roman"/>
          <w:bCs/>
        </w:rPr>
        <w:t xml:space="preserve"> - объект</w:t>
      </w:r>
      <w:r w:rsidR="00E05503">
        <w:rPr>
          <w:rFonts w:ascii="Times New Roman" w:hAnsi="Times New Roman" w:cs="Times New Roman"/>
          <w:bCs/>
        </w:rPr>
        <w:t>ам</w:t>
      </w:r>
      <w:r w:rsidRPr="004A6E80">
        <w:rPr>
          <w:rFonts w:ascii="Times New Roman" w:hAnsi="Times New Roman" w:cs="Times New Roman"/>
          <w:bCs/>
        </w:rPr>
        <w:t>, оказывающи</w:t>
      </w:r>
      <w:r w:rsidR="00E05503">
        <w:rPr>
          <w:rFonts w:ascii="Times New Roman" w:hAnsi="Times New Roman" w:cs="Times New Roman"/>
          <w:bCs/>
        </w:rPr>
        <w:t xml:space="preserve">м </w:t>
      </w:r>
      <w:bookmarkStart w:id="0" w:name="_GoBack"/>
      <w:bookmarkEnd w:id="0"/>
      <w:r w:rsidRPr="004A6E80">
        <w:rPr>
          <w:rFonts w:ascii="Times New Roman" w:hAnsi="Times New Roman" w:cs="Times New Roman"/>
          <w:bCs/>
        </w:rPr>
        <w:t xml:space="preserve">незначительное негативное воздействие на окружающую среду. </w:t>
      </w:r>
    </w:p>
    <w:p w:rsidR="006C34CA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Реализуется </w:t>
      </w:r>
      <w:r w:rsidR="006C34CA" w:rsidRPr="004A6E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="006C34CA" w:rsidRPr="004A6E80">
        <w:rPr>
          <w:rFonts w:ascii="Times New Roman" w:hAnsi="Times New Roman" w:cs="Times New Roman"/>
          <w:bCs/>
        </w:rPr>
        <w:t>Программа производственного экологического контроля</w:t>
      </w:r>
      <w:r>
        <w:rPr>
          <w:rFonts w:ascii="Times New Roman" w:hAnsi="Times New Roman" w:cs="Times New Roman"/>
          <w:bCs/>
        </w:rPr>
        <w:t>» для кампуса</w:t>
      </w:r>
      <w:r w:rsidR="006C34CA" w:rsidRPr="004A6E80">
        <w:rPr>
          <w:rFonts w:ascii="Times New Roman" w:hAnsi="Times New Roman" w:cs="Times New Roman"/>
          <w:bCs/>
        </w:rPr>
        <w:t>.</w:t>
      </w:r>
    </w:p>
    <w:p w:rsidR="00504564" w:rsidRDefault="00DD699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Здания университета оснащены «Автоматической системой </w:t>
      </w:r>
      <w:r w:rsidR="00504564">
        <w:rPr>
          <w:rFonts w:ascii="Times New Roman" w:hAnsi="Times New Roman" w:cs="Times New Roman"/>
          <w:bCs/>
        </w:rPr>
        <w:t xml:space="preserve">контроля </w:t>
      </w:r>
      <w:r>
        <w:rPr>
          <w:rFonts w:ascii="Times New Roman" w:hAnsi="Times New Roman" w:cs="Times New Roman"/>
          <w:bCs/>
        </w:rPr>
        <w:t>учета</w:t>
      </w:r>
      <w:r w:rsidR="00504564">
        <w:rPr>
          <w:rFonts w:ascii="Times New Roman" w:hAnsi="Times New Roman" w:cs="Times New Roman"/>
          <w:bCs/>
        </w:rPr>
        <w:t xml:space="preserve"> энергоресурсов»</w:t>
      </w:r>
      <w:r w:rsidR="00C51EC6">
        <w:rPr>
          <w:rFonts w:ascii="Times New Roman" w:hAnsi="Times New Roman" w:cs="Times New Roman"/>
          <w:bCs/>
        </w:rPr>
        <w:t xml:space="preserve"> </w:t>
      </w:r>
      <w:r w:rsidR="00504564">
        <w:rPr>
          <w:rFonts w:ascii="Times New Roman" w:hAnsi="Times New Roman" w:cs="Times New Roman"/>
          <w:bCs/>
        </w:rPr>
        <w:t>(АСКУЭ ИРНИТУ)</w:t>
      </w:r>
      <w:r w:rsidR="004D214E">
        <w:rPr>
          <w:rFonts w:ascii="Times New Roman" w:hAnsi="Times New Roman" w:cs="Times New Roman"/>
          <w:bCs/>
        </w:rPr>
        <w:t>.</w:t>
      </w:r>
      <w:r w:rsidR="004D214E" w:rsidRPr="004D214E">
        <w:t xml:space="preserve"> </w:t>
      </w:r>
      <w:r w:rsidR="0057347A">
        <w:rPr>
          <w:rFonts w:ascii="Times New Roman" w:hAnsi="Times New Roman" w:cs="Times New Roman"/>
          <w:bCs/>
        </w:rPr>
        <w:t>Так</w:t>
      </w:r>
      <w:r w:rsidR="004D214E">
        <w:rPr>
          <w:rFonts w:ascii="Times New Roman" w:hAnsi="Times New Roman" w:cs="Times New Roman"/>
          <w:bCs/>
        </w:rPr>
        <w:t xml:space="preserve">же </w:t>
      </w:r>
      <w:r w:rsidR="004D214E" w:rsidRPr="004D214E">
        <w:rPr>
          <w:rFonts w:ascii="Times New Roman" w:hAnsi="Times New Roman" w:cs="Times New Roman"/>
          <w:bCs/>
        </w:rPr>
        <w:t>использование инверторного компрессора, специальных рифленых труб в системе радиаторов, более экономичны</w:t>
      </w:r>
      <w:r w:rsidR="004D214E">
        <w:rPr>
          <w:rFonts w:ascii="Times New Roman" w:hAnsi="Times New Roman" w:cs="Times New Roman"/>
          <w:bCs/>
        </w:rPr>
        <w:t>х</w:t>
      </w:r>
      <w:r w:rsidR="004D214E" w:rsidRPr="004D214E">
        <w:rPr>
          <w:rFonts w:ascii="Times New Roman" w:hAnsi="Times New Roman" w:cs="Times New Roman"/>
          <w:bCs/>
        </w:rPr>
        <w:t xml:space="preserve"> двигател</w:t>
      </w:r>
      <w:r w:rsidR="004D214E">
        <w:rPr>
          <w:rFonts w:ascii="Times New Roman" w:hAnsi="Times New Roman" w:cs="Times New Roman"/>
          <w:bCs/>
        </w:rPr>
        <w:t>ей</w:t>
      </w:r>
      <w:r w:rsidR="004D214E" w:rsidRPr="004D214E">
        <w:rPr>
          <w:rFonts w:ascii="Times New Roman" w:hAnsi="Times New Roman" w:cs="Times New Roman"/>
          <w:bCs/>
        </w:rPr>
        <w:t xml:space="preserve"> вентиляторов внутреннего и наружного блоков и ряд</w:t>
      </w:r>
      <w:r w:rsidR="004D214E">
        <w:rPr>
          <w:rFonts w:ascii="Times New Roman" w:hAnsi="Times New Roman" w:cs="Times New Roman"/>
          <w:bCs/>
        </w:rPr>
        <w:t xml:space="preserve">а энергосберегающих режимов позволило </w:t>
      </w:r>
      <w:r w:rsidR="00CD210D" w:rsidRPr="00CD210D">
        <w:rPr>
          <w:rFonts w:ascii="Times New Roman" w:hAnsi="Times New Roman" w:cs="Times New Roman"/>
          <w:bCs/>
        </w:rPr>
        <w:t xml:space="preserve">достигнуть </w:t>
      </w:r>
      <w:r w:rsidR="004D214E">
        <w:rPr>
          <w:rFonts w:ascii="Times New Roman" w:hAnsi="Times New Roman" w:cs="Times New Roman"/>
          <w:bCs/>
        </w:rPr>
        <w:t xml:space="preserve">более высокого уровня общей </w:t>
      </w:r>
      <w:proofErr w:type="spellStart"/>
      <w:r w:rsidR="004D214E">
        <w:rPr>
          <w:rFonts w:ascii="Times New Roman" w:hAnsi="Times New Roman" w:cs="Times New Roman"/>
          <w:bCs/>
        </w:rPr>
        <w:t>энергоэффективности</w:t>
      </w:r>
      <w:proofErr w:type="spellEnd"/>
      <w:r w:rsidR="004D214E">
        <w:rPr>
          <w:rFonts w:ascii="Times New Roman" w:hAnsi="Times New Roman" w:cs="Times New Roman"/>
          <w:bCs/>
        </w:rPr>
        <w:t xml:space="preserve">. </w:t>
      </w:r>
    </w:p>
    <w:p w:rsidR="00DD699A" w:rsidRDefault="00504564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Продолжается работа по модернизации освещения в корпусах университета, за 202</w:t>
      </w:r>
      <w:r w:rsidR="00C51EC6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года заменено </w:t>
      </w:r>
      <w:r w:rsidR="004D214E" w:rsidRPr="004D214E">
        <w:rPr>
          <w:rFonts w:ascii="Times New Roman" w:hAnsi="Times New Roman" w:cs="Times New Roman"/>
          <w:bCs/>
        </w:rPr>
        <w:t>1374</w:t>
      </w:r>
      <w:r>
        <w:rPr>
          <w:rFonts w:ascii="Times New Roman" w:hAnsi="Times New Roman" w:cs="Times New Roman"/>
          <w:bCs/>
        </w:rPr>
        <w:t xml:space="preserve"> светильник</w:t>
      </w:r>
      <w:r w:rsidR="004D214E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на</w:t>
      </w:r>
      <w:proofErr w:type="gramEnd"/>
      <w:r>
        <w:rPr>
          <w:rFonts w:ascii="Times New Roman" w:hAnsi="Times New Roman" w:cs="Times New Roman"/>
          <w:bCs/>
        </w:rPr>
        <w:t xml:space="preserve"> светодиодные.</w:t>
      </w:r>
    </w:p>
    <w:p w:rsidR="00504564" w:rsidRPr="004A6E80" w:rsidRDefault="004D214E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</w:t>
      </w:r>
      <w:r w:rsidR="001B2D82">
        <w:rPr>
          <w:rFonts w:ascii="Times New Roman" w:hAnsi="Times New Roman" w:cs="Times New Roman"/>
          <w:bCs/>
        </w:rPr>
        <w:t>университете установлены</w:t>
      </w:r>
      <w:r w:rsidR="00504564">
        <w:rPr>
          <w:rFonts w:ascii="Times New Roman" w:hAnsi="Times New Roman" w:cs="Times New Roman"/>
          <w:bCs/>
        </w:rPr>
        <w:t xml:space="preserve"> кондиционеры с высочайшим классом </w:t>
      </w:r>
      <w:proofErr w:type="spellStart"/>
      <w:r w:rsidR="00504564">
        <w:rPr>
          <w:rFonts w:ascii="Times New Roman" w:hAnsi="Times New Roman" w:cs="Times New Roman"/>
          <w:bCs/>
        </w:rPr>
        <w:t>энергоэффективности</w:t>
      </w:r>
      <w:proofErr w:type="spellEnd"/>
      <w:r w:rsidR="00504564">
        <w:rPr>
          <w:rFonts w:ascii="Times New Roman" w:hAnsi="Times New Roman" w:cs="Times New Roman"/>
          <w:bCs/>
        </w:rPr>
        <w:t xml:space="preserve"> (</w:t>
      </w:r>
      <w:proofErr w:type="spellStart"/>
      <w:r w:rsidR="00504564" w:rsidRPr="00504564">
        <w:rPr>
          <w:rFonts w:ascii="Times New Roman" w:hAnsi="Times New Roman" w:cs="Times New Roman"/>
          <w:bCs/>
        </w:rPr>
        <w:t>Mitsubishi</w:t>
      </w:r>
      <w:proofErr w:type="spellEnd"/>
      <w:r w:rsidR="00504564" w:rsidRPr="00504564">
        <w:rPr>
          <w:rFonts w:ascii="Times New Roman" w:hAnsi="Times New Roman" w:cs="Times New Roman"/>
          <w:bCs/>
        </w:rPr>
        <w:t xml:space="preserve"> MSZ-SF25VE/MUZ-SF25VE</w:t>
      </w:r>
      <w:r w:rsidR="00504564">
        <w:rPr>
          <w:rFonts w:ascii="Times New Roman" w:hAnsi="Times New Roman" w:cs="Times New Roman"/>
          <w:bCs/>
        </w:rPr>
        <w:t>)</w:t>
      </w:r>
    </w:p>
    <w:p w:rsidR="00C51EC6" w:rsidRDefault="00C51EC6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C51EC6">
        <w:rPr>
          <w:rFonts w:ascii="Times New Roman" w:hAnsi="Times New Roman" w:cs="Times New Roman"/>
          <w:bCs/>
        </w:rPr>
        <w:t>В ИРНИТУ проводятся плановые и предупредительные ремонтные работы</w:t>
      </w:r>
      <w:r>
        <w:rPr>
          <w:rFonts w:ascii="Times New Roman" w:hAnsi="Times New Roman" w:cs="Times New Roman"/>
          <w:bCs/>
        </w:rPr>
        <w:t xml:space="preserve"> по повышению </w:t>
      </w:r>
      <w:proofErr w:type="spellStart"/>
      <w:r>
        <w:rPr>
          <w:rFonts w:ascii="Times New Roman" w:hAnsi="Times New Roman" w:cs="Times New Roman"/>
          <w:bCs/>
        </w:rPr>
        <w:t>энергоэффективности</w:t>
      </w:r>
      <w:proofErr w:type="spellEnd"/>
      <w:r>
        <w:rPr>
          <w:rFonts w:ascii="Times New Roman" w:hAnsi="Times New Roman" w:cs="Times New Roman"/>
          <w:bCs/>
        </w:rPr>
        <w:t xml:space="preserve"> и безопасности зданий</w:t>
      </w:r>
      <w:r w:rsidRPr="00C51EC6">
        <w:rPr>
          <w:rFonts w:ascii="Times New Roman" w:hAnsi="Times New Roman" w:cs="Times New Roman"/>
          <w:bCs/>
        </w:rPr>
        <w:t>. Обновлению подлежат все учебные корпуса университета. В 2021 году затраты университета на содержание объектов недвижимости составили 280,45 млн. руб. На ремонт зданий, сооружений, инженерных сетей и систем в 2021 году затрачено 163,942 млн. руб.</w:t>
      </w:r>
    </w:p>
    <w:p w:rsidR="004950B7" w:rsidRDefault="004950B7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Уличное освещение на территории кампуса оснащено светодиодными светильниками.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Существующая </w:t>
      </w:r>
      <w:r w:rsidRPr="001254C1">
        <w:rPr>
          <w:rFonts w:ascii="Times New Roman" w:hAnsi="Times New Roman" w:cs="Times New Roman"/>
          <w:bCs/>
        </w:rPr>
        <w:t xml:space="preserve">Программа сокращения выбросов парниковых газов ИРНИТУ </w:t>
      </w:r>
      <w:r>
        <w:rPr>
          <w:rFonts w:ascii="Times New Roman" w:hAnsi="Times New Roman" w:cs="Times New Roman"/>
          <w:bCs/>
        </w:rPr>
        <w:t xml:space="preserve">также </w:t>
      </w:r>
      <w:r w:rsidRPr="001254C1">
        <w:rPr>
          <w:rFonts w:ascii="Times New Roman" w:hAnsi="Times New Roman" w:cs="Times New Roman"/>
          <w:bCs/>
        </w:rPr>
        <w:t xml:space="preserve">направлена на </w:t>
      </w:r>
      <w:r>
        <w:rPr>
          <w:rFonts w:ascii="Times New Roman" w:hAnsi="Times New Roman" w:cs="Times New Roman"/>
          <w:bCs/>
        </w:rPr>
        <w:t>два основных</w:t>
      </w:r>
      <w:r w:rsidRPr="001254C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источника</w:t>
      </w:r>
      <w:r w:rsidRPr="001254C1">
        <w:rPr>
          <w:rFonts w:ascii="Times New Roman" w:hAnsi="Times New Roman" w:cs="Times New Roman"/>
          <w:bCs/>
        </w:rPr>
        <w:t xml:space="preserve"> выбросов – на сокращение выбросов парниковых газов от потребляемой электрической энергии и транспорта. 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Мероприятия, направленные на сокращение выбросов парниковых газов следующие: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1.</w:t>
      </w:r>
      <w:r w:rsidRPr="001254C1">
        <w:rPr>
          <w:rFonts w:ascii="Times New Roman" w:hAnsi="Times New Roman" w:cs="Times New Roman"/>
          <w:bCs/>
        </w:rPr>
        <w:tab/>
        <w:t xml:space="preserve">Использование возобновляемых источников энергии для производства электроэнергии, что снижает покупаемую электроэнергию. В СОЛ «Политехник» ИРНИТУ установлен мобильный энергетический контейнер. В 2021 году предотвращенные затраты составили 500000 </w:t>
      </w:r>
      <w:proofErr w:type="spellStart"/>
      <w:r w:rsidRPr="001254C1">
        <w:rPr>
          <w:rFonts w:ascii="Times New Roman" w:hAnsi="Times New Roman" w:cs="Times New Roman"/>
          <w:bCs/>
        </w:rPr>
        <w:t>kWh</w:t>
      </w:r>
      <w:proofErr w:type="spellEnd"/>
      <w:r w:rsidRPr="001254C1">
        <w:rPr>
          <w:rFonts w:ascii="Times New Roman" w:hAnsi="Times New Roman" w:cs="Times New Roman"/>
          <w:bCs/>
        </w:rPr>
        <w:t>.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2.</w:t>
      </w:r>
      <w:r w:rsidRPr="001254C1">
        <w:rPr>
          <w:rFonts w:ascii="Times New Roman" w:hAnsi="Times New Roman" w:cs="Times New Roman"/>
          <w:bCs/>
        </w:rPr>
        <w:tab/>
        <w:t xml:space="preserve">Плата за парковку частного автомобиля, чтобы уменьшить количество транспортных средств на территории кампуса. 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3.</w:t>
      </w:r>
      <w:r w:rsidRPr="001254C1">
        <w:rPr>
          <w:rFonts w:ascii="Times New Roman" w:hAnsi="Times New Roman" w:cs="Times New Roman"/>
          <w:bCs/>
        </w:rPr>
        <w:tab/>
        <w:t xml:space="preserve">Предоставление льготных проездных билетов на городской транспорт </w:t>
      </w:r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4.</w:t>
      </w:r>
      <w:r w:rsidRPr="001254C1">
        <w:rPr>
          <w:rFonts w:ascii="Times New Roman" w:hAnsi="Times New Roman" w:cs="Times New Roman"/>
          <w:bCs/>
        </w:rPr>
        <w:tab/>
        <w:t xml:space="preserve">Установка стоянок для велосипедов и </w:t>
      </w:r>
      <w:proofErr w:type="spellStart"/>
      <w:r w:rsidRPr="001254C1">
        <w:rPr>
          <w:rFonts w:ascii="Times New Roman" w:hAnsi="Times New Roman" w:cs="Times New Roman"/>
          <w:bCs/>
        </w:rPr>
        <w:t>электросамокатов</w:t>
      </w:r>
      <w:proofErr w:type="spellEnd"/>
    </w:p>
    <w:p w:rsidR="001254C1" w:rsidRPr="001254C1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t>5.</w:t>
      </w:r>
      <w:r w:rsidRPr="001254C1">
        <w:rPr>
          <w:rFonts w:ascii="Times New Roman" w:hAnsi="Times New Roman" w:cs="Times New Roman"/>
          <w:bCs/>
        </w:rPr>
        <w:tab/>
        <w:t xml:space="preserve">Поддержка городских инициатив по развитию велосипедного и пешеходного движения в Иркутске https://irkutskinform.ru/perspektivy-razvitiya-velosipednoj-infrastruktury-v-irkutske/ </w:t>
      </w:r>
    </w:p>
    <w:p w:rsidR="001254C1" w:rsidRPr="004A6E80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1254C1">
        <w:rPr>
          <w:rFonts w:ascii="Times New Roman" w:hAnsi="Times New Roman" w:cs="Times New Roman"/>
          <w:bCs/>
        </w:rPr>
        <w:lastRenderedPageBreak/>
        <w:t>6.</w:t>
      </w:r>
      <w:r w:rsidRPr="001254C1">
        <w:rPr>
          <w:rFonts w:ascii="Times New Roman" w:hAnsi="Times New Roman" w:cs="Times New Roman"/>
          <w:bCs/>
        </w:rPr>
        <w:tab/>
        <w:t>Участие в мероприятиях в дистанционном и онлайн-форматах.</w:t>
      </w:r>
    </w:p>
    <w:p w:rsidR="006C34CA" w:rsidRDefault="006C34CA" w:rsidP="00C51EC6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  <w:r>
        <w:rPr>
          <w:rFonts w:ascii="Times New Roman" w:hAnsi="Times New Roman" w:cs="Times New Roman"/>
        </w:rPr>
        <w:t xml:space="preserve"> представлены в таблице 2.</w:t>
      </w:r>
    </w:p>
    <w:p w:rsidR="006C34CA" w:rsidRDefault="006C34CA" w:rsidP="00C51EC6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2.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Энергия и изменение климата»</w:t>
      </w:r>
    </w:p>
    <w:tbl>
      <w:tblPr>
        <w:tblStyle w:val="a4"/>
        <w:tblW w:w="9585" w:type="dxa"/>
        <w:tblLayout w:type="fixed"/>
        <w:tblLook w:val="04A0" w:firstRow="1" w:lastRow="0" w:firstColumn="1" w:lastColumn="0" w:noHBand="0" w:noVBand="1"/>
      </w:tblPr>
      <w:tblGrid>
        <w:gridCol w:w="2286"/>
        <w:gridCol w:w="1296"/>
        <w:gridCol w:w="1418"/>
        <w:gridCol w:w="1062"/>
        <w:gridCol w:w="992"/>
        <w:gridCol w:w="1134"/>
        <w:gridCol w:w="1397"/>
      </w:tblGrid>
      <w:tr w:rsidR="008758E8" w:rsidTr="00817345">
        <w:tc>
          <w:tcPr>
            <w:tcW w:w="2286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96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418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062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2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97" w:type="dxa"/>
          </w:tcPr>
          <w:p w:rsidR="008758E8" w:rsidRDefault="008758E8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8758E8" w:rsidTr="00817345">
        <w:tc>
          <w:tcPr>
            <w:tcW w:w="228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129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1418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06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99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50-75%</w:t>
            </w:r>
          </w:p>
        </w:tc>
        <w:tc>
          <w:tcPr>
            <w:tcW w:w="1134" w:type="dxa"/>
          </w:tcPr>
          <w:p w:rsidR="008758E8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 и выше</w:t>
            </w:r>
          </w:p>
        </w:tc>
        <w:tc>
          <w:tcPr>
            <w:tcW w:w="1397" w:type="dxa"/>
          </w:tcPr>
          <w:p w:rsidR="008758E8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E8">
              <w:rPr>
                <w:rFonts w:ascii="Times New Roman" w:hAnsi="Times New Roman" w:cs="Times New Roman"/>
                <w:sz w:val="24"/>
                <w:szCs w:val="24"/>
              </w:rPr>
              <w:t>75% и выше</w:t>
            </w:r>
          </w:p>
        </w:tc>
      </w:tr>
      <w:tr w:rsidR="00817345" w:rsidTr="00817345">
        <w:tc>
          <w:tcPr>
            <w:tcW w:w="228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Суммарная площадь умных зданий в главном кампусе (м</w:t>
            </w:r>
            <w:r w:rsidRPr="006944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106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99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1134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171752,6</w:t>
            </w:r>
          </w:p>
        </w:tc>
        <w:tc>
          <w:tcPr>
            <w:tcW w:w="1397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171752,6</w:t>
            </w:r>
          </w:p>
        </w:tc>
      </w:tr>
      <w:tr w:rsidR="00817345" w:rsidTr="00817345">
        <w:tc>
          <w:tcPr>
            <w:tcW w:w="228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«Умных зданий» </w:t>
            </w:r>
          </w:p>
        </w:tc>
        <w:tc>
          <w:tcPr>
            <w:tcW w:w="129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1418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&gt;25% - 50%</w:t>
            </w:r>
          </w:p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&gt;50-75% </w:t>
            </w:r>
          </w:p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  <w:tc>
          <w:tcPr>
            <w:tcW w:w="1134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  <w:tc>
          <w:tcPr>
            <w:tcW w:w="1397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</w:tr>
      <w:tr w:rsidR="008758E8" w:rsidTr="00817345">
        <w:tc>
          <w:tcPr>
            <w:tcW w:w="228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Общий углеродный след (выбросы</w:t>
            </w:r>
            <w:r w:rsidR="00573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Start"/>
            <w:r w:rsidRPr="0069441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, за последние 12 месяцев, метрических тоннах)</w:t>
            </w:r>
          </w:p>
        </w:tc>
        <w:tc>
          <w:tcPr>
            <w:tcW w:w="129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9076,1</w:t>
            </w:r>
          </w:p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8863,07</w:t>
            </w:r>
          </w:p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8025,5</w:t>
            </w:r>
          </w:p>
        </w:tc>
        <w:tc>
          <w:tcPr>
            <w:tcW w:w="1134" w:type="dxa"/>
          </w:tcPr>
          <w:p w:rsidR="008758E8" w:rsidRPr="00FA1749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8010,4</w:t>
            </w:r>
          </w:p>
        </w:tc>
        <w:tc>
          <w:tcPr>
            <w:tcW w:w="1397" w:type="dxa"/>
          </w:tcPr>
          <w:p w:rsidR="008758E8" w:rsidRPr="00FA1749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8108,5</w:t>
            </w:r>
          </w:p>
        </w:tc>
      </w:tr>
      <w:tr w:rsidR="008758E8" w:rsidTr="00817345">
        <w:tc>
          <w:tcPr>
            <w:tcW w:w="228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выбросов углерода, деленное на общее население кампуса </w:t>
            </w:r>
          </w:p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(метрическая тонна на человека) </w:t>
            </w:r>
          </w:p>
        </w:tc>
        <w:tc>
          <w:tcPr>
            <w:tcW w:w="129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58E8" w:rsidRPr="00694419" w:rsidRDefault="008758E8" w:rsidP="00817345">
            <w:pPr>
              <w:rPr>
                <w:rFonts w:ascii="Times New Roman" w:hAnsi="Times New Roman" w:cs="Times New Roman"/>
              </w:rPr>
            </w:pPr>
            <w:r w:rsidRPr="00694419">
              <w:rPr>
                <w:rFonts w:ascii="Times New Roman" w:hAnsi="Times New Roman" w:cs="Times New Roman"/>
              </w:rPr>
              <w:t xml:space="preserve">&gt;0.42– 1.11 </w:t>
            </w:r>
            <w:proofErr w:type="gramStart"/>
            <w:r w:rsidRPr="00694419">
              <w:rPr>
                <w:rFonts w:ascii="Times New Roman" w:hAnsi="Times New Roman" w:cs="Times New Roman"/>
              </w:rPr>
              <w:t>метрических</w:t>
            </w:r>
            <w:proofErr w:type="gramEnd"/>
            <w:r w:rsidRPr="00694419">
              <w:rPr>
                <w:rFonts w:ascii="Times New Roman" w:hAnsi="Times New Roman" w:cs="Times New Roman"/>
              </w:rPr>
              <w:t xml:space="preserve"> тонны </w:t>
            </w:r>
          </w:p>
        </w:tc>
        <w:tc>
          <w:tcPr>
            <w:tcW w:w="106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</w:rPr>
            </w:pPr>
            <w:r w:rsidRPr="00694419">
              <w:rPr>
                <w:rFonts w:ascii="Times New Roman" w:hAnsi="Times New Roman" w:cs="Times New Roman"/>
              </w:rPr>
              <w:t xml:space="preserve">&gt;0.42– 1.10 </w:t>
            </w:r>
            <w:proofErr w:type="gramStart"/>
            <w:r w:rsidRPr="00694419">
              <w:rPr>
                <w:rFonts w:ascii="Times New Roman" w:hAnsi="Times New Roman" w:cs="Times New Roman"/>
              </w:rPr>
              <w:t>метрических</w:t>
            </w:r>
            <w:proofErr w:type="gramEnd"/>
            <w:r w:rsidRPr="00694419">
              <w:rPr>
                <w:rFonts w:ascii="Times New Roman" w:hAnsi="Times New Roman" w:cs="Times New Roman"/>
              </w:rPr>
              <w:t xml:space="preserve"> тонны </w:t>
            </w:r>
          </w:p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758E8" w:rsidRPr="00FA1749" w:rsidRDefault="008758E8" w:rsidP="00FA1749">
            <w:pPr>
              <w:rPr>
                <w:rFonts w:ascii="Times New Roman" w:hAnsi="Times New Roman" w:cs="Times New Roman"/>
              </w:rPr>
            </w:pPr>
            <w:r w:rsidRPr="00FA1749">
              <w:rPr>
                <w:rFonts w:ascii="Times New Roman" w:hAnsi="Times New Roman" w:cs="Times New Roman"/>
              </w:rPr>
              <w:t xml:space="preserve"> &gt;0.42– 1.10 </w:t>
            </w:r>
            <w:proofErr w:type="gramStart"/>
            <w:r w:rsidRPr="00FA1749">
              <w:rPr>
                <w:rFonts w:ascii="Times New Roman" w:hAnsi="Times New Roman" w:cs="Times New Roman"/>
              </w:rPr>
              <w:t>метрических</w:t>
            </w:r>
            <w:proofErr w:type="gramEnd"/>
            <w:r w:rsidRPr="00FA1749">
              <w:rPr>
                <w:rFonts w:ascii="Times New Roman" w:hAnsi="Times New Roman" w:cs="Times New Roman"/>
              </w:rPr>
              <w:t xml:space="preserve"> тонны </w:t>
            </w:r>
          </w:p>
          <w:p w:rsidR="008758E8" w:rsidRPr="00FA1749" w:rsidRDefault="008758E8" w:rsidP="00FA1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58E8" w:rsidRPr="00FA1749" w:rsidRDefault="00817345" w:rsidP="00817345">
            <w:pPr>
              <w:rPr>
                <w:rFonts w:ascii="Times New Roman" w:hAnsi="Times New Roman" w:cs="Times New Roman"/>
              </w:rPr>
            </w:pPr>
            <w:r w:rsidRPr="00817345">
              <w:rPr>
                <w:rFonts w:ascii="Times New Roman" w:hAnsi="Times New Roman" w:cs="Times New Roman"/>
              </w:rPr>
              <w:sym w:font="Symbol" w:char="F03C"/>
            </w:r>
            <w:r w:rsidRPr="00817345">
              <w:rPr>
                <w:rFonts w:ascii="Times New Roman" w:hAnsi="Times New Roman" w:cs="Times New Roman"/>
              </w:rPr>
              <w:t xml:space="preserve"> 0,10 метрических тонн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7" w:type="dxa"/>
          </w:tcPr>
          <w:p w:rsidR="008758E8" w:rsidRPr="00FA1749" w:rsidRDefault="00817345" w:rsidP="00FA1749">
            <w:pPr>
              <w:rPr>
                <w:rFonts w:ascii="Times New Roman" w:hAnsi="Times New Roman" w:cs="Times New Roman"/>
              </w:rPr>
            </w:pPr>
            <w:r w:rsidRPr="00817345">
              <w:rPr>
                <w:rFonts w:ascii="Times New Roman" w:hAnsi="Times New Roman" w:cs="Times New Roman"/>
              </w:rPr>
              <w:sym w:font="Symbol" w:char="F03C"/>
            </w:r>
            <w:r w:rsidRPr="00817345">
              <w:rPr>
                <w:rFonts w:ascii="Times New Roman" w:hAnsi="Times New Roman" w:cs="Times New Roman"/>
              </w:rPr>
              <w:t xml:space="preserve"> 0,10 метрических тонн</w:t>
            </w:r>
          </w:p>
        </w:tc>
      </w:tr>
      <w:tr w:rsidR="00817345" w:rsidTr="00817345">
        <w:tc>
          <w:tcPr>
            <w:tcW w:w="228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 в год (кВт/час)</w:t>
            </w:r>
          </w:p>
        </w:tc>
        <w:tc>
          <w:tcPr>
            <w:tcW w:w="1296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12.178.994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418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10 784 508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06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10 551 112 </w:t>
            </w:r>
            <w:proofErr w:type="spellStart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992" w:type="dxa"/>
          </w:tcPr>
          <w:p w:rsidR="004D214E" w:rsidRPr="00694419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9 554 150 кВт*ч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9 месяцев 2020 -  6298347</w:t>
            </w:r>
            <w:r>
              <w:t xml:space="preserve"> </w:t>
            </w: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9535960,3</w:t>
            </w:r>
            <w:r>
              <w:t xml:space="preserve"> </w:t>
            </w: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397" w:type="dxa"/>
          </w:tcPr>
          <w:p w:rsidR="004D214E" w:rsidRPr="004D214E" w:rsidRDefault="004D214E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9653059,6</w:t>
            </w:r>
            <w:r>
              <w:t xml:space="preserve"> </w:t>
            </w:r>
            <w:r w:rsidRPr="004D214E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</w:tr>
      <w:tr w:rsidR="008758E8" w:rsidTr="00817345">
        <w:tc>
          <w:tcPr>
            <w:tcW w:w="228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потребление электроэнергии</w:t>
            </w: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 xml:space="preserve">, деленное на общее население кампуса (кВт/час на человека) </w:t>
            </w:r>
          </w:p>
        </w:tc>
        <w:tc>
          <w:tcPr>
            <w:tcW w:w="1296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569,6</w:t>
            </w:r>
          </w:p>
        </w:tc>
        <w:tc>
          <w:tcPr>
            <w:tcW w:w="106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19"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992" w:type="dxa"/>
          </w:tcPr>
          <w:p w:rsidR="008758E8" w:rsidRPr="00694419" w:rsidRDefault="008758E8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49">
              <w:rPr>
                <w:rFonts w:ascii="Times New Roman" w:hAnsi="Times New Roman" w:cs="Times New Roman"/>
                <w:sz w:val="24"/>
                <w:szCs w:val="24"/>
              </w:rPr>
              <w:t>489,76</w:t>
            </w:r>
          </w:p>
        </w:tc>
        <w:tc>
          <w:tcPr>
            <w:tcW w:w="1134" w:type="dxa"/>
          </w:tcPr>
          <w:p w:rsidR="008758E8" w:rsidRPr="00FA1749" w:rsidRDefault="004D214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397" w:type="dxa"/>
          </w:tcPr>
          <w:p w:rsidR="008758E8" w:rsidRPr="00FA1749" w:rsidRDefault="004D214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614,8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316E0" w:rsidRPr="002064F4" w:rsidRDefault="006C34CA" w:rsidP="00F316E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  <w:sz w:val="24"/>
          <w:szCs w:val="24"/>
        </w:rPr>
        <w:t xml:space="preserve">Отходы </w:t>
      </w:r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316E0">
        <w:rPr>
          <w:rFonts w:ascii="Times New Roman" w:hAnsi="Times New Roman" w:cs="Times New Roman"/>
          <w:sz w:val="24"/>
          <w:szCs w:val="24"/>
        </w:rPr>
        <w:t>Отходы ИРНИТУ передаются на утилизацию соответствующим организациям</w:t>
      </w:r>
      <w:r w:rsidR="00CD21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имеющим лицензии на соответствующие виды работ</w:t>
      </w:r>
      <w:r w:rsidRPr="00F316E0">
        <w:rPr>
          <w:rFonts w:ascii="Times New Roman" w:hAnsi="Times New Roman" w:cs="Times New Roman"/>
          <w:sz w:val="24"/>
          <w:szCs w:val="24"/>
        </w:rPr>
        <w:t>:</w:t>
      </w:r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Отходы 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0B7" w:rsidRPr="004950B7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 xml:space="preserve">опасности (ртутные, люминесцентные лампы) –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Митюгин</w:t>
      </w:r>
      <w:proofErr w:type="spellEnd"/>
    </w:p>
    <w:p w:rsidR="00F316E0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ТКО</w:t>
      </w:r>
      <w:r w:rsidR="004950B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ООО «РТ-НЭО Иркутск»</w:t>
      </w:r>
    </w:p>
    <w:p w:rsidR="00F316E0" w:rsidRPr="004950B7" w:rsidRDefault="00F316E0" w:rsidP="00F316E0">
      <w:pPr>
        <w:pStyle w:val="a5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Отходы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950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50B7" w:rsidRPr="004950B7">
        <w:t xml:space="preserve"> </w:t>
      </w:r>
      <w:r w:rsidR="004950B7" w:rsidRPr="004950B7">
        <w:rPr>
          <w:rFonts w:ascii="Times New Roman" w:hAnsi="Times New Roman" w:cs="Times New Roman"/>
          <w:sz w:val="24"/>
          <w:szCs w:val="24"/>
        </w:rPr>
        <w:t xml:space="preserve">класса опасности – </w:t>
      </w:r>
      <w:r w:rsidR="004950B7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4950B7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="004950B7">
        <w:rPr>
          <w:rFonts w:ascii="Times New Roman" w:hAnsi="Times New Roman" w:cs="Times New Roman"/>
          <w:sz w:val="24"/>
          <w:szCs w:val="24"/>
        </w:rPr>
        <w:t>»</w:t>
      </w:r>
    </w:p>
    <w:p w:rsidR="006C34CA" w:rsidRPr="00694419" w:rsidRDefault="006C34CA" w:rsidP="00F316E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университете ведется работа по в</w:t>
      </w:r>
      <w:r w:rsidRPr="00694419">
        <w:rPr>
          <w:rFonts w:ascii="Times New Roman" w:hAnsi="Times New Roman" w:cs="Times New Roman"/>
        </w:rPr>
        <w:t>недрени</w:t>
      </w:r>
      <w:r>
        <w:rPr>
          <w:rFonts w:ascii="Times New Roman" w:hAnsi="Times New Roman" w:cs="Times New Roman"/>
        </w:rPr>
        <w:t>ю</w:t>
      </w:r>
      <w:r w:rsidRPr="00694419">
        <w:rPr>
          <w:rFonts w:ascii="Times New Roman" w:hAnsi="Times New Roman" w:cs="Times New Roman"/>
        </w:rPr>
        <w:t xml:space="preserve"> раздельного сбора отходов. Сортировка избавит </w:t>
      </w:r>
      <w:proofErr w:type="gramStart"/>
      <w:r w:rsidRPr="00694419">
        <w:rPr>
          <w:rFonts w:ascii="Times New Roman" w:hAnsi="Times New Roman" w:cs="Times New Roman"/>
        </w:rPr>
        <w:t>ИРНИТУ</w:t>
      </w:r>
      <w:proofErr w:type="gramEnd"/>
      <w:r w:rsidRPr="00694419">
        <w:rPr>
          <w:rFonts w:ascii="Times New Roman" w:hAnsi="Times New Roman" w:cs="Times New Roman"/>
        </w:rPr>
        <w:t xml:space="preserve"> по крайней мере</w:t>
      </w:r>
      <w:r w:rsidR="00CD210D">
        <w:rPr>
          <w:rFonts w:ascii="Times New Roman" w:hAnsi="Times New Roman" w:cs="Times New Roman"/>
        </w:rPr>
        <w:t xml:space="preserve"> от</w:t>
      </w:r>
      <w:r w:rsidRPr="00694419">
        <w:rPr>
          <w:rFonts w:ascii="Times New Roman" w:hAnsi="Times New Roman" w:cs="Times New Roman"/>
        </w:rPr>
        <w:t xml:space="preserve"> 50 % отходов, передаваемых на полигон для захоронения.</w:t>
      </w:r>
    </w:p>
    <w:p w:rsidR="00F316E0" w:rsidRPr="00694419" w:rsidRDefault="006C34CA" w:rsidP="00F316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</w:rPr>
        <w:t xml:space="preserve">Основным источником пластика являются отходы Комбината студенческого питания (упаковка, одноразовая посуда). </w:t>
      </w:r>
      <w:r w:rsidR="00D56B0A">
        <w:rPr>
          <w:rFonts w:ascii="Times New Roman" w:hAnsi="Times New Roman" w:cs="Times New Roman"/>
        </w:rPr>
        <w:t xml:space="preserve">Что </w:t>
      </w:r>
      <w:r w:rsidR="00C136B7">
        <w:rPr>
          <w:rFonts w:ascii="Times New Roman" w:hAnsi="Times New Roman" w:cs="Times New Roman"/>
        </w:rPr>
        <w:t xml:space="preserve">является предпосылками </w:t>
      </w:r>
      <w:r w:rsidR="00D56B0A">
        <w:rPr>
          <w:rFonts w:ascii="Times New Roman" w:hAnsi="Times New Roman" w:cs="Times New Roman"/>
        </w:rPr>
        <w:t xml:space="preserve"> необходимости перехода на РСО.</w:t>
      </w:r>
    </w:p>
    <w:p w:rsidR="006C34CA" w:rsidRPr="00694419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94419">
        <w:rPr>
          <w:rFonts w:ascii="Times New Roman" w:hAnsi="Times New Roman" w:cs="Times New Roman"/>
          <w:bCs/>
        </w:rPr>
        <w:t>ИРНИТУ уже находится на пути по сокращению использования бумаги, например использование двусторонней печати, введение элек</w:t>
      </w:r>
      <w:r>
        <w:rPr>
          <w:rFonts w:ascii="Times New Roman" w:hAnsi="Times New Roman" w:cs="Times New Roman"/>
          <w:bCs/>
        </w:rPr>
        <w:t xml:space="preserve">тронного документооборота СЭДД </w:t>
      </w:r>
      <w:r w:rsidRPr="00694419">
        <w:rPr>
          <w:rFonts w:ascii="Times New Roman" w:hAnsi="Times New Roman" w:cs="Times New Roman"/>
          <w:bCs/>
        </w:rPr>
        <w:t>Дело, Кампус</w:t>
      </w:r>
      <w:r w:rsidR="00D56B0A">
        <w:rPr>
          <w:rFonts w:ascii="Times New Roman" w:hAnsi="Times New Roman" w:cs="Times New Roman"/>
          <w:bCs/>
        </w:rPr>
        <w:t>, 1С «Охрана труда и безопасность», 1С «Омега»</w:t>
      </w:r>
      <w:r w:rsidRPr="00694419">
        <w:rPr>
          <w:rFonts w:ascii="Times New Roman" w:hAnsi="Times New Roman" w:cs="Times New Roman"/>
          <w:bCs/>
        </w:rPr>
        <w:t xml:space="preserve"> и др.</w:t>
      </w: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694419">
        <w:rPr>
          <w:rFonts w:ascii="Times New Roman" w:hAnsi="Times New Roman" w:cs="Times New Roman"/>
          <w:bCs/>
        </w:rPr>
        <w:t>В 20</w:t>
      </w:r>
      <w:r w:rsidR="00D56B0A">
        <w:rPr>
          <w:rFonts w:ascii="Times New Roman" w:hAnsi="Times New Roman" w:cs="Times New Roman"/>
          <w:bCs/>
        </w:rPr>
        <w:t>2</w:t>
      </w:r>
      <w:r w:rsidR="00817345">
        <w:rPr>
          <w:rFonts w:ascii="Times New Roman" w:hAnsi="Times New Roman" w:cs="Times New Roman"/>
          <w:bCs/>
        </w:rPr>
        <w:t>1</w:t>
      </w:r>
      <w:r w:rsidR="0095364A">
        <w:rPr>
          <w:rFonts w:ascii="Times New Roman" w:hAnsi="Times New Roman" w:cs="Times New Roman"/>
          <w:bCs/>
        </w:rPr>
        <w:t xml:space="preserve"> году </w:t>
      </w:r>
      <w:r w:rsidR="00CD210D">
        <w:rPr>
          <w:rFonts w:ascii="Times New Roman" w:hAnsi="Times New Roman" w:cs="Times New Roman"/>
          <w:bCs/>
        </w:rPr>
        <w:t xml:space="preserve">на </w:t>
      </w:r>
      <w:r w:rsidRPr="00694419">
        <w:rPr>
          <w:rFonts w:ascii="Times New Roman" w:hAnsi="Times New Roman" w:cs="Times New Roman"/>
          <w:bCs/>
        </w:rPr>
        <w:t>каф</w:t>
      </w:r>
      <w:r w:rsidR="00CD210D">
        <w:rPr>
          <w:rFonts w:ascii="Times New Roman" w:hAnsi="Times New Roman" w:cs="Times New Roman"/>
          <w:bCs/>
        </w:rPr>
        <w:t xml:space="preserve">едре </w:t>
      </w:r>
      <w:r w:rsidRPr="00694419">
        <w:rPr>
          <w:rFonts w:ascii="Times New Roman" w:hAnsi="Times New Roman" w:cs="Times New Roman"/>
          <w:bCs/>
        </w:rPr>
        <w:t>Обогащения полезных ископаемых и инженерной экологии</w:t>
      </w:r>
      <w:r w:rsidR="0095364A">
        <w:rPr>
          <w:rFonts w:ascii="Times New Roman" w:hAnsi="Times New Roman" w:cs="Times New Roman"/>
          <w:bCs/>
        </w:rPr>
        <w:t xml:space="preserve">, </w:t>
      </w:r>
      <w:r w:rsidRPr="00694419">
        <w:rPr>
          <w:rFonts w:ascii="Times New Roman" w:hAnsi="Times New Roman" w:cs="Times New Roman"/>
          <w:bCs/>
        </w:rPr>
        <w:t>при поддержке дирекции Института недропользования,  была проведена университетская экологическая акция «Дерево за макулатуру. Сибирь». В ходе</w:t>
      </w:r>
      <w:r w:rsidR="00CD210D">
        <w:rPr>
          <w:rFonts w:ascii="Times New Roman" w:hAnsi="Times New Roman" w:cs="Times New Roman"/>
          <w:bCs/>
        </w:rPr>
        <w:t xml:space="preserve"> </w:t>
      </w:r>
      <w:r w:rsidRPr="00694419">
        <w:rPr>
          <w:rFonts w:ascii="Times New Roman" w:hAnsi="Times New Roman" w:cs="Times New Roman"/>
          <w:bCs/>
        </w:rPr>
        <w:t xml:space="preserve"> </w:t>
      </w:r>
      <w:r w:rsidR="00CD210D">
        <w:rPr>
          <w:rFonts w:ascii="Times New Roman" w:hAnsi="Times New Roman" w:cs="Times New Roman"/>
          <w:bCs/>
        </w:rPr>
        <w:t xml:space="preserve">акции </w:t>
      </w:r>
      <w:r w:rsidRPr="00694419">
        <w:rPr>
          <w:rFonts w:ascii="Times New Roman" w:hAnsi="Times New Roman" w:cs="Times New Roman"/>
          <w:bCs/>
        </w:rPr>
        <w:t xml:space="preserve">было собрано </w:t>
      </w:r>
      <w:r w:rsidR="00D56B0A">
        <w:rPr>
          <w:rFonts w:ascii="Times New Roman" w:hAnsi="Times New Roman" w:cs="Times New Roman"/>
          <w:bCs/>
        </w:rPr>
        <w:t>3,2</w:t>
      </w:r>
      <w:r w:rsidRPr="00694419">
        <w:rPr>
          <w:rFonts w:ascii="Times New Roman" w:hAnsi="Times New Roman" w:cs="Times New Roman"/>
          <w:bCs/>
        </w:rPr>
        <w:t xml:space="preserve"> тонны бумаги.</w:t>
      </w:r>
    </w:p>
    <w:p w:rsidR="00D56B0A" w:rsidRDefault="00817345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</w:t>
      </w:r>
      <w:r w:rsidR="00D56B0A">
        <w:rPr>
          <w:rFonts w:ascii="Times New Roman" w:hAnsi="Times New Roman" w:cs="Times New Roman"/>
          <w:bCs/>
        </w:rPr>
        <w:t>ИРНИТУ</w:t>
      </w:r>
      <w:r>
        <w:rPr>
          <w:rFonts w:ascii="Times New Roman" w:hAnsi="Times New Roman" w:cs="Times New Roman"/>
          <w:bCs/>
        </w:rPr>
        <w:t xml:space="preserve"> функционирует система раздельного сбора отходов.</w:t>
      </w:r>
      <w:r w:rsidR="0095364A">
        <w:rPr>
          <w:rFonts w:ascii="Times New Roman" w:hAnsi="Times New Roman" w:cs="Times New Roman"/>
          <w:bCs/>
        </w:rPr>
        <w:t xml:space="preserve"> </w:t>
      </w:r>
      <w:r w:rsidR="00F316E0">
        <w:rPr>
          <w:rFonts w:ascii="Times New Roman" w:hAnsi="Times New Roman" w:cs="Times New Roman"/>
          <w:bCs/>
        </w:rPr>
        <w:t>Так,</w:t>
      </w:r>
      <w:r w:rsidR="00D56B0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во всех корпусах установлены </w:t>
      </w:r>
      <w:r w:rsidR="00D56B0A">
        <w:rPr>
          <w:rFonts w:ascii="Times New Roman" w:hAnsi="Times New Roman" w:cs="Times New Roman"/>
          <w:bCs/>
        </w:rPr>
        <w:t>контейнеры для раздельного сбора отходов</w:t>
      </w:r>
      <w:r w:rsidR="00CD210D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и проведена</w:t>
      </w:r>
      <w:r w:rsidR="00F316E0">
        <w:rPr>
          <w:rFonts w:ascii="Times New Roman" w:hAnsi="Times New Roman" w:cs="Times New Roman"/>
          <w:bCs/>
        </w:rPr>
        <w:t xml:space="preserve"> моде</w:t>
      </w:r>
      <w:r w:rsidR="004950B7">
        <w:rPr>
          <w:rFonts w:ascii="Times New Roman" w:hAnsi="Times New Roman" w:cs="Times New Roman"/>
          <w:bCs/>
        </w:rPr>
        <w:t>рнизация контейнерных площадок.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>
        <w:rPr>
          <w:rFonts w:ascii="Times New Roman" w:hAnsi="Times New Roman" w:cs="Times New Roman"/>
          <w:bCs/>
        </w:rPr>
        <w:t>Отходы»</w:t>
      </w:r>
      <w:r>
        <w:rPr>
          <w:rFonts w:ascii="Times New Roman" w:hAnsi="Times New Roman" w:cs="Times New Roman"/>
        </w:rPr>
        <w:t xml:space="preserve"> представлены в таблице 3.</w:t>
      </w:r>
    </w:p>
    <w:p w:rsidR="006C34CA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3.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Отходы»</w:t>
      </w:r>
    </w:p>
    <w:tbl>
      <w:tblPr>
        <w:tblStyle w:val="a4"/>
        <w:tblW w:w="9599" w:type="dxa"/>
        <w:tblLayout w:type="fixed"/>
        <w:tblLook w:val="04A0" w:firstRow="1" w:lastRow="0" w:firstColumn="1" w:lastColumn="0" w:noHBand="0" w:noVBand="1"/>
      </w:tblPr>
      <w:tblGrid>
        <w:gridCol w:w="1978"/>
        <w:gridCol w:w="1391"/>
        <w:gridCol w:w="1559"/>
        <w:gridCol w:w="1559"/>
        <w:gridCol w:w="1701"/>
        <w:gridCol w:w="1411"/>
      </w:tblGrid>
      <w:tr w:rsidR="00817345" w:rsidRPr="00B336DD" w:rsidTr="00DB5839">
        <w:tc>
          <w:tcPr>
            <w:tcW w:w="1978" w:type="dxa"/>
          </w:tcPr>
          <w:p w:rsidR="00817345" w:rsidRPr="00B336DD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391" w:type="dxa"/>
          </w:tcPr>
          <w:p w:rsidR="00817345" w:rsidRPr="00B336DD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 w:rsidRPr="00B336DD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701" w:type="dxa"/>
          </w:tcPr>
          <w:p w:rsidR="00817345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1" w:type="dxa"/>
          </w:tcPr>
          <w:p w:rsidR="00817345" w:rsidRDefault="00817345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817345" w:rsidRPr="00B336DD" w:rsidTr="00DB5839">
        <w:tc>
          <w:tcPr>
            <w:tcW w:w="1978" w:type="dxa"/>
          </w:tcPr>
          <w:p w:rsidR="00817345" w:rsidRPr="00B336DD" w:rsidRDefault="00817345" w:rsidP="008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рециклинга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отходов университета </w:t>
            </w:r>
          </w:p>
        </w:tc>
        <w:tc>
          <w:tcPr>
            <w:tcW w:w="1391" w:type="dxa"/>
          </w:tcPr>
          <w:p w:rsidR="00817345" w:rsidRPr="00B336DD" w:rsidRDefault="00817345" w:rsidP="008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</w:tc>
        <w:tc>
          <w:tcPr>
            <w:tcW w:w="1559" w:type="dxa"/>
          </w:tcPr>
          <w:p w:rsidR="00817345" w:rsidRPr="00B336DD" w:rsidRDefault="00817345" w:rsidP="00817345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B336DD">
              <w:rPr>
                <w:rFonts w:ascii="Times New Roman" w:eastAsia="Calibri" w:hAnsi="Times New Roman" w:cs="Times New Roman"/>
                <w:lang w:val="en-US"/>
              </w:rPr>
              <w:t>Partial (1 - 25% of waste)</w:t>
            </w:r>
          </w:p>
          <w:p w:rsidR="00817345" w:rsidRPr="00B336DD" w:rsidRDefault="00817345" w:rsidP="00817345">
            <w:pPr>
              <w:spacing w:line="39" w:lineRule="exact"/>
              <w:rPr>
                <w:rFonts w:ascii="Times New Roman" w:eastAsia="Calibri" w:hAnsi="Times New Roman" w:cs="Times New Roman"/>
                <w:lang w:val="en-US"/>
              </w:rPr>
            </w:pPr>
          </w:p>
          <w:p w:rsidR="00817345" w:rsidRPr="00B336DD" w:rsidRDefault="00817345" w:rsidP="008173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17345" w:rsidRPr="00B336DD" w:rsidRDefault="00817345" w:rsidP="00817345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F316E0">
              <w:rPr>
                <w:rFonts w:ascii="Times New Roman" w:eastAsia="Calibri" w:hAnsi="Times New Roman" w:cs="Times New Roman"/>
                <w:lang w:val="en-US"/>
              </w:rPr>
              <w:t>[ 2 ]  Partial (1 - 25% of waste)</w:t>
            </w:r>
          </w:p>
        </w:tc>
        <w:tc>
          <w:tcPr>
            <w:tcW w:w="1701" w:type="dxa"/>
          </w:tcPr>
          <w:p w:rsidR="00817345" w:rsidRDefault="00817345" w:rsidP="00817345">
            <w:r w:rsidRPr="001A7C1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Частично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 (&gt; 25</w:t>
            </w:r>
            <w:r w:rsidRPr="001A7C1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–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50% </w:t>
            </w:r>
            <w:r w:rsidRPr="001A7C1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отходов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1" w:type="dxa"/>
          </w:tcPr>
          <w:p w:rsidR="00817345" w:rsidRDefault="00817345" w:rsidP="00817345">
            <w:r w:rsidRPr="001A7C1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Частично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 (&gt; 25</w:t>
            </w:r>
            <w:r w:rsidRPr="001A7C1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–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50% </w:t>
            </w:r>
            <w:r w:rsidRPr="001A7C1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отходов</w:t>
            </w:r>
            <w:r w:rsidRPr="001A7C1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817345" w:rsidRPr="00B336DD" w:rsidTr="00DB5839">
        <w:tc>
          <w:tcPr>
            <w:tcW w:w="1978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Программа по сокращению использования бумаги и пластика в кампусе</w:t>
            </w:r>
          </w:p>
        </w:tc>
        <w:tc>
          <w:tcPr>
            <w:tcW w:w="1391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 (СЭДД)</w:t>
            </w:r>
          </w:p>
        </w:tc>
        <w:tc>
          <w:tcPr>
            <w:tcW w:w="1559" w:type="dxa"/>
          </w:tcPr>
          <w:p w:rsidR="00817345" w:rsidRPr="00B336DD" w:rsidRDefault="00817345" w:rsidP="00F31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необходимости, СЭДД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Кампус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Двусторонняя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чать, печать при необходимости. Электронный документооборот: </w:t>
            </w: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СЭДД Дело, Кампус 1С «Охрана труда и безопасность», 1С «Омега»</w:t>
            </w:r>
          </w:p>
        </w:tc>
        <w:tc>
          <w:tcPr>
            <w:tcW w:w="1701" w:type="dxa"/>
          </w:tcPr>
          <w:p w:rsidR="00817345" w:rsidRPr="00F316E0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более 3 программ обеспечивающих сокращение отходов бумаги и пластика</w:t>
            </w:r>
          </w:p>
        </w:tc>
        <w:tc>
          <w:tcPr>
            <w:tcW w:w="1411" w:type="dxa"/>
          </w:tcPr>
          <w:p w:rsidR="00817345" w:rsidRPr="00F316E0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45">
              <w:rPr>
                <w:rFonts w:ascii="Times New Roman" w:hAnsi="Times New Roman" w:cs="Times New Roman"/>
                <w:sz w:val="24"/>
                <w:szCs w:val="24"/>
              </w:rPr>
              <w:t>Реализуется более 3 программ обеспечивающих сокращение отходов бумаги и пластика</w:t>
            </w:r>
          </w:p>
        </w:tc>
      </w:tr>
      <w:tr w:rsidR="00817345" w:rsidRPr="00B336DD" w:rsidTr="00DB5839">
        <w:tc>
          <w:tcPr>
            <w:tcW w:w="1978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Обращение с органическими отходами</w:t>
            </w:r>
          </w:p>
        </w:tc>
        <w:tc>
          <w:tcPr>
            <w:tcW w:w="1391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dumping</w:t>
            </w:r>
            <w:proofErr w:type="spellEnd"/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Вывоз мусора, растительных веществ</w:t>
            </w:r>
          </w:p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  <w:tc>
          <w:tcPr>
            <w:tcW w:w="1559" w:type="dxa"/>
          </w:tcPr>
          <w:p w:rsidR="00817345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6E0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  <w:tc>
          <w:tcPr>
            <w:tcW w:w="1701" w:type="dxa"/>
          </w:tcPr>
          <w:p w:rsidR="00817345" w:rsidRPr="00F316E0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817345" w:rsidRPr="00F316E0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817345" w:rsidRPr="00B336DD" w:rsidTr="00DB5839">
        <w:tc>
          <w:tcPr>
            <w:tcW w:w="1978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с 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неорганическими отходами</w:t>
            </w:r>
          </w:p>
        </w:tc>
        <w:tc>
          <w:tcPr>
            <w:tcW w:w="1391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1-25%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701" w:type="dxa"/>
          </w:tcPr>
          <w:p w:rsidR="00817345" w:rsidRPr="004950B7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817345" w:rsidRPr="004950B7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817345" w:rsidRPr="00B336DD" w:rsidTr="00DB5839">
        <w:tc>
          <w:tcPr>
            <w:tcW w:w="1978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 с токсичными отходами</w:t>
            </w:r>
          </w:p>
        </w:tc>
        <w:tc>
          <w:tcPr>
            <w:tcW w:w="1391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1%-25%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  <w:r w:rsidRPr="00B33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17345" w:rsidRPr="00B336DD" w:rsidRDefault="00817345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1%-25% сдаются на утилизацию специализированным организациям</w:t>
            </w:r>
          </w:p>
        </w:tc>
        <w:tc>
          <w:tcPr>
            <w:tcW w:w="1701" w:type="dxa"/>
          </w:tcPr>
          <w:p w:rsidR="00817345" w:rsidRPr="004950B7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75% токсичных отходов </w:t>
            </w:r>
            <w:r w:rsidRPr="00DB5839">
              <w:rPr>
                <w:rFonts w:ascii="Times New Roman" w:hAnsi="Times New Roman" w:cs="Times New Roman"/>
                <w:sz w:val="24"/>
                <w:szCs w:val="24"/>
              </w:rPr>
              <w:t>сдаются на утилизацию специализированным организациям</w:t>
            </w:r>
          </w:p>
        </w:tc>
        <w:tc>
          <w:tcPr>
            <w:tcW w:w="1411" w:type="dxa"/>
          </w:tcPr>
          <w:p w:rsidR="00817345" w:rsidRPr="004950B7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39">
              <w:rPr>
                <w:rFonts w:ascii="Times New Roman" w:hAnsi="Times New Roman" w:cs="Times New Roman"/>
                <w:sz w:val="24"/>
                <w:szCs w:val="24"/>
              </w:rPr>
              <w:t>Более 75% токсичных отходов сдаются на утилизацию специализированным организациям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</w:rPr>
        <w:t>Вода</w:t>
      </w:r>
    </w:p>
    <w:p w:rsidR="006C34CA" w:rsidRDefault="006C34CA" w:rsidP="00CD210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кампусе ИРНИТУ проходит поэтапная модернизация систем водоснабжения и в</w:t>
      </w:r>
      <w:r w:rsidR="00CD210D">
        <w:rPr>
          <w:rFonts w:ascii="Times New Roman" w:hAnsi="Times New Roman" w:cs="Times New Roman"/>
        </w:rPr>
        <w:t>одоотведения, согласно программе</w:t>
      </w:r>
      <w:r>
        <w:rPr>
          <w:rFonts w:ascii="Times New Roman" w:hAnsi="Times New Roman" w:cs="Times New Roman"/>
        </w:rPr>
        <w:t xml:space="preserve"> капитального ремонта, с использованием современных средств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. </w:t>
      </w:r>
      <w:r w:rsidR="004950B7">
        <w:rPr>
          <w:rFonts w:ascii="Times New Roman" w:hAnsi="Times New Roman" w:cs="Times New Roman"/>
        </w:rPr>
        <w:t>Работа</w:t>
      </w:r>
      <w:r w:rsidR="0095364A">
        <w:rPr>
          <w:rFonts w:ascii="Times New Roman" w:hAnsi="Times New Roman" w:cs="Times New Roman"/>
        </w:rPr>
        <w:t xml:space="preserve"> </w:t>
      </w:r>
      <w:r w:rsidR="004950B7">
        <w:rPr>
          <w:rFonts w:ascii="Times New Roman" w:hAnsi="Times New Roman" w:cs="Times New Roman"/>
        </w:rPr>
        <w:t xml:space="preserve"> </w:t>
      </w:r>
      <w:r w:rsidR="00CD210D" w:rsidRPr="00CD210D">
        <w:rPr>
          <w:rFonts w:ascii="Times New Roman" w:hAnsi="Times New Roman" w:cs="Times New Roman"/>
        </w:rPr>
        <w:t>по реализации программы</w:t>
      </w:r>
      <w:r w:rsidR="00CD210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водосбережения</w:t>
      </w:r>
      <w:proofErr w:type="spellEnd"/>
      <w:r>
        <w:rPr>
          <w:rFonts w:ascii="Times New Roman" w:hAnsi="Times New Roman" w:cs="Times New Roman"/>
        </w:rPr>
        <w:t xml:space="preserve"> университета</w:t>
      </w:r>
      <w:r w:rsidR="004950B7">
        <w:rPr>
          <w:rFonts w:ascii="Times New Roman" w:hAnsi="Times New Roman" w:cs="Times New Roman"/>
        </w:rPr>
        <w:t xml:space="preserve"> находится на ранней стадии</w:t>
      </w:r>
      <w:r>
        <w:rPr>
          <w:rFonts w:ascii="Times New Roman" w:hAnsi="Times New Roman" w:cs="Times New Roman"/>
        </w:rPr>
        <w:t>.</w:t>
      </w: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4.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Вода»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50"/>
        <w:gridCol w:w="1917"/>
        <w:gridCol w:w="1937"/>
        <w:gridCol w:w="1275"/>
        <w:gridCol w:w="993"/>
        <w:gridCol w:w="283"/>
        <w:gridCol w:w="816"/>
      </w:tblGrid>
      <w:tr w:rsidR="00DB5839" w:rsidRPr="00A62753" w:rsidTr="00DB5839">
        <w:tc>
          <w:tcPr>
            <w:tcW w:w="2350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917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937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275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gridSpan w:val="2"/>
          </w:tcPr>
          <w:p w:rsidR="00DB5839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16" w:type="dxa"/>
          </w:tcPr>
          <w:p w:rsidR="00DB5839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DB5839" w:rsidRPr="00A62753" w:rsidTr="00DB5839">
        <w:tc>
          <w:tcPr>
            <w:tcW w:w="2350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программы </w:t>
            </w:r>
            <w:proofErr w:type="spellStart"/>
            <w:r w:rsidRPr="004950B7">
              <w:rPr>
                <w:rFonts w:ascii="Times New Roman" w:hAnsi="Times New Roman" w:cs="Times New Roman"/>
                <w:sz w:val="24"/>
                <w:szCs w:val="24"/>
              </w:rPr>
              <w:t>водосбережения</w:t>
            </w:r>
            <w:proofErr w:type="spellEnd"/>
          </w:p>
        </w:tc>
        <w:tc>
          <w:tcPr>
            <w:tcW w:w="1917" w:type="dxa"/>
          </w:tcPr>
          <w:p w:rsidR="00DB5839" w:rsidRPr="00C136B7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6B7">
              <w:rPr>
                <w:rFonts w:ascii="Times New Roman" w:hAnsi="Times New Roman" w:cs="Times New Roman"/>
                <w:sz w:val="24"/>
                <w:szCs w:val="24"/>
              </w:rPr>
              <w:t>[ 1</w:t>
            </w:r>
            <w:proofErr w:type="gramStart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proofErr w:type="gramEnd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  <w:r w:rsidRPr="00C13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839" w:rsidRPr="00C136B7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B5839" w:rsidRPr="00C136B7" w:rsidRDefault="00DB5839" w:rsidP="00DB5839">
            <w:pPr>
              <w:tabs>
                <w:tab w:val="left" w:pos="8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C136B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C136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[ 2 ] </w:t>
            </w:r>
            <w:r w:rsidRPr="00C136B7">
              <w:rPr>
                <w:rFonts w:ascii="Times New Roman" w:eastAsia="Calibri" w:hAnsi="Times New Roman" w:cs="Times New Roman"/>
                <w:lang w:val="en-US"/>
              </w:rPr>
              <w:t>Program in preparation (e.g. feasibility study and promotion)</w:t>
            </w:r>
          </w:p>
          <w:p w:rsidR="00DB5839" w:rsidRPr="00C136B7" w:rsidRDefault="00DB5839" w:rsidP="00DB5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DB5839" w:rsidRPr="00C136B7" w:rsidRDefault="00DB5839" w:rsidP="00DB5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136B7">
              <w:rPr>
                <w:rFonts w:ascii="Times New Roman" w:hAnsi="Times New Roman" w:cs="Times New Roman"/>
                <w:lang w:val="en-US"/>
              </w:rPr>
              <w:t>[3] 1 - 25% implemented at early</w:t>
            </w:r>
          </w:p>
          <w:p w:rsidR="00DB5839" w:rsidRPr="00C136B7" w:rsidRDefault="00DB5839" w:rsidP="00DB5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136B7">
              <w:rPr>
                <w:rFonts w:ascii="Times New Roman" w:hAnsi="Times New Roman" w:cs="Times New Roman"/>
                <w:lang w:val="en-US"/>
              </w:rPr>
              <w:t>stage (e.g. measurement of potential</w:t>
            </w:r>
          </w:p>
          <w:p w:rsidR="00DB5839" w:rsidRPr="00C136B7" w:rsidRDefault="00DB5839" w:rsidP="00DB5839">
            <w:pPr>
              <w:rPr>
                <w:rFonts w:ascii="Times New Roman" w:hAnsi="Times New Roman" w:cs="Times New Roman"/>
              </w:rPr>
            </w:pPr>
            <w:proofErr w:type="spellStart"/>
            <w:r w:rsidRPr="00C136B7">
              <w:rPr>
                <w:rFonts w:ascii="Times New Roman" w:hAnsi="Times New Roman" w:cs="Times New Roman"/>
              </w:rPr>
              <w:t>surface</w:t>
            </w:r>
            <w:proofErr w:type="spellEnd"/>
            <w:r w:rsidRPr="00C13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B7">
              <w:rPr>
                <w:rFonts w:ascii="Times New Roman" w:hAnsi="Times New Roman" w:cs="Times New Roman"/>
              </w:rPr>
              <w:t>runoff</w:t>
            </w:r>
            <w:proofErr w:type="spellEnd"/>
            <w:r w:rsidRPr="00C13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B7">
              <w:rPr>
                <w:rFonts w:ascii="Times New Roman" w:hAnsi="Times New Roman" w:cs="Times New Roman"/>
              </w:rPr>
              <w:t>volume</w:t>
            </w:r>
            <w:proofErr w:type="spellEnd"/>
            <w:r w:rsidRPr="00C136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DB5839" w:rsidRDefault="00DB5839" w:rsidP="00DB5839">
            <w:r w:rsidRPr="006F2694">
              <w:rPr>
                <w:rFonts w:ascii="Times New Roman" w:hAnsi="Times New Roman" w:cs="Times New Roman"/>
                <w:lang w:val="en-US"/>
              </w:rPr>
              <w:t xml:space="preserve">1 - 25% </w:t>
            </w:r>
          </w:p>
        </w:tc>
        <w:tc>
          <w:tcPr>
            <w:tcW w:w="1099" w:type="dxa"/>
            <w:gridSpan w:val="2"/>
          </w:tcPr>
          <w:p w:rsidR="00DB5839" w:rsidRDefault="00DB5839" w:rsidP="00DB5839">
            <w:r w:rsidRPr="006F2694">
              <w:rPr>
                <w:rFonts w:ascii="Times New Roman" w:hAnsi="Times New Roman" w:cs="Times New Roman"/>
                <w:lang w:val="en-US"/>
              </w:rPr>
              <w:t xml:space="preserve">1 - 25% </w:t>
            </w:r>
          </w:p>
        </w:tc>
      </w:tr>
      <w:tr w:rsidR="00DB5839" w:rsidRPr="00A62753" w:rsidTr="00DB5839">
        <w:tc>
          <w:tcPr>
            <w:tcW w:w="2350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</w:tc>
        <w:tc>
          <w:tcPr>
            <w:tcW w:w="1917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A62753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A62753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839" w:rsidRPr="004950B7" w:rsidRDefault="00DB5839" w:rsidP="00DB5839">
            <w:pPr>
              <w:rPr>
                <w:rFonts w:ascii="Times New Roman" w:hAnsi="Times New Roman" w:cs="Times New Roman"/>
              </w:rPr>
            </w:pPr>
            <w:r w:rsidRPr="004950B7">
              <w:rPr>
                <w:rFonts w:ascii="Times New Roman" w:hAnsi="Times New Roman" w:cs="Times New Roman"/>
              </w:rPr>
              <w:t xml:space="preserve">&gt;75% </w:t>
            </w:r>
            <w:proofErr w:type="spellStart"/>
            <w:r w:rsidRPr="004950B7">
              <w:rPr>
                <w:rFonts w:ascii="Times New Roman" w:hAnsi="Times New Roman" w:cs="Times New Roman"/>
              </w:rPr>
              <w:t>водосберегающих</w:t>
            </w:r>
            <w:proofErr w:type="spellEnd"/>
            <w:r w:rsidRPr="004950B7">
              <w:rPr>
                <w:rFonts w:ascii="Times New Roman" w:hAnsi="Times New Roman" w:cs="Times New Roman"/>
              </w:rPr>
              <w:t xml:space="preserve"> приборов установлены</w:t>
            </w:r>
          </w:p>
          <w:p w:rsidR="00DB5839" w:rsidRPr="00A62753" w:rsidRDefault="00DB5839" w:rsidP="00DB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B5839" w:rsidRPr="00DB5839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39">
              <w:rPr>
                <w:rFonts w:ascii="Times New Roman" w:hAnsi="Times New Roman" w:cs="Times New Roman"/>
                <w:sz w:val="24"/>
                <w:szCs w:val="24"/>
              </w:rPr>
              <w:t xml:space="preserve">&gt;50% </w:t>
            </w:r>
            <w:proofErr w:type="spellStart"/>
            <w:r w:rsidRPr="00DB5839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DB5839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установлены</w:t>
            </w:r>
          </w:p>
        </w:tc>
        <w:tc>
          <w:tcPr>
            <w:tcW w:w="1099" w:type="dxa"/>
            <w:gridSpan w:val="2"/>
          </w:tcPr>
          <w:p w:rsidR="00DB5839" w:rsidRPr="00DB5839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839">
              <w:rPr>
                <w:rFonts w:ascii="Times New Roman" w:hAnsi="Times New Roman" w:cs="Times New Roman"/>
                <w:sz w:val="24"/>
                <w:szCs w:val="24"/>
              </w:rPr>
              <w:t xml:space="preserve">&gt;50% </w:t>
            </w:r>
            <w:proofErr w:type="spellStart"/>
            <w:r w:rsidRPr="00DB5839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DB5839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установлены</w:t>
            </w:r>
          </w:p>
        </w:tc>
      </w:tr>
      <w:tr w:rsidR="00DB5839" w:rsidRPr="00A62753" w:rsidTr="00DB5839">
        <w:tc>
          <w:tcPr>
            <w:tcW w:w="2350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Потребление оборотной воды</w:t>
            </w:r>
          </w:p>
        </w:tc>
        <w:tc>
          <w:tcPr>
            <w:tcW w:w="1917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753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proofErr w:type="spellEnd"/>
          </w:p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5839" w:rsidRPr="00A62753" w:rsidRDefault="00DB5839" w:rsidP="00DB5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0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  <w:tc>
          <w:tcPr>
            <w:tcW w:w="993" w:type="dxa"/>
          </w:tcPr>
          <w:p w:rsidR="00DB5839" w:rsidRDefault="00DB5839" w:rsidP="00DB5839">
            <w:r w:rsidRPr="00D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  <w:tc>
          <w:tcPr>
            <w:tcW w:w="1099" w:type="dxa"/>
            <w:gridSpan w:val="2"/>
          </w:tcPr>
          <w:p w:rsidR="00DB5839" w:rsidRDefault="00DB5839" w:rsidP="00DB5839">
            <w:r w:rsidRPr="00D24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</w:rPr>
        <w:t>Транспорт</w:t>
      </w:r>
    </w:p>
    <w:p w:rsidR="001254C1" w:rsidRPr="001254C1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На территории университета имеются стоянки для велосипедов. Число сотрудников и студентов, приезжающих на работу и учебу на велосипедах ежегодно растет. В городском транспорте вероятность заразиться </w:t>
      </w:r>
      <w:proofErr w:type="spellStart"/>
      <w:r w:rsidRPr="001254C1">
        <w:rPr>
          <w:rFonts w:ascii="Times New Roman" w:eastAsia="BatangChe" w:hAnsi="Times New Roman" w:cs="Times New Roman"/>
          <w:sz w:val="24"/>
          <w:szCs w:val="24"/>
        </w:rPr>
        <w:t>коронавирусной</w:t>
      </w:r>
      <w:proofErr w:type="spellEnd"/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инфекцией было велико, поэтому сотрудники и студенты предпочитали ездить на работу либо на велосипедах, либо самокатах, либо ходить пешком.</w:t>
      </w:r>
    </w:p>
    <w:p w:rsidR="001254C1" w:rsidRPr="001254C1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Кроме этого, в самом городе Иркутске развивается велосипедное движение, помимо выделенных дорожек для пешеходов, есть дорожки для велосипедистов. Существует ограничение скорости 8 км/ч на всех внутренних дорогах и велосипедных дорожках, а также на дорогах общего пользования.  В 2021 году также набирают популярность </w:t>
      </w:r>
      <w:proofErr w:type="spellStart"/>
      <w:r w:rsidRPr="001254C1">
        <w:rPr>
          <w:rFonts w:ascii="Times New Roman" w:eastAsia="BatangChe" w:hAnsi="Times New Roman" w:cs="Times New Roman"/>
          <w:sz w:val="24"/>
          <w:szCs w:val="24"/>
        </w:rPr>
        <w:t>электросамокаты</w:t>
      </w:r>
      <w:proofErr w:type="spellEnd"/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в качестве средства передвижения, в городе появились </w:t>
      </w:r>
      <w:r w:rsidRPr="001254C1">
        <w:rPr>
          <w:rFonts w:ascii="Times New Roman" w:eastAsia="BatangChe" w:hAnsi="Times New Roman" w:cs="Times New Roman"/>
          <w:sz w:val="24"/>
          <w:szCs w:val="24"/>
        </w:rPr>
        <w:lastRenderedPageBreak/>
        <w:t xml:space="preserve">точки проката велосипедов и </w:t>
      </w:r>
      <w:proofErr w:type="spellStart"/>
      <w:r w:rsidRPr="001254C1">
        <w:rPr>
          <w:rFonts w:ascii="Times New Roman" w:eastAsia="BatangChe" w:hAnsi="Times New Roman" w:cs="Times New Roman"/>
          <w:sz w:val="24"/>
          <w:szCs w:val="24"/>
        </w:rPr>
        <w:t>электросамокатов</w:t>
      </w:r>
      <w:proofErr w:type="spellEnd"/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, что повысило доступность использования </w:t>
      </w:r>
      <w:proofErr w:type="spellStart"/>
      <w:r w:rsidRPr="001254C1">
        <w:rPr>
          <w:rFonts w:ascii="Times New Roman" w:eastAsia="BatangChe" w:hAnsi="Times New Roman" w:cs="Times New Roman"/>
          <w:sz w:val="24"/>
          <w:szCs w:val="24"/>
        </w:rPr>
        <w:t>экологичных</w:t>
      </w:r>
      <w:proofErr w:type="spellEnd"/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средств передвижения.</w:t>
      </w:r>
    </w:p>
    <w:p w:rsidR="001254C1" w:rsidRPr="001254C1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Вблизи университета имеются пункты аренды велосипедов и </w:t>
      </w:r>
      <w:proofErr w:type="spellStart"/>
      <w:r w:rsidRPr="001254C1">
        <w:rPr>
          <w:rFonts w:ascii="Times New Roman" w:eastAsia="BatangChe" w:hAnsi="Times New Roman" w:cs="Times New Roman"/>
          <w:sz w:val="24"/>
          <w:szCs w:val="24"/>
        </w:rPr>
        <w:t>электросамокатов</w:t>
      </w:r>
      <w:proofErr w:type="spellEnd"/>
      <w:r w:rsidRPr="001254C1">
        <w:rPr>
          <w:rFonts w:ascii="Times New Roman" w:eastAsia="BatangChe" w:hAnsi="Times New Roman" w:cs="Times New Roman"/>
          <w:sz w:val="24"/>
          <w:szCs w:val="24"/>
        </w:rPr>
        <w:t>. Профком ИРНИТУ кроме бесплатных проездных билетов на городской транспорт, выделяет средства на частичное погашение затрат на аренду.</w:t>
      </w:r>
    </w:p>
    <w:p w:rsidR="001254C1" w:rsidRPr="001254C1" w:rsidRDefault="001254C1" w:rsidP="001254C1">
      <w:pPr>
        <w:spacing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Автомобильные стоянки</w:t>
      </w: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ИРНИТУ </w:t>
      </w:r>
      <w:r>
        <w:rPr>
          <w:rFonts w:ascii="Times New Roman" w:eastAsia="BatangChe" w:hAnsi="Times New Roman" w:cs="Times New Roman"/>
          <w:sz w:val="24"/>
          <w:szCs w:val="24"/>
        </w:rPr>
        <w:t>оснащены</w:t>
      </w: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электрически</w:t>
      </w:r>
      <w:r>
        <w:rPr>
          <w:rFonts w:ascii="Times New Roman" w:eastAsia="BatangChe" w:hAnsi="Times New Roman" w:cs="Times New Roman"/>
          <w:sz w:val="24"/>
          <w:szCs w:val="24"/>
        </w:rPr>
        <w:t>ми</w:t>
      </w: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розетк</w:t>
      </w:r>
      <w:r>
        <w:rPr>
          <w:rFonts w:ascii="Times New Roman" w:eastAsia="BatangChe" w:hAnsi="Times New Roman" w:cs="Times New Roman"/>
          <w:sz w:val="24"/>
          <w:szCs w:val="24"/>
        </w:rPr>
        <w:t>ами</w:t>
      </w:r>
      <w:r w:rsidR="00CD210D">
        <w:rPr>
          <w:rFonts w:ascii="Times New Roman" w:eastAsia="BatangChe" w:hAnsi="Times New Roman" w:cs="Times New Roman"/>
          <w:sz w:val="24"/>
          <w:szCs w:val="24"/>
        </w:rPr>
        <w:t>, предназначенными</w:t>
      </w: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для осуществления полноценного заряда электромобилей, что позволяет студентам и сотрудникам ИРНИТУ плавно переходить на электрический транспорт, тем самым сни</w:t>
      </w:r>
      <w:r w:rsidR="00CD210D">
        <w:rPr>
          <w:rFonts w:ascii="Times New Roman" w:eastAsia="BatangChe" w:hAnsi="Times New Roman" w:cs="Times New Roman"/>
          <w:sz w:val="24"/>
          <w:szCs w:val="24"/>
        </w:rPr>
        <w:t xml:space="preserve">жая </w:t>
      </w:r>
      <w:r w:rsidRPr="001254C1">
        <w:rPr>
          <w:rFonts w:ascii="Times New Roman" w:eastAsia="BatangChe" w:hAnsi="Times New Roman" w:cs="Times New Roman"/>
          <w:sz w:val="24"/>
          <w:szCs w:val="24"/>
        </w:rPr>
        <w:t>объем выделяемых газов</w:t>
      </w:r>
      <w:r w:rsidR="00CD210D">
        <w:rPr>
          <w:rFonts w:ascii="Times New Roman" w:eastAsia="BatangChe" w:hAnsi="Times New Roman" w:cs="Times New Roman"/>
          <w:sz w:val="24"/>
          <w:szCs w:val="24"/>
        </w:rPr>
        <w:t xml:space="preserve"> в</w:t>
      </w:r>
      <w:r w:rsidRPr="001254C1">
        <w:rPr>
          <w:rFonts w:ascii="Times New Roman" w:eastAsia="BatangChe" w:hAnsi="Times New Roman" w:cs="Times New Roman"/>
          <w:sz w:val="24"/>
          <w:szCs w:val="24"/>
        </w:rPr>
        <w:t xml:space="preserve"> окружающую среду.</w:t>
      </w:r>
    </w:p>
    <w:p w:rsidR="006C34CA" w:rsidRPr="004A6E80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>
        <w:rPr>
          <w:rFonts w:ascii="Times New Roman" w:hAnsi="Times New Roman" w:cs="Times New Roman"/>
          <w:bCs/>
        </w:rPr>
        <w:t>Транспорт»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6"/>
        <w:gridCol w:w="1475"/>
        <w:gridCol w:w="1645"/>
        <w:gridCol w:w="1475"/>
        <w:gridCol w:w="1644"/>
        <w:gridCol w:w="1666"/>
      </w:tblGrid>
      <w:tr w:rsidR="00DB5839" w:rsidRPr="00A62753" w:rsidTr="00DB5839">
        <w:tc>
          <w:tcPr>
            <w:tcW w:w="0" w:type="auto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0" w:type="auto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645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475" w:type="dxa"/>
          </w:tcPr>
          <w:p w:rsidR="00DB5839" w:rsidRPr="00A62753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644" w:type="dxa"/>
          </w:tcPr>
          <w:p w:rsidR="00DB5839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666" w:type="dxa"/>
          </w:tcPr>
          <w:p w:rsidR="00DB5839" w:rsidRDefault="00DB5839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DB5839" w:rsidRPr="00A62753" w:rsidTr="00DB5839">
        <w:tc>
          <w:tcPr>
            <w:tcW w:w="0" w:type="auto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автомобилей, въезжающих в университет ежедневно</w:t>
            </w:r>
          </w:p>
        </w:tc>
        <w:tc>
          <w:tcPr>
            <w:tcW w:w="0" w:type="auto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DB5839" w:rsidRDefault="00DB5839" w:rsidP="00DB5839">
            <w:r w:rsidRPr="00352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DB5839" w:rsidRDefault="00DB5839" w:rsidP="00DB5839">
            <w:r w:rsidRPr="00352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5839" w:rsidRPr="00A62753" w:rsidTr="00DB5839">
        <w:tc>
          <w:tcPr>
            <w:tcW w:w="0" w:type="auto"/>
          </w:tcPr>
          <w:p w:rsidR="00DB5839" w:rsidRPr="00040498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транспортных средств с нулевым выбросом к общей численности населения кампуса</w:t>
            </w:r>
          </w:p>
        </w:tc>
        <w:tc>
          <w:tcPr>
            <w:tcW w:w="0" w:type="auto"/>
          </w:tcPr>
          <w:p w:rsidR="00DB5839" w:rsidRPr="00040498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</w:rPr>
              <w:t xml:space="preserve">&gt; 0.02 </w:t>
            </w:r>
          </w:p>
        </w:tc>
        <w:tc>
          <w:tcPr>
            <w:tcW w:w="1645" w:type="dxa"/>
          </w:tcPr>
          <w:p w:rsidR="00DB5839" w:rsidRPr="00040498" w:rsidRDefault="00DB5839" w:rsidP="00681B98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 xml:space="preserve"> &gt; 0,002-0,004</w:t>
            </w:r>
          </w:p>
          <w:p w:rsidR="00DB5839" w:rsidRPr="00040498" w:rsidRDefault="00DB5839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B5839" w:rsidRPr="00040498" w:rsidRDefault="00DB5839" w:rsidP="00681B98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t>&gt; 0,002-0,004</w:t>
            </w:r>
          </w:p>
        </w:tc>
        <w:tc>
          <w:tcPr>
            <w:tcW w:w="1644" w:type="dxa"/>
          </w:tcPr>
          <w:p w:rsidR="00DB5839" w:rsidRPr="007C6C6C" w:rsidRDefault="00DB5839" w:rsidP="00681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0,004-0,008</w:t>
            </w:r>
          </w:p>
        </w:tc>
        <w:tc>
          <w:tcPr>
            <w:tcW w:w="1666" w:type="dxa"/>
          </w:tcPr>
          <w:p w:rsidR="00DB5839" w:rsidRPr="007C6C6C" w:rsidRDefault="00DB5839" w:rsidP="00681B98">
            <w:pPr>
              <w:rPr>
                <w:rFonts w:ascii="Times New Roman" w:hAnsi="Times New Roman" w:cs="Times New Roman"/>
              </w:rPr>
            </w:pPr>
            <w:r w:rsidRPr="00DB5839">
              <w:rPr>
                <w:rFonts w:ascii="Times New Roman" w:hAnsi="Times New Roman" w:cs="Times New Roman"/>
              </w:rPr>
              <w:t>0,004-0,008</w:t>
            </w:r>
          </w:p>
        </w:tc>
      </w:tr>
      <w:tr w:rsidR="00DB5839" w:rsidRPr="00A62753" w:rsidTr="00DB5839">
        <w:tc>
          <w:tcPr>
            <w:tcW w:w="0" w:type="auto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>Соотношение общего количества транспортных средств (легковых автомобилей и мотоциклов) к общей численности населения кампуса</w:t>
            </w:r>
          </w:p>
        </w:tc>
        <w:tc>
          <w:tcPr>
            <w:tcW w:w="0" w:type="auto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sym w:font="Symbol" w:char="F03C"/>
            </w:r>
            <w:r w:rsidRPr="00040498">
              <w:rPr>
                <w:rFonts w:ascii="Times New Roman" w:hAnsi="Times New Roman" w:cs="Times New Roman"/>
              </w:rPr>
              <w:t>0,045</w:t>
            </w:r>
          </w:p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B5839" w:rsidRDefault="00DB5839" w:rsidP="00DB5839">
            <w:pPr>
              <w:rPr>
                <w:rFonts w:ascii="Times New Roman" w:hAnsi="Times New Roman" w:cs="Times New Roman"/>
              </w:rPr>
            </w:pPr>
          </w:p>
          <w:p w:rsidR="00DB5839" w:rsidRPr="007C6C6C" w:rsidRDefault="00DB5839" w:rsidP="00DB5839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sym w:font="Symbol" w:char="F03C"/>
            </w:r>
            <w:r w:rsidRPr="007C6C6C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644" w:type="dxa"/>
          </w:tcPr>
          <w:p w:rsidR="00DB5839" w:rsidRDefault="00DB5839" w:rsidP="00DB5839">
            <w:r w:rsidRPr="0097535C">
              <w:rPr>
                <w:rFonts w:ascii="Times New Roman" w:hAnsi="Times New Roman" w:cs="Times New Roman"/>
              </w:rPr>
              <w:sym w:font="Symbol" w:char="F03C"/>
            </w:r>
            <w:r w:rsidRPr="0097535C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666" w:type="dxa"/>
          </w:tcPr>
          <w:p w:rsidR="00DB5839" w:rsidRDefault="00DB5839" w:rsidP="00DB5839">
            <w:r w:rsidRPr="0097535C">
              <w:rPr>
                <w:rFonts w:ascii="Times New Roman" w:hAnsi="Times New Roman" w:cs="Times New Roman"/>
              </w:rPr>
              <w:sym w:font="Symbol" w:char="F03C"/>
            </w:r>
            <w:r w:rsidRPr="0097535C">
              <w:rPr>
                <w:rFonts w:ascii="Times New Roman" w:hAnsi="Times New Roman" w:cs="Times New Roman"/>
              </w:rPr>
              <w:t>0,045</w:t>
            </w:r>
          </w:p>
        </w:tc>
      </w:tr>
      <w:tr w:rsidR="00DB5839" w:rsidRPr="00A62753" w:rsidTr="00DB5839">
        <w:tc>
          <w:tcPr>
            <w:tcW w:w="0" w:type="auto"/>
          </w:tcPr>
          <w:p w:rsidR="00DB5839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9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политика в кампусе </w:t>
            </w:r>
          </w:p>
          <w:p w:rsidR="00DB5839" w:rsidRPr="00040498" w:rsidRDefault="00DB5839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  <w:p w:rsidR="00DB5839" w:rsidRPr="00040498" w:rsidRDefault="00DB5839" w:rsidP="00DB583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</w:rPr>
            </w:pPr>
            <w:r w:rsidRPr="00040498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  <w:p w:rsidR="00DB5839" w:rsidRPr="00040498" w:rsidRDefault="00DB5839" w:rsidP="00DB583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</w:tcPr>
          <w:p w:rsidR="00DB5839" w:rsidRPr="00040498" w:rsidRDefault="00DB5839" w:rsidP="00DB5839">
            <w:pPr>
              <w:rPr>
                <w:rFonts w:ascii="Times New Roman" w:hAnsi="Times New Roman" w:cs="Times New Roman"/>
              </w:rPr>
            </w:pPr>
            <w:r w:rsidRPr="007C6C6C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</w:tc>
        <w:tc>
          <w:tcPr>
            <w:tcW w:w="1644" w:type="dxa"/>
          </w:tcPr>
          <w:p w:rsidR="00DB5839" w:rsidRDefault="00DB5839" w:rsidP="00DB5839">
            <w:r w:rsidRPr="00460AD6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</w:tc>
        <w:tc>
          <w:tcPr>
            <w:tcW w:w="1666" w:type="dxa"/>
          </w:tcPr>
          <w:p w:rsidR="00DB5839" w:rsidRDefault="00DB5839" w:rsidP="00DB5839">
            <w:r w:rsidRPr="00460AD6">
              <w:rPr>
                <w:rFonts w:ascii="Times New Roman" w:hAnsi="Times New Roman" w:cs="Times New Roman"/>
              </w:rPr>
              <w:t>Пешеходные дорожки доступны и оборудованы с точки зрения безопасности и удобства</w:t>
            </w:r>
          </w:p>
        </w:tc>
      </w:tr>
    </w:tbl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2064F4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2064F4">
        <w:rPr>
          <w:rFonts w:ascii="Times New Roman" w:hAnsi="Times New Roman" w:cs="Times New Roman"/>
          <w:b/>
          <w:sz w:val="24"/>
          <w:szCs w:val="24"/>
        </w:rPr>
        <w:t>Образование и исследования</w:t>
      </w:r>
    </w:p>
    <w:p w:rsidR="001254C1" w:rsidRPr="001254C1" w:rsidRDefault="001254C1" w:rsidP="00CD21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 xml:space="preserve">Образование в интересах устойчивого развития является приоритетным </w:t>
      </w:r>
      <w:r w:rsidR="00CD210D" w:rsidRPr="00CD210D">
        <w:rPr>
          <w:rFonts w:ascii="Times New Roman" w:hAnsi="Times New Roman" w:cs="Times New Roman"/>
          <w:sz w:val="24"/>
          <w:szCs w:val="24"/>
        </w:rPr>
        <w:t>направлением</w:t>
      </w:r>
      <w:r w:rsidRPr="001254C1">
        <w:rPr>
          <w:rFonts w:ascii="Times New Roman" w:hAnsi="Times New Roman" w:cs="Times New Roman"/>
          <w:sz w:val="24"/>
          <w:szCs w:val="24"/>
        </w:rPr>
        <w:t xml:space="preserve"> устойчивого развития. Во всем мире идет нескончаемый поиск моделей </w:t>
      </w:r>
      <w:r w:rsidRPr="001254C1">
        <w:rPr>
          <w:rFonts w:ascii="Times New Roman" w:hAnsi="Times New Roman" w:cs="Times New Roman"/>
          <w:sz w:val="24"/>
          <w:szCs w:val="24"/>
        </w:rPr>
        <w:lastRenderedPageBreak/>
        <w:t>образования и образовательных процессов, которые бы способствовали внедрению новых, важных, актуальных идей, программ</w:t>
      </w:r>
      <w:r w:rsidR="00CD210D">
        <w:rPr>
          <w:rFonts w:ascii="Times New Roman" w:hAnsi="Times New Roman" w:cs="Times New Roman"/>
          <w:sz w:val="24"/>
          <w:szCs w:val="24"/>
        </w:rPr>
        <w:t xml:space="preserve">, </w:t>
      </w:r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r w:rsidR="00CD210D" w:rsidRPr="00CD210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1254C1">
        <w:rPr>
          <w:rFonts w:ascii="Times New Roman" w:hAnsi="Times New Roman" w:cs="Times New Roman"/>
          <w:sz w:val="24"/>
          <w:szCs w:val="24"/>
        </w:rPr>
        <w:t>отвечали бы потребностям будущего поколения. Иркутский национальный исследовательский технический университет работает в направлении создания программ с учетом потребностей и актуальности. Так университет нацелен на реализацию программ в области устойчивого развития в двух форматах:</w:t>
      </w:r>
    </w:p>
    <w:p w:rsidR="001254C1" w:rsidRPr="001254C1" w:rsidRDefault="001254C1" w:rsidP="001254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>Разработка и внедрение специализированных англоязычных образовательных программ, ориентированных на мировой рынок.</w:t>
      </w:r>
    </w:p>
    <w:p w:rsidR="001254C1" w:rsidRPr="001254C1" w:rsidRDefault="001254C1" w:rsidP="001254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>Включение универсальных модулей об устойчивом развитии в основные образовательные программы.</w:t>
      </w:r>
    </w:p>
    <w:p w:rsidR="001254C1" w:rsidRPr="001254C1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 xml:space="preserve">В 2021 году в ИРНИТУ осуществлялась подготовка по образовательным программам, связанным с устойчивым развитием </w:t>
      </w:r>
      <w:hyperlink r:id="rId8" w:history="1">
        <w:r w:rsidRPr="001254C1">
          <w:rPr>
            <w:rStyle w:val="a3"/>
            <w:rFonts w:ascii="Times New Roman" w:hAnsi="Times New Roman" w:cs="Times New Roman"/>
            <w:sz w:val="24"/>
            <w:szCs w:val="24"/>
          </w:rPr>
          <w:t>https://eng.istu.edu/admission/academic-programs/</w:t>
        </w:r>
      </w:hyperlink>
      <w:r w:rsidRPr="001254C1">
        <w:rPr>
          <w:rFonts w:ascii="Times New Roman" w:hAnsi="Times New Roman" w:cs="Times New Roman"/>
          <w:sz w:val="24"/>
          <w:szCs w:val="24"/>
        </w:rPr>
        <w:t xml:space="preserve"> , таким как «Экология и природопользование», «Охрана природной среды и ресурсосбережение», «Горнопромышленная экология», «Экология и зеленая инженерия», «Возобновляемая энергетика», «Экологическая безопасность», «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Народосбережение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>, управление профессиональными, экологическими рисками», «Утилизация и переработка отходов производства и потребления» и др.</w:t>
      </w:r>
    </w:p>
    <w:p w:rsidR="001254C1" w:rsidRPr="001254C1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>Кроме этого, ИРНИТУ ежегодно организует летнюю школу «Устойчивое развитие и изменение климата» (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School) при поддержке Германской службы академических обменов (DAAD). Из-за пандемии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CD210D">
        <w:rPr>
          <w:rFonts w:ascii="Times New Roman" w:hAnsi="Times New Roman" w:cs="Times New Roman"/>
          <w:sz w:val="24"/>
          <w:szCs w:val="24"/>
        </w:rPr>
        <w:t xml:space="preserve"> </w:t>
      </w:r>
      <w:r w:rsidR="00393936">
        <w:rPr>
          <w:rFonts w:ascii="Times New Roman" w:hAnsi="Times New Roman" w:cs="Times New Roman"/>
          <w:sz w:val="24"/>
          <w:szCs w:val="24"/>
        </w:rPr>
        <w:t xml:space="preserve"> </w:t>
      </w:r>
      <w:r w:rsidR="00CD210D" w:rsidRPr="00CD210D">
        <w:rPr>
          <w:rFonts w:ascii="Times New Roman" w:hAnsi="Times New Roman" w:cs="Times New Roman"/>
          <w:sz w:val="24"/>
          <w:szCs w:val="24"/>
        </w:rPr>
        <w:t>в 2020 году,</w:t>
      </w:r>
      <w:r w:rsidRPr="001254C1">
        <w:rPr>
          <w:rFonts w:ascii="Times New Roman" w:hAnsi="Times New Roman" w:cs="Times New Roman"/>
          <w:sz w:val="24"/>
          <w:szCs w:val="24"/>
        </w:rPr>
        <w:t xml:space="preserve"> проведение летней школ было перенесено на 2021 год. </w:t>
      </w:r>
    </w:p>
    <w:p w:rsidR="001254C1" w:rsidRPr="001254C1" w:rsidRDefault="001254C1" w:rsidP="00CD21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 xml:space="preserve">В 2021 году реализовывались программы двойного </w:t>
      </w:r>
      <w:proofErr w:type="spellStart"/>
      <w:r w:rsidRPr="001254C1">
        <w:rPr>
          <w:rFonts w:ascii="Times New Roman" w:hAnsi="Times New Roman" w:cs="Times New Roman"/>
          <w:sz w:val="24"/>
          <w:szCs w:val="24"/>
        </w:rPr>
        <w:t>дипломирования</w:t>
      </w:r>
      <w:proofErr w:type="spellEnd"/>
      <w:r w:rsidRPr="001254C1">
        <w:rPr>
          <w:rFonts w:ascii="Times New Roman" w:hAnsi="Times New Roman" w:cs="Times New Roman"/>
          <w:sz w:val="24"/>
          <w:szCs w:val="24"/>
        </w:rPr>
        <w:t xml:space="preserve"> и </w:t>
      </w:r>
      <w:r w:rsidR="00CD210D" w:rsidRPr="00CD210D">
        <w:rPr>
          <w:rFonts w:ascii="Times New Roman" w:hAnsi="Times New Roman" w:cs="Times New Roman"/>
          <w:sz w:val="24"/>
          <w:szCs w:val="24"/>
        </w:rPr>
        <w:t>качественного англоязычного образования</w:t>
      </w:r>
      <w:r w:rsidR="00CD210D">
        <w:rPr>
          <w:rFonts w:ascii="Times New Roman" w:hAnsi="Times New Roman" w:cs="Times New Roman"/>
          <w:sz w:val="24"/>
          <w:szCs w:val="24"/>
        </w:rPr>
        <w:t xml:space="preserve"> </w:t>
      </w:r>
      <w:r w:rsidRPr="001254C1">
        <w:rPr>
          <w:rFonts w:ascii="Times New Roman" w:hAnsi="Times New Roman" w:cs="Times New Roman"/>
          <w:sz w:val="24"/>
          <w:szCs w:val="24"/>
        </w:rPr>
        <w:t>в сфере энергетики будущего, экологического инжиниринга и зеленой экономики.</w:t>
      </w:r>
    </w:p>
    <w:p w:rsidR="001254C1" w:rsidRPr="001254C1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54C1">
        <w:rPr>
          <w:rFonts w:ascii="Times New Roman" w:hAnsi="Times New Roman" w:cs="Times New Roman"/>
          <w:sz w:val="24"/>
          <w:szCs w:val="24"/>
        </w:rPr>
        <w:t xml:space="preserve">В 2021 году количество предлагаемых курсов, относящихся к устойчивому развитию возросло по сравнению с 2020 годом и составило 968 курсов. </w:t>
      </w:r>
    </w:p>
    <w:p w:rsidR="001254C1" w:rsidRDefault="001254C1" w:rsidP="001254C1">
      <w:pPr>
        <w:spacing w:after="0" w:line="240" w:lineRule="auto"/>
      </w:pPr>
    </w:p>
    <w:p w:rsidR="006C34CA" w:rsidRPr="00B11B79" w:rsidRDefault="006C34CA" w:rsidP="006C34CA">
      <w:pPr>
        <w:pStyle w:val="a5"/>
        <w:spacing w:after="0"/>
        <w:ind w:left="92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 w:rsidRPr="00040498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40498">
        <w:rPr>
          <w:rFonts w:ascii="Times New Roman" w:hAnsi="Times New Roman" w:cs="Times New Roman"/>
          <w:sz w:val="24"/>
          <w:szCs w:val="24"/>
        </w:rPr>
        <w:t xml:space="preserve"> и исследования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1134"/>
        <w:gridCol w:w="993"/>
        <w:gridCol w:w="850"/>
        <w:gridCol w:w="992"/>
        <w:gridCol w:w="958"/>
      </w:tblGrid>
      <w:tr w:rsidR="00112A1E" w:rsidRPr="00A62753" w:rsidTr="00112A1E">
        <w:tc>
          <w:tcPr>
            <w:tcW w:w="3794" w:type="dxa"/>
          </w:tcPr>
          <w:p w:rsidR="00112A1E" w:rsidRPr="00A62753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</w:tcPr>
          <w:p w:rsidR="00112A1E" w:rsidRPr="00A62753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134" w:type="dxa"/>
          </w:tcPr>
          <w:p w:rsidR="00112A1E" w:rsidRPr="00A62753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3" w:type="dxa"/>
          </w:tcPr>
          <w:p w:rsidR="00112A1E" w:rsidRPr="00A62753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 w:rsidRPr="00A6275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0" w:type="dxa"/>
          </w:tcPr>
          <w:p w:rsidR="00112A1E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112A1E" w:rsidRPr="00A62753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:rsidR="00112A1E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58" w:type="dxa"/>
          </w:tcPr>
          <w:p w:rsidR="00112A1E" w:rsidRDefault="00112A1E" w:rsidP="00681B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112A1E" w:rsidRPr="00A62753" w:rsidTr="00112A1E">
        <w:tc>
          <w:tcPr>
            <w:tcW w:w="379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курсов/предметов, связанных с устойчивостью</w:t>
            </w:r>
          </w:p>
        </w:tc>
        <w:tc>
          <w:tcPr>
            <w:tcW w:w="850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113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993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992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958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112A1E" w:rsidRPr="00A62753" w:rsidTr="00112A1E">
        <w:tc>
          <w:tcPr>
            <w:tcW w:w="3794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Отношение курсов в области устойчивого развития в общему числу курсов/предметов</w:t>
            </w:r>
          </w:p>
        </w:tc>
        <w:tc>
          <w:tcPr>
            <w:tcW w:w="850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8-17%</w:t>
            </w:r>
          </w:p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</w:rPr>
              <w:sym w:font="Symbol" w:char="F03E"/>
            </w:r>
            <w:r w:rsidRPr="00B11B79">
              <w:rPr>
                <w:rFonts w:ascii="Times New Roman" w:hAnsi="Times New Roman" w:cs="Times New Roman"/>
              </w:rPr>
              <w:t>10-20%</w:t>
            </w:r>
          </w:p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</w:rPr>
            </w:pPr>
            <w:r w:rsidRPr="00852012">
              <w:rPr>
                <w:rFonts w:ascii="Times New Roman" w:hAnsi="Times New Roman" w:cs="Times New Roman"/>
              </w:rPr>
              <w:t>&gt; 20%</w:t>
            </w:r>
          </w:p>
        </w:tc>
        <w:tc>
          <w:tcPr>
            <w:tcW w:w="992" w:type="dxa"/>
          </w:tcPr>
          <w:p w:rsidR="00112A1E" w:rsidRDefault="00112A1E" w:rsidP="00112A1E">
            <w:r w:rsidRPr="00E93E4A">
              <w:t>&gt; 20%</w:t>
            </w:r>
          </w:p>
        </w:tc>
        <w:tc>
          <w:tcPr>
            <w:tcW w:w="958" w:type="dxa"/>
          </w:tcPr>
          <w:p w:rsidR="00112A1E" w:rsidRDefault="00112A1E" w:rsidP="00112A1E">
            <w:r w:rsidRPr="00E93E4A">
              <w:t>&gt; 20%</w:t>
            </w:r>
          </w:p>
        </w:tc>
      </w:tr>
      <w:tr w:rsidR="00112A1E" w:rsidRPr="00A62753" w:rsidTr="00112A1E">
        <w:tc>
          <w:tcPr>
            <w:tcW w:w="3794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Число изданных публикаций в области устойчивого развития</w:t>
            </w:r>
          </w:p>
        </w:tc>
        <w:tc>
          <w:tcPr>
            <w:tcW w:w="850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A1E" w:rsidRPr="00B11B79" w:rsidRDefault="00112A1E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12">
              <w:rPr>
                <w:rFonts w:ascii="Times New Roman" w:hAnsi="Times New Roman" w:cs="Times New Roman"/>
                <w:sz w:val="24"/>
                <w:szCs w:val="24"/>
              </w:rPr>
              <w:t>454 </w:t>
            </w:r>
          </w:p>
        </w:tc>
        <w:tc>
          <w:tcPr>
            <w:tcW w:w="992" w:type="dxa"/>
          </w:tcPr>
          <w:p w:rsidR="00112A1E" w:rsidRPr="00112A1E" w:rsidRDefault="00112A1E" w:rsidP="00112A1E">
            <w:pPr>
              <w:rPr>
                <w:sz w:val="24"/>
                <w:szCs w:val="24"/>
              </w:rPr>
            </w:pPr>
            <w:r w:rsidRPr="00112A1E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&gt; 300</w:t>
            </w:r>
          </w:p>
        </w:tc>
        <w:tc>
          <w:tcPr>
            <w:tcW w:w="958" w:type="dxa"/>
          </w:tcPr>
          <w:p w:rsidR="00112A1E" w:rsidRPr="00112A1E" w:rsidRDefault="00112A1E" w:rsidP="00112A1E">
            <w:pPr>
              <w:rPr>
                <w:sz w:val="24"/>
                <w:szCs w:val="24"/>
              </w:rPr>
            </w:pPr>
            <w:r w:rsidRPr="00112A1E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&gt; 300</w:t>
            </w:r>
          </w:p>
        </w:tc>
      </w:tr>
      <w:tr w:rsidR="00112A1E" w:rsidRPr="00A62753" w:rsidTr="00112A1E">
        <w:tc>
          <w:tcPr>
            <w:tcW w:w="379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организаций, связанных с устойчивостью</w:t>
            </w:r>
          </w:p>
        </w:tc>
        <w:tc>
          <w:tcPr>
            <w:tcW w:w="850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8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2A1E" w:rsidRPr="00A62753" w:rsidTr="00112A1E">
        <w:tc>
          <w:tcPr>
            <w:tcW w:w="379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1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12A1E">
              <w:rPr>
                <w:rFonts w:ascii="Times New Roman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112A1E">
              <w:rPr>
                <w:rFonts w:ascii="Times New Roman" w:hAnsi="Times New Roman" w:cs="Times New Roman"/>
                <w:sz w:val="24"/>
                <w:szCs w:val="24"/>
              </w:rPr>
              <w:t>, связанных с устойчивым развитием</w:t>
            </w:r>
          </w:p>
        </w:tc>
        <w:tc>
          <w:tcPr>
            <w:tcW w:w="850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12A1E" w:rsidRPr="00B11B79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958" w:type="dxa"/>
          </w:tcPr>
          <w:p w:rsidR="00112A1E" w:rsidRDefault="00112A1E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A1E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</w:tr>
    </w:tbl>
    <w:p w:rsidR="006C34CA" w:rsidRDefault="006C34CA" w:rsidP="006C34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C34CA" w:rsidRPr="00D93511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93511">
        <w:rPr>
          <w:rFonts w:ascii="Times New Roman" w:hAnsi="Times New Roman" w:cs="Times New Roman"/>
          <w:b/>
        </w:rPr>
        <w:lastRenderedPageBreak/>
        <w:t>Заключение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Иркутский национальный исследовательский университет </w:t>
      </w:r>
      <w:r w:rsidR="00E427E5">
        <w:rPr>
          <w:rFonts w:ascii="Times New Roman" w:hAnsi="Times New Roman" w:cs="Times New Roman"/>
          <w:bCs/>
          <w:sz w:val="24"/>
          <w:szCs w:val="24"/>
        </w:rPr>
        <w:t>в 2021 году</w:t>
      </w:r>
      <w:r w:rsidR="00CD210D">
        <w:rPr>
          <w:rFonts w:ascii="Times New Roman" w:hAnsi="Times New Roman" w:cs="Times New Roman"/>
          <w:bCs/>
          <w:sz w:val="24"/>
          <w:szCs w:val="24"/>
        </w:rPr>
        <w:t>,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 несмотря на продолжающуюся пандемию</w:t>
      </w:r>
      <w:r w:rsidR="00E427E5" w:rsidRPr="00E427E5">
        <w:t xml:space="preserve"> </w:t>
      </w:r>
      <w:r w:rsidR="00E427E5" w:rsidRPr="00E427E5">
        <w:rPr>
          <w:rFonts w:ascii="Times New Roman" w:hAnsi="Times New Roman" w:cs="Times New Roman"/>
          <w:bCs/>
          <w:sz w:val="24"/>
          <w:szCs w:val="24"/>
        </w:rPr>
        <w:t>Covid-19</w:t>
      </w:r>
      <w:r w:rsidR="00CD210D">
        <w:rPr>
          <w:rFonts w:ascii="Times New Roman" w:hAnsi="Times New Roman" w:cs="Times New Roman"/>
          <w:bCs/>
          <w:sz w:val="24"/>
          <w:szCs w:val="24"/>
        </w:rPr>
        <w:t>,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 продолжил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реализ</w:t>
      </w:r>
      <w:r w:rsidR="00E427E5">
        <w:rPr>
          <w:rFonts w:ascii="Times New Roman" w:hAnsi="Times New Roman" w:cs="Times New Roman"/>
          <w:bCs/>
          <w:sz w:val="24"/>
          <w:szCs w:val="24"/>
        </w:rPr>
        <w:t>овывать свою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программу, отвечающую целям устойчивого развития. </w:t>
      </w:r>
    </w:p>
    <w:p w:rsidR="00B22631" w:rsidRDefault="00852012" w:rsidP="00B2263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Примером реализации </w:t>
      </w:r>
      <w:r w:rsidR="001B2D82" w:rsidRPr="00852012">
        <w:rPr>
          <w:rFonts w:ascii="Times New Roman" w:hAnsi="Times New Roman" w:cs="Times New Roman"/>
          <w:bCs/>
          <w:sz w:val="24"/>
          <w:szCs w:val="24"/>
        </w:rPr>
        <w:t>образовательной и научной деятельности,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631">
        <w:rPr>
          <w:rFonts w:ascii="Times New Roman" w:hAnsi="Times New Roman" w:cs="Times New Roman"/>
          <w:bCs/>
          <w:sz w:val="24"/>
          <w:szCs w:val="24"/>
        </w:rPr>
        <w:t xml:space="preserve">направленной </w:t>
      </w:r>
      <w:r w:rsidR="001B2D82">
        <w:rPr>
          <w:rFonts w:ascii="Times New Roman" w:hAnsi="Times New Roman" w:cs="Times New Roman"/>
          <w:bCs/>
          <w:sz w:val="24"/>
          <w:szCs w:val="24"/>
        </w:rPr>
        <w:t>на устойчивое развитие,</w:t>
      </w:r>
      <w:r w:rsidR="00B226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2012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B22631">
        <w:rPr>
          <w:rFonts w:ascii="Times New Roman" w:hAnsi="Times New Roman" w:cs="Times New Roman"/>
          <w:bCs/>
          <w:sz w:val="24"/>
          <w:szCs w:val="24"/>
        </w:rPr>
        <w:t xml:space="preserve"> реализация 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B22631">
        <w:rPr>
          <w:rFonts w:ascii="Times New Roman" w:hAnsi="Times New Roman" w:cs="Times New Roman"/>
          <w:bCs/>
          <w:sz w:val="24"/>
          <w:szCs w:val="24"/>
        </w:rPr>
        <w:t>ы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НОЦ «Байкал»</w:t>
      </w:r>
      <w:r w:rsidR="00B22631">
        <w:rPr>
          <w:rFonts w:ascii="Times New Roman" w:hAnsi="Times New Roman" w:cs="Times New Roman"/>
          <w:bCs/>
          <w:sz w:val="24"/>
          <w:szCs w:val="24"/>
        </w:rPr>
        <w:t>, в которую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включены проекты по направлениям глубокой переработки промышленных отходов, комплексной переработки древесины, а также </w:t>
      </w:r>
      <w:proofErr w:type="spellStart"/>
      <w:r w:rsidR="00B22631" w:rsidRPr="00B22631">
        <w:rPr>
          <w:rFonts w:ascii="Times New Roman" w:hAnsi="Times New Roman" w:cs="Times New Roman"/>
          <w:bCs/>
          <w:sz w:val="24"/>
          <w:szCs w:val="24"/>
        </w:rPr>
        <w:t>агробиомед</w:t>
      </w:r>
      <w:proofErr w:type="spellEnd"/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технологии. Центр «Байкал» ориентирован на применение «зеленых» технологий и экологической безопасности, что согласуется с мировой экологической повесткой. Основной задачей НОЦ «Байкал» является содействие экономическому развитию регионов посредством кооперации науки, образования и производства, расширения исследований и разработок, внедрения новых технологий.</w:t>
      </w:r>
    </w:p>
    <w:p w:rsidR="00B22631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631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>программ</w:t>
      </w:r>
      <w:r w:rsidR="00B22631">
        <w:rPr>
          <w:rFonts w:ascii="Times New Roman" w:hAnsi="Times New Roman" w:cs="Times New Roman"/>
          <w:bCs/>
          <w:sz w:val="24"/>
          <w:szCs w:val="24"/>
        </w:rPr>
        <w:t>ы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стратегического академического лидерства «Приоритет-2030»</w:t>
      </w:r>
      <w:r w:rsidR="00B22631">
        <w:rPr>
          <w:rFonts w:ascii="Times New Roman" w:hAnsi="Times New Roman" w:cs="Times New Roman"/>
          <w:bCs/>
          <w:sz w:val="24"/>
          <w:szCs w:val="24"/>
        </w:rPr>
        <w:t>, направленной</w:t>
      </w:r>
      <w:r w:rsidR="00B22631" w:rsidRPr="00B22631">
        <w:t xml:space="preserve"> </w:t>
      </w:r>
      <w:r w:rsidR="00B22631">
        <w:t xml:space="preserve">на 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>реализаци</w:t>
      </w:r>
      <w:r w:rsidR="00B22631">
        <w:rPr>
          <w:rFonts w:ascii="Times New Roman" w:hAnsi="Times New Roman" w:cs="Times New Roman"/>
          <w:bCs/>
          <w:sz w:val="24"/>
          <w:szCs w:val="24"/>
        </w:rPr>
        <w:t>ю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научно-исследовательских и опытно-промышленных работ в   интересах устойчивого развития пр</w:t>
      </w:r>
      <w:r w:rsidR="00B22631">
        <w:rPr>
          <w:rFonts w:ascii="Times New Roman" w:hAnsi="Times New Roman" w:cs="Times New Roman"/>
          <w:bCs/>
          <w:sz w:val="24"/>
          <w:szCs w:val="24"/>
        </w:rPr>
        <w:t>едприятий Байкальского региона, вырабатываются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и распространя</w:t>
      </w:r>
      <w:r w:rsidR="00B22631">
        <w:rPr>
          <w:rFonts w:ascii="Times New Roman" w:hAnsi="Times New Roman" w:cs="Times New Roman"/>
          <w:bCs/>
          <w:sz w:val="24"/>
          <w:szCs w:val="24"/>
        </w:rPr>
        <w:t>ются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лучшие практики научно-исследовательской, инновационной</w:t>
      </w:r>
      <w:r w:rsidR="00B22631">
        <w:rPr>
          <w:rFonts w:ascii="Times New Roman" w:hAnsi="Times New Roman" w:cs="Times New Roman"/>
          <w:bCs/>
          <w:sz w:val="24"/>
          <w:szCs w:val="24"/>
        </w:rPr>
        <w:t xml:space="preserve"> и образовательной деятельности. Данные практики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повы</w:t>
      </w:r>
      <w:r w:rsidR="00B22631">
        <w:rPr>
          <w:rFonts w:ascii="Times New Roman" w:hAnsi="Times New Roman" w:cs="Times New Roman"/>
          <w:bCs/>
          <w:sz w:val="24"/>
          <w:szCs w:val="24"/>
        </w:rPr>
        <w:t>шают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привлекательность жизни и работы в </w:t>
      </w:r>
      <w:r w:rsidR="00B22631">
        <w:rPr>
          <w:rFonts w:ascii="Times New Roman" w:hAnsi="Times New Roman" w:cs="Times New Roman"/>
          <w:bCs/>
          <w:sz w:val="24"/>
          <w:szCs w:val="24"/>
        </w:rPr>
        <w:t>Иркутской области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, в том числе для иностранных студентов и зарубежных ученых. </w:t>
      </w:r>
      <w:r w:rsidR="00B22631">
        <w:rPr>
          <w:rFonts w:ascii="Times New Roman" w:hAnsi="Times New Roman" w:cs="Times New Roman"/>
          <w:bCs/>
          <w:sz w:val="24"/>
          <w:szCs w:val="24"/>
        </w:rPr>
        <w:t>А также позволяют</w:t>
      </w:r>
      <w:r w:rsidR="00B22631" w:rsidRPr="00B22631">
        <w:rPr>
          <w:rFonts w:ascii="Times New Roman" w:hAnsi="Times New Roman" w:cs="Times New Roman"/>
          <w:bCs/>
          <w:sz w:val="24"/>
          <w:szCs w:val="24"/>
        </w:rPr>
        <w:t xml:space="preserve"> сформировать у выпускников российских университетов навыки и умения, необходимые для их успеха на современном рынке труда и в будущем в условиях стремительного научно-технологического прогресса.</w:t>
      </w:r>
    </w:p>
    <w:p w:rsidR="001B2D82" w:rsidRDefault="001B2D8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образовательных программах всех направлений подготовки, в соответствии с потребностями современного рынка труда, запланированы и реализуются дисциплины, направленные на изучения лучших практик в области экологической безопасности и ресурсосберегающих технологий.</w:t>
      </w:r>
    </w:p>
    <w:p w:rsidR="00CD210D" w:rsidRPr="00CD210D" w:rsidRDefault="001B2D82" w:rsidP="00CD210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Интерес к решению проблем устойчивого развития </w:t>
      </w:r>
      <w:r w:rsidR="00FC6AF7">
        <w:rPr>
          <w:rFonts w:ascii="Times New Roman" w:hAnsi="Times New Roman" w:cs="Times New Roman"/>
          <w:bCs/>
          <w:sz w:val="24"/>
          <w:szCs w:val="24"/>
        </w:rPr>
        <w:t>подтверждается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количеством проиндексированных в различных базах данных </w:t>
      </w:r>
      <w:r w:rsidR="00CD210D">
        <w:rPr>
          <w:rFonts w:ascii="Times New Roman" w:hAnsi="Times New Roman" w:cs="Times New Roman"/>
          <w:bCs/>
          <w:sz w:val="24"/>
          <w:szCs w:val="24"/>
        </w:rPr>
        <w:t xml:space="preserve">публикаций, так </w:t>
      </w:r>
      <w:r w:rsidR="00FC6AF7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FC6AF7">
        <w:rPr>
          <w:rFonts w:ascii="Times New Roman" w:hAnsi="Times New Roman" w:cs="Times New Roman"/>
          <w:bCs/>
          <w:sz w:val="24"/>
          <w:szCs w:val="24"/>
          <w:lang w:val="en-US"/>
        </w:rPr>
        <w:t>Google</w:t>
      </w:r>
      <w:r w:rsidR="00FC6AF7" w:rsidRPr="00FC6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AF7">
        <w:rPr>
          <w:rFonts w:ascii="Times New Roman" w:hAnsi="Times New Roman" w:cs="Times New Roman"/>
          <w:bCs/>
          <w:sz w:val="24"/>
          <w:szCs w:val="24"/>
          <w:lang w:val="en-US"/>
        </w:rPr>
        <w:t>Scholar</w:t>
      </w:r>
      <w:r w:rsidR="00FC6AF7" w:rsidRPr="00FC6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10D">
        <w:rPr>
          <w:rFonts w:ascii="Times New Roman" w:hAnsi="Times New Roman" w:cs="Times New Roman"/>
          <w:bCs/>
          <w:sz w:val="24"/>
          <w:szCs w:val="24"/>
        </w:rPr>
        <w:t>з</w:t>
      </w:r>
      <w:r w:rsidR="00CD210D" w:rsidRPr="00CD210D">
        <w:rPr>
          <w:rFonts w:ascii="Times New Roman" w:hAnsi="Times New Roman" w:cs="Times New Roman"/>
          <w:bCs/>
          <w:sz w:val="24"/>
          <w:szCs w:val="24"/>
        </w:rPr>
        <w:t>а последние 3 года</w:t>
      </w:r>
      <w:r w:rsidR="00CD210D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CD210D" w:rsidRPr="00CD210D">
        <w:rPr>
          <w:rFonts w:ascii="Times New Roman" w:hAnsi="Times New Roman" w:cs="Times New Roman"/>
          <w:bCs/>
          <w:sz w:val="24"/>
          <w:szCs w:val="24"/>
        </w:rPr>
        <w:t>оличество публикаций возросло до 6010.</w:t>
      </w:r>
      <w:proofErr w:type="gramEnd"/>
    </w:p>
    <w:p w:rsidR="00FC6AF7" w:rsidRDefault="00FC6AF7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6AF7">
        <w:rPr>
          <w:rFonts w:ascii="Times New Roman" w:hAnsi="Times New Roman" w:cs="Times New Roman"/>
          <w:bCs/>
          <w:sz w:val="24"/>
          <w:szCs w:val="24"/>
        </w:rPr>
        <w:t xml:space="preserve">В 2021 году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студенты и сотрудники Иркутского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Политеха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выступали в качестве организаторов и </w:t>
      </w:r>
      <w:r w:rsidRPr="00FC6AF7">
        <w:rPr>
          <w:rFonts w:ascii="Times New Roman" w:hAnsi="Times New Roman" w:cs="Times New Roman"/>
          <w:bCs/>
          <w:sz w:val="24"/>
          <w:szCs w:val="24"/>
        </w:rPr>
        <w:t>участ</w:t>
      </w:r>
      <w:r>
        <w:rPr>
          <w:rFonts w:ascii="Times New Roman" w:hAnsi="Times New Roman" w:cs="Times New Roman"/>
          <w:bCs/>
          <w:sz w:val="24"/>
          <w:szCs w:val="24"/>
        </w:rPr>
        <w:t>ников</w:t>
      </w:r>
      <w:r w:rsidRPr="00FC6A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различных </w:t>
      </w:r>
      <w:r w:rsidRPr="00FC6AF7">
        <w:rPr>
          <w:rFonts w:ascii="Times New Roman" w:hAnsi="Times New Roman" w:cs="Times New Roman"/>
          <w:bCs/>
          <w:sz w:val="24"/>
          <w:szCs w:val="24"/>
        </w:rPr>
        <w:t>мероприяти</w:t>
      </w:r>
      <w:r>
        <w:rPr>
          <w:rFonts w:ascii="Times New Roman" w:hAnsi="Times New Roman" w:cs="Times New Roman"/>
          <w:bCs/>
          <w:sz w:val="24"/>
          <w:szCs w:val="24"/>
        </w:rPr>
        <w:t>ях</w:t>
      </w:r>
      <w:r w:rsidRPr="00FC6AF7">
        <w:rPr>
          <w:rFonts w:ascii="Times New Roman" w:hAnsi="Times New Roman" w:cs="Times New Roman"/>
          <w:bCs/>
          <w:sz w:val="24"/>
          <w:szCs w:val="24"/>
        </w:rPr>
        <w:t xml:space="preserve"> в очном и онлайн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форматах</w:t>
      </w:r>
      <w:r w:rsidRPr="00FC6AF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FC6AF7">
        <w:rPr>
          <w:rFonts w:ascii="Times New Roman" w:hAnsi="Times New Roman" w:cs="Times New Roman"/>
          <w:bCs/>
          <w:sz w:val="24"/>
          <w:szCs w:val="24"/>
        </w:rPr>
        <w:t xml:space="preserve"> За последние три года ИРНИТУ организовал и прин</w:t>
      </w:r>
      <w:r w:rsidR="00CD210D">
        <w:rPr>
          <w:rFonts w:ascii="Times New Roman" w:hAnsi="Times New Roman" w:cs="Times New Roman"/>
          <w:bCs/>
          <w:sz w:val="24"/>
          <w:szCs w:val="24"/>
        </w:rPr>
        <w:t>ял</w:t>
      </w:r>
      <w:r w:rsidRPr="00FC6AF7">
        <w:rPr>
          <w:rFonts w:ascii="Times New Roman" w:hAnsi="Times New Roman" w:cs="Times New Roman"/>
          <w:bCs/>
          <w:sz w:val="24"/>
          <w:szCs w:val="24"/>
        </w:rPr>
        <w:t xml:space="preserve"> участие в 115 мероприятиях, связанн</w:t>
      </w:r>
      <w:r w:rsidR="00CD210D">
        <w:rPr>
          <w:rFonts w:ascii="Times New Roman" w:hAnsi="Times New Roman" w:cs="Times New Roman"/>
          <w:bCs/>
          <w:sz w:val="24"/>
          <w:szCs w:val="24"/>
        </w:rPr>
        <w:t>ых</w:t>
      </w:r>
      <w:r w:rsidRPr="00FC6AF7">
        <w:rPr>
          <w:rFonts w:ascii="Times New Roman" w:hAnsi="Times New Roman" w:cs="Times New Roman"/>
          <w:bCs/>
          <w:sz w:val="24"/>
          <w:szCs w:val="24"/>
        </w:rPr>
        <w:t xml:space="preserve"> с устойчивостью, устойчивым развитием, экологией.</w:t>
      </w:r>
    </w:p>
    <w:p w:rsidR="00E427E5" w:rsidRDefault="00FC6AF7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Молодежная политика университета активно содействует воспитанию ответственного общества 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через проведение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внеучебных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занятий, культурных 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и творческих </w:t>
      </w:r>
      <w:r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="00E427E5">
        <w:rPr>
          <w:rFonts w:ascii="Times New Roman" w:hAnsi="Times New Roman" w:cs="Times New Roman"/>
          <w:bCs/>
          <w:sz w:val="24"/>
          <w:szCs w:val="24"/>
        </w:rPr>
        <w:t>, а 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</w:t>
      </w:r>
      <w:r w:rsidR="00E427E5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студенческих инициатив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 в области целей устойчивого 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В условиях пандемии </w:t>
      </w:r>
      <w:r w:rsidR="00E427E5" w:rsidRPr="00E427E5">
        <w:rPr>
          <w:rFonts w:ascii="Times New Roman" w:hAnsi="Times New Roman" w:cs="Times New Roman"/>
          <w:bCs/>
          <w:sz w:val="24"/>
          <w:szCs w:val="24"/>
        </w:rPr>
        <w:t>Covid-19</w:t>
      </w:r>
      <w:r w:rsidR="00E427E5">
        <w:rPr>
          <w:rFonts w:ascii="Times New Roman" w:hAnsi="Times New Roman" w:cs="Times New Roman"/>
          <w:bCs/>
          <w:sz w:val="24"/>
          <w:szCs w:val="24"/>
        </w:rPr>
        <w:t xml:space="preserve"> в 2021 году студенты присоединились </w:t>
      </w:r>
      <w:r w:rsidR="00E427E5" w:rsidRPr="00E427E5">
        <w:rPr>
          <w:rFonts w:ascii="Times New Roman" w:hAnsi="Times New Roman" w:cs="Times New Roman"/>
          <w:bCs/>
          <w:sz w:val="24"/>
          <w:szCs w:val="24"/>
        </w:rPr>
        <w:t xml:space="preserve">к работе в </w:t>
      </w:r>
      <w:proofErr w:type="spellStart"/>
      <w:r w:rsidR="00E427E5" w:rsidRPr="00E427E5">
        <w:rPr>
          <w:rFonts w:ascii="Times New Roman" w:hAnsi="Times New Roman" w:cs="Times New Roman"/>
          <w:bCs/>
          <w:sz w:val="24"/>
          <w:szCs w:val="24"/>
        </w:rPr>
        <w:t>call</w:t>
      </w:r>
      <w:proofErr w:type="spellEnd"/>
      <w:r w:rsidR="00E427E5" w:rsidRPr="00E427E5">
        <w:rPr>
          <w:rFonts w:ascii="Times New Roman" w:hAnsi="Times New Roman" w:cs="Times New Roman"/>
          <w:bCs/>
          <w:sz w:val="24"/>
          <w:szCs w:val="24"/>
        </w:rPr>
        <w:t>-центр</w:t>
      </w:r>
      <w:r w:rsidR="00CD210D">
        <w:rPr>
          <w:rFonts w:ascii="Times New Roman" w:hAnsi="Times New Roman" w:cs="Times New Roman"/>
          <w:bCs/>
          <w:sz w:val="24"/>
          <w:szCs w:val="24"/>
        </w:rPr>
        <w:t>е</w:t>
      </w:r>
      <w:r w:rsidR="00E427E5" w:rsidRPr="00E427E5">
        <w:rPr>
          <w:rFonts w:ascii="Times New Roman" w:hAnsi="Times New Roman" w:cs="Times New Roman"/>
          <w:bCs/>
          <w:sz w:val="24"/>
          <w:szCs w:val="24"/>
        </w:rPr>
        <w:t xml:space="preserve"> по вопросам, касающимся предупре</w:t>
      </w:r>
      <w:r w:rsidR="00E427E5">
        <w:rPr>
          <w:rFonts w:ascii="Times New Roman" w:hAnsi="Times New Roman" w:cs="Times New Roman"/>
          <w:bCs/>
          <w:sz w:val="24"/>
          <w:szCs w:val="24"/>
        </w:rPr>
        <w:t>ждения распространения Covid-19, а также оказывали помощь</w:t>
      </w:r>
      <w:r w:rsidR="00E427E5" w:rsidRPr="00E427E5">
        <w:t xml:space="preserve"> </w:t>
      </w:r>
      <w:r w:rsidR="00E427E5" w:rsidRPr="00E427E5">
        <w:rPr>
          <w:rFonts w:ascii="Times New Roman" w:hAnsi="Times New Roman" w:cs="Times New Roman"/>
          <w:bCs/>
          <w:sz w:val="24"/>
          <w:szCs w:val="24"/>
        </w:rPr>
        <w:t>пожилым людям, вынужденным оставаться дома в период пандемии</w:t>
      </w:r>
      <w:r w:rsidR="00E427E5">
        <w:rPr>
          <w:rFonts w:ascii="Times New Roman" w:hAnsi="Times New Roman" w:cs="Times New Roman"/>
          <w:bCs/>
          <w:sz w:val="24"/>
          <w:szCs w:val="24"/>
        </w:rPr>
        <w:t>.</w:t>
      </w:r>
    </w:p>
    <w:p w:rsidR="00852012" w:rsidRDefault="00E427E5" w:rsidP="00CD210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7E5">
        <w:rPr>
          <w:rFonts w:ascii="Times New Roman" w:hAnsi="Times New Roman" w:cs="Times New Roman"/>
          <w:bCs/>
          <w:sz w:val="24"/>
          <w:szCs w:val="24"/>
        </w:rPr>
        <w:t xml:space="preserve">Студенты и сотрудники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Иркутского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Политеха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принимают активное участие в различных общественных акциях, </w:t>
      </w:r>
      <w:r w:rsidR="00CD210D" w:rsidRPr="00CD210D">
        <w:rPr>
          <w:rFonts w:ascii="Times New Roman" w:hAnsi="Times New Roman" w:cs="Times New Roman"/>
          <w:bCs/>
          <w:sz w:val="24"/>
          <w:szCs w:val="24"/>
        </w:rPr>
        <w:t>посвященных вопросам  устойчивого развития</w:t>
      </w:r>
      <w:r w:rsidRPr="00E427E5">
        <w:rPr>
          <w:rFonts w:ascii="Times New Roman" w:hAnsi="Times New Roman" w:cs="Times New Roman"/>
          <w:bCs/>
          <w:sz w:val="24"/>
          <w:szCs w:val="24"/>
        </w:rPr>
        <w:t>, вот некоторые из них:</w:t>
      </w:r>
      <w:r w:rsidRPr="00E427E5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E427E5">
        <w:rPr>
          <w:rFonts w:ascii="Times New Roman" w:hAnsi="Times New Roman" w:cs="Times New Roman"/>
          <w:bCs/>
          <w:sz w:val="24"/>
          <w:szCs w:val="24"/>
        </w:rPr>
        <w:t>ейс-чемпионат - разбор экологических проблемных ситуаций, командная работа над решением ситуаций по экологическим проблемам Байкала и возможностям его сохранения</w:t>
      </w:r>
      <w:r>
        <w:rPr>
          <w:rFonts w:ascii="Times New Roman" w:hAnsi="Times New Roman" w:cs="Times New Roman"/>
          <w:bCs/>
          <w:sz w:val="24"/>
          <w:szCs w:val="24"/>
        </w:rPr>
        <w:t>, в том числе силами школьников; создание «</w:t>
      </w:r>
      <w:r w:rsidRPr="00E427E5">
        <w:rPr>
          <w:rFonts w:ascii="Times New Roman" w:hAnsi="Times New Roman" w:cs="Times New Roman"/>
          <w:bCs/>
          <w:sz w:val="24"/>
          <w:szCs w:val="24"/>
        </w:rPr>
        <w:t>Юридическ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 клиник</w:t>
      </w:r>
      <w:r>
        <w:rPr>
          <w:rFonts w:ascii="Times New Roman" w:hAnsi="Times New Roman" w:cs="Times New Roman"/>
          <w:bCs/>
          <w:sz w:val="24"/>
          <w:szCs w:val="24"/>
        </w:rPr>
        <w:t>и»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 – это форма организации образовательного процесса студентов-юристов, </w:t>
      </w:r>
      <w:r w:rsidRPr="00E427E5">
        <w:rPr>
          <w:rFonts w:ascii="Times New Roman" w:hAnsi="Times New Roman" w:cs="Times New Roman"/>
          <w:bCs/>
          <w:sz w:val="24"/>
          <w:szCs w:val="24"/>
        </w:rPr>
        <w:lastRenderedPageBreak/>
        <w:t>заключающаяся в получении ими практических навыков и закреплени</w:t>
      </w:r>
      <w:r w:rsidR="00542F3E">
        <w:rPr>
          <w:rFonts w:ascii="Times New Roman" w:hAnsi="Times New Roman" w:cs="Times New Roman"/>
          <w:bCs/>
          <w:sz w:val="24"/>
          <w:szCs w:val="24"/>
        </w:rPr>
        <w:t>и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 теоретических знаний в профессиональной сфере</w:t>
      </w:r>
      <w:r w:rsidR="00A3653C">
        <w:rPr>
          <w:rFonts w:ascii="Times New Roman" w:hAnsi="Times New Roman" w:cs="Times New Roman"/>
          <w:bCs/>
          <w:sz w:val="24"/>
          <w:szCs w:val="24"/>
        </w:rPr>
        <w:t>,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F3E" w:rsidRPr="00542F3E">
        <w:rPr>
          <w:rFonts w:ascii="Times New Roman" w:hAnsi="Times New Roman" w:cs="Times New Roman"/>
          <w:bCs/>
          <w:sz w:val="24"/>
          <w:szCs w:val="24"/>
        </w:rPr>
        <w:t>в ходе</w:t>
      </w:r>
      <w:r w:rsidRPr="00E427E5">
        <w:rPr>
          <w:rFonts w:ascii="Times New Roman" w:hAnsi="Times New Roman" w:cs="Times New Roman"/>
          <w:bCs/>
          <w:sz w:val="24"/>
          <w:szCs w:val="24"/>
        </w:rPr>
        <w:t xml:space="preserve"> оказания безвозмездной юридической помощи нуждающимся лицам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2012">
        <w:rPr>
          <w:rFonts w:ascii="Times New Roman" w:hAnsi="Times New Roman" w:cs="Times New Roman"/>
          <w:bCs/>
          <w:sz w:val="24"/>
          <w:szCs w:val="24"/>
        </w:rPr>
        <w:t xml:space="preserve">Иркутский национальный исследовательский технический университет стремится к минимизации своего воздействия на окружающую среду, осознает ответственность по формированию </w:t>
      </w:r>
      <w:r w:rsidR="00C51EC6" w:rsidRPr="00852012">
        <w:rPr>
          <w:rFonts w:ascii="Times New Roman" w:hAnsi="Times New Roman" w:cs="Times New Roman"/>
          <w:bCs/>
          <w:sz w:val="24"/>
          <w:szCs w:val="24"/>
        </w:rPr>
        <w:t>экологическ</w:t>
      </w:r>
      <w:r w:rsidR="00C51EC6">
        <w:rPr>
          <w:rFonts w:ascii="Times New Roman" w:hAnsi="Times New Roman" w:cs="Times New Roman"/>
          <w:bCs/>
          <w:sz w:val="24"/>
          <w:szCs w:val="24"/>
        </w:rPr>
        <w:t>и ориентированного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EC6"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852012">
        <w:rPr>
          <w:rFonts w:ascii="Times New Roman" w:hAnsi="Times New Roman" w:cs="Times New Roman"/>
          <w:bCs/>
          <w:sz w:val="24"/>
          <w:szCs w:val="24"/>
        </w:rPr>
        <w:t xml:space="preserve"> и реализует </w:t>
      </w:r>
      <w:r w:rsidR="00C51EC6">
        <w:rPr>
          <w:rFonts w:ascii="Times New Roman" w:hAnsi="Times New Roman" w:cs="Times New Roman"/>
          <w:bCs/>
          <w:sz w:val="24"/>
          <w:szCs w:val="24"/>
        </w:rPr>
        <w:t xml:space="preserve">различные проекты, направленные на достижение </w:t>
      </w:r>
      <w:r w:rsidRPr="00852012">
        <w:rPr>
          <w:rFonts w:ascii="Times New Roman" w:hAnsi="Times New Roman" w:cs="Times New Roman"/>
          <w:bCs/>
          <w:sz w:val="24"/>
          <w:szCs w:val="24"/>
        </w:rPr>
        <w:t>цел</w:t>
      </w:r>
      <w:r w:rsidR="00C51EC6">
        <w:rPr>
          <w:rFonts w:ascii="Times New Roman" w:hAnsi="Times New Roman" w:cs="Times New Roman"/>
          <w:bCs/>
          <w:sz w:val="24"/>
          <w:szCs w:val="24"/>
        </w:rPr>
        <w:t>ей устойчивого развития ООН.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34CA" w:rsidRPr="00085C07" w:rsidRDefault="006C34CA" w:rsidP="0085201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878A4" w:rsidRDefault="00D878A4"/>
    <w:sectPr w:rsidR="00D878A4" w:rsidSect="00D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EE7"/>
    <w:multiLevelType w:val="hybridMultilevel"/>
    <w:tmpl w:val="E4AC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C29D2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5050F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68"/>
    <w:rsid w:val="00112A1E"/>
    <w:rsid w:val="001254C1"/>
    <w:rsid w:val="00192450"/>
    <w:rsid w:val="001B2D82"/>
    <w:rsid w:val="001B6727"/>
    <w:rsid w:val="002064F4"/>
    <w:rsid w:val="00363A9D"/>
    <w:rsid w:val="00393936"/>
    <w:rsid w:val="00424CA5"/>
    <w:rsid w:val="004950B7"/>
    <w:rsid w:val="004D214E"/>
    <w:rsid w:val="00504564"/>
    <w:rsid w:val="00542F3E"/>
    <w:rsid w:val="0057347A"/>
    <w:rsid w:val="00646296"/>
    <w:rsid w:val="00677A44"/>
    <w:rsid w:val="006C34CA"/>
    <w:rsid w:val="007C6C6C"/>
    <w:rsid w:val="00817345"/>
    <w:rsid w:val="00852012"/>
    <w:rsid w:val="008758E8"/>
    <w:rsid w:val="0095364A"/>
    <w:rsid w:val="00956838"/>
    <w:rsid w:val="00975AC5"/>
    <w:rsid w:val="009B2768"/>
    <w:rsid w:val="009C3311"/>
    <w:rsid w:val="00A3653C"/>
    <w:rsid w:val="00A63B99"/>
    <w:rsid w:val="00B22631"/>
    <w:rsid w:val="00B96E00"/>
    <w:rsid w:val="00C02938"/>
    <w:rsid w:val="00C136B7"/>
    <w:rsid w:val="00C51EC6"/>
    <w:rsid w:val="00CD210D"/>
    <w:rsid w:val="00D55297"/>
    <w:rsid w:val="00D56B0A"/>
    <w:rsid w:val="00D878A4"/>
    <w:rsid w:val="00D93511"/>
    <w:rsid w:val="00DB5839"/>
    <w:rsid w:val="00DD699A"/>
    <w:rsid w:val="00E05503"/>
    <w:rsid w:val="00E427E5"/>
    <w:rsid w:val="00F22B94"/>
    <w:rsid w:val="00F316E0"/>
    <w:rsid w:val="00FA1749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C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C34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C34CA"/>
    <w:pPr>
      <w:ind w:left="720"/>
      <w:contextualSpacing/>
    </w:pPr>
  </w:style>
  <w:style w:type="paragraph" w:customStyle="1" w:styleId="Default">
    <w:name w:val="Default"/>
    <w:rsid w:val="006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6C34C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52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52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529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52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529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2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C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C34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C34CA"/>
    <w:pPr>
      <w:ind w:left="720"/>
      <w:contextualSpacing/>
    </w:pPr>
  </w:style>
  <w:style w:type="paragraph" w:customStyle="1" w:styleId="Default">
    <w:name w:val="Default"/>
    <w:rsid w:val="006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6C34C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52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52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529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52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529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2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.istu.edu/admission/academic-program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7A9F-9670-4B12-93D9-9C598515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Панасенкова Елена Юрьевна</dc:creator>
  <cp:lastModifiedBy>Бернгард Нина Викторовна</cp:lastModifiedBy>
  <cp:revision>8</cp:revision>
  <cp:lastPrinted>2020-10-27T08:12:00Z</cp:lastPrinted>
  <dcterms:created xsi:type="dcterms:W3CDTF">2022-12-07T11:47:00Z</dcterms:created>
  <dcterms:modified xsi:type="dcterms:W3CDTF">2022-12-08T07:05:00Z</dcterms:modified>
</cp:coreProperties>
</file>