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1951"/>
        <w:gridCol w:w="6804"/>
        <w:gridCol w:w="1701"/>
      </w:tblGrid>
      <w:tr w:rsidR="00D13673" w:rsidRPr="00B32E58" w:rsidTr="00817676">
        <w:tc>
          <w:tcPr>
            <w:tcW w:w="10456" w:type="dxa"/>
            <w:gridSpan w:val="3"/>
            <w:shd w:val="clear" w:color="auto" w:fill="auto"/>
          </w:tcPr>
          <w:p w:rsidR="00D13673" w:rsidRPr="008D713E" w:rsidRDefault="00D13673" w:rsidP="00D13673">
            <w:pPr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8D713E">
              <w:rPr>
                <w:rFonts w:ascii="Arial" w:hAnsi="Arial" w:cs="Arial"/>
                <w:b/>
                <w:color w:val="FFFFFF"/>
                <w:sz w:val="28"/>
                <w:szCs w:val="28"/>
              </w:rPr>
              <w:t>Федеральное государственное бюджетное</w:t>
            </w:r>
            <w:r w:rsidR="00FF4EEA" w:rsidRPr="008D713E">
              <w:rPr>
                <w:rFonts w:ascii="Arial" w:hAnsi="Arial" w:cs="Arial"/>
                <w:b/>
                <w:color w:val="FFFFFF"/>
                <w:sz w:val="28"/>
                <w:szCs w:val="28"/>
              </w:rPr>
              <w:t xml:space="preserve"> </w:t>
            </w:r>
          </w:p>
          <w:p w:rsidR="00D13673" w:rsidRPr="008D713E" w:rsidRDefault="00D13673" w:rsidP="00D13673">
            <w:pPr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8D713E">
              <w:rPr>
                <w:rFonts w:ascii="Arial" w:hAnsi="Arial" w:cs="Arial"/>
                <w:b/>
                <w:color w:val="FFFFFF"/>
                <w:sz w:val="28"/>
                <w:szCs w:val="28"/>
              </w:rPr>
              <w:t>образовательное учреждение высшего образования</w:t>
            </w:r>
          </w:p>
          <w:p w:rsidR="00D13673" w:rsidRDefault="00D13673" w:rsidP="00D13673">
            <w:pPr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8D713E">
              <w:rPr>
                <w:rFonts w:ascii="Arial" w:hAnsi="Arial" w:cs="Arial"/>
                <w:b/>
                <w:color w:val="FFFFFF"/>
                <w:sz w:val="28"/>
                <w:szCs w:val="28"/>
              </w:rPr>
              <w:t>Иркутский национальный исследоват</w:t>
            </w:r>
            <w:r w:rsidR="00816458" w:rsidRPr="008D713E">
              <w:rPr>
                <w:rFonts w:ascii="Arial" w:hAnsi="Arial" w:cs="Arial"/>
                <w:b/>
                <w:color w:val="FFFFFF"/>
                <w:sz w:val="28"/>
                <w:szCs w:val="28"/>
              </w:rPr>
              <w:t>ельский технический университет</w:t>
            </w:r>
          </w:p>
          <w:p w:rsidR="008D713E" w:rsidRPr="008D713E" w:rsidRDefault="008D713E" w:rsidP="00D13673">
            <w:pPr>
              <w:jc w:val="center"/>
              <w:rPr>
                <w:noProof/>
                <w:sz w:val="26"/>
                <w:szCs w:val="26"/>
              </w:rPr>
            </w:pPr>
          </w:p>
          <w:p w:rsidR="00B476DA" w:rsidRPr="00D13673" w:rsidRDefault="00B476DA" w:rsidP="00B476DA">
            <w:pPr>
              <w:rPr>
                <w:noProof/>
                <w:sz w:val="28"/>
                <w:szCs w:val="26"/>
              </w:rPr>
            </w:pPr>
          </w:p>
        </w:tc>
      </w:tr>
      <w:tr w:rsidR="0096760B" w:rsidRPr="00E60FA8" w:rsidTr="00817676">
        <w:tc>
          <w:tcPr>
            <w:tcW w:w="1951" w:type="dxa"/>
            <w:shd w:val="clear" w:color="auto" w:fill="auto"/>
          </w:tcPr>
          <w:p w:rsidR="0096760B" w:rsidRPr="00B32E58" w:rsidRDefault="00B476DA" w:rsidP="00A90FBE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9168" behindDoc="1" locked="0" layoutInCell="1" allowOverlap="1">
                      <wp:simplePos x="0" y="0"/>
                      <wp:positionH relativeFrom="column">
                        <wp:posOffset>-219751</wp:posOffset>
                      </wp:positionH>
                      <wp:positionV relativeFrom="paragraph">
                        <wp:posOffset>-60655</wp:posOffset>
                      </wp:positionV>
                      <wp:extent cx="6946900" cy="2256312"/>
                      <wp:effectExtent l="0" t="0" r="6350" b="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0" cy="22563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04595" id="Прямоугольник 10" o:spid="_x0000_s1026" style="position:absolute;margin-left:-17.3pt;margin-top:-4.8pt;width:547pt;height:177.6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margin">
                    <wp:posOffset>-41720</wp:posOffset>
                  </wp:positionH>
                  <wp:positionV relativeFrom="margin">
                    <wp:posOffset>142240</wp:posOffset>
                  </wp:positionV>
                  <wp:extent cx="927100" cy="791845"/>
                  <wp:effectExtent l="38100" t="38100" r="44450" b="46355"/>
                  <wp:wrapSquare wrapText="bothSides"/>
                  <wp:docPr id="113" name="Рисунок 113" descr="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7918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13E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5264" behindDoc="1" locked="0" layoutInCell="0" allowOverlap="1">
                      <wp:simplePos x="0" y="0"/>
                      <wp:positionH relativeFrom="column">
                        <wp:posOffset>-179705</wp:posOffset>
                      </wp:positionH>
                      <wp:positionV relativeFrom="page">
                        <wp:posOffset>306705</wp:posOffset>
                      </wp:positionV>
                      <wp:extent cx="6875780" cy="9986645"/>
                      <wp:effectExtent l="0" t="0" r="1270" b="0"/>
                      <wp:wrapNone/>
                      <wp:docPr id="8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5780" cy="998664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/>
                                  </a:gs>
                                  <a:gs pos="5100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1"/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3810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DEDF4" id="Rectangle 101" o:spid="_x0000_s1026" style="position:absolute;margin-left:-14.15pt;margin-top:24.15pt;width:541.4pt;height:786.35pt;z-index:-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" o:allowincell="f" fillcolor="#4f81bd [3204]" stroked="f" strokeweight="3pt">
                      <v:fill color2="#dbe5f1 [660]" rotate="t" angle="180" focus="51%" type="gradient"/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6804" w:type="dxa"/>
            <w:shd w:val="clear" w:color="auto" w:fill="auto"/>
          </w:tcPr>
          <w:p w:rsidR="0096760B" w:rsidRPr="00B32E58" w:rsidRDefault="00626791" w:rsidP="00B476DA">
            <w:pPr>
              <w:spacing w:before="360"/>
              <w:jc w:val="center"/>
              <w:rPr>
                <w:sz w:val="26"/>
                <w:szCs w:val="26"/>
              </w:rPr>
            </w:pPr>
            <w:r w:rsidRPr="00A3785C">
              <w:rPr>
                <w:rFonts w:ascii="Arial" w:hAnsi="Arial" w:cs="Arial"/>
                <w:b/>
                <w:sz w:val="46"/>
                <w:szCs w:val="46"/>
              </w:rPr>
              <w:t xml:space="preserve">Учебно-тренажерный центр </w:t>
            </w:r>
            <w:r w:rsidRPr="003E3D45">
              <w:rPr>
                <w:rFonts w:ascii="Arial" w:hAnsi="Arial" w:cs="Arial"/>
                <w:b/>
                <w:sz w:val="48"/>
                <w:szCs w:val="48"/>
              </w:rPr>
              <w:t>нефтегазового дела</w:t>
            </w:r>
          </w:p>
        </w:tc>
        <w:tc>
          <w:tcPr>
            <w:tcW w:w="1701" w:type="dxa"/>
            <w:shd w:val="clear" w:color="auto" w:fill="auto"/>
          </w:tcPr>
          <w:p w:rsidR="0096760B" w:rsidRPr="00B32E58" w:rsidRDefault="00DE413E" w:rsidP="00457AE7">
            <w:pPr>
              <w:jc w:val="right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margin">
                        <wp:posOffset>318580</wp:posOffset>
                      </wp:positionH>
                      <wp:positionV relativeFrom="margin">
                        <wp:posOffset>163830</wp:posOffset>
                      </wp:positionV>
                      <wp:extent cx="683260" cy="791845"/>
                      <wp:effectExtent l="0" t="0" r="21590" b="27305"/>
                      <wp:wrapSquare wrapText="bothSides"/>
                      <wp:docPr id="4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3260" cy="791845"/>
                                <a:chOff x="1205" y="1901"/>
                                <a:chExt cx="9240" cy="10020"/>
                              </a:xfrm>
                            </wpg:grpSpPr>
                            <wps:wsp>
                              <wps:cNvPr id="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1" y="3604"/>
                                  <a:ext cx="5695" cy="8244"/>
                                </a:xfrm>
                                <a:custGeom>
                                  <a:avLst/>
                                  <a:gdLst>
                                    <a:gd name="T0" fmla="*/ 2 w 11390"/>
                                    <a:gd name="T1" fmla="*/ 3 h 16487"/>
                                    <a:gd name="T2" fmla="*/ 10 w 11390"/>
                                    <a:gd name="T3" fmla="*/ 1 h 16487"/>
                                    <a:gd name="T4" fmla="*/ 3935 w 11390"/>
                                    <a:gd name="T5" fmla="*/ 10799 h 16487"/>
                                    <a:gd name="T6" fmla="*/ 3962 w 11390"/>
                                    <a:gd name="T7" fmla="*/ 10888 h 16487"/>
                                    <a:gd name="T8" fmla="*/ 3995 w 11390"/>
                                    <a:gd name="T9" fmla="*/ 11149 h 16487"/>
                                    <a:gd name="T10" fmla="*/ 4065 w 11390"/>
                                    <a:gd name="T11" fmla="*/ 11399 h 16487"/>
                                    <a:gd name="T12" fmla="*/ 4172 w 11390"/>
                                    <a:gd name="T13" fmla="*/ 11632 h 16487"/>
                                    <a:gd name="T14" fmla="*/ 4308 w 11390"/>
                                    <a:gd name="T15" fmla="*/ 11844 h 16487"/>
                                    <a:gd name="T16" fmla="*/ 4473 w 11390"/>
                                    <a:gd name="T17" fmla="*/ 12035 h 16487"/>
                                    <a:gd name="T18" fmla="*/ 4663 w 11390"/>
                                    <a:gd name="T19" fmla="*/ 12200 h 16487"/>
                                    <a:gd name="T20" fmla="*/ 4876 w 11390"/>
                                    <a:gd name="T21" fmla="*/ 12337 h 16487"/>
                                    <a:gd name="T22" fmla="*/ 5107 w 11390"/>
                                    <a:gd name="T23" fmla="*/ 12442 h 16487"/>
                                    <a:gd name="T24" fmla="*/ 5356 w 11390"/>
                                    <a:gd name="T25" fmla="*/ 12513 h 16487"/>
                                    <a:gd name="T26" fmla="*/ 5619 w 11390"/>
                                    <a:gd name="T27" fmla="*/ 12546 h 16487"/>
                                    <a:gd name="T28" fmla="*/ 5886 w 11390"/>
                                    <a:gd name="T29" fmla="*/ 12540 h 16487"/>
                                    <a:gd name="T30" fmla="*/ 6144 w 11390"/>
                                    <a:gd name="T31" fmla="*/ 12493 h 16487"/>
                                    <a:gd name="T32" fmla="*/ 6388 w 11390"/>
                                    <a:gd name="T33" fmla="*/ 12411 h 16487"/>
                                    <a:gd name="T34" fmla="*/ 6613 w 11390"/>
                                    <a:gd name="T35" fmla="*/ 12294 h 16487"/>
                                    <a:gd name="T36" fmla="*/ 6820 w 11390"/>
                                    <a:gd name="T37" fmla="*/ 12148 h 16487"/>
                                    <a:gd name="T38" fmla="*/ 7001 w 11390"/>
                                    <a:gd name="T39" fmla="*/ 11973 h 16487"/>
                                    <a:gd name="T40" fmla="*/ 7157 w 11390"/>
                                    <a:gd name="T41" fmla="*/ 11776 h 16487"/>
                                    <a:gd name="T42" fmla="*/ 7284 w 11390"/>
                                    <a:gd name="T43" fmla="*/ 11555 h 16487"/>
                                    <a:gd name="T44" fmla="*/ 7377 w 11390"/>
                                    <a:gd name="T45" fmla="*/ 11317 h 16487"/>
                                    <a:gd name="T46" fmla="*/ 7436 w 11390"/>
                                    <a:gd name="T47" fmla="*/ 11064 h 16487"/>
                                    <a:gd name="T48" fmla="*/ 7456 w 11390"/>
                                    <a:gd name="T49" fmla="*/ 10797 h 16487"/>
                                    <a:gd name="T50" fmla="*/ 7481 w 11390"/>
                                    <a:gd name="T51" fmla="*/ 0 h 16487"/>
                                    <a:gd name="T52" fmla="*/ 8794 w 11390"/>
                                    <a:gd name="T53" fmla="*/ 1 h 16487"/>
                                    <a:gd name="T54" fmla="*/ 9840 w 11390"/>
                                    <a:gd name="T55" fmla="*/ 6 h 16487"/>
                                    <a:gd name="T56" fmla="*/ 10617 w 11390"/>
                                    <a:gd name="T57" fmla="*/ 10 h 16487"/>
                                    <a:gd name="T58" fmla="*/ 11121 w 11390"/>
                                    <a:gd name="T59" fmla="*/ 10 h 16487"/>
                                    <a:gd name="T60" fmla="*/ 11332 w 11390"/>
                                    <a:gd name="T61" fmla="*/ 5 h 16487"/>
                                    <a:gd name="T62" fmla="*/ 11367 w 11390"/>
                                    <a:gd name="T63" fmla="*/ 0 h 16487"/>
                                    <a:gd name="T64" fmla="*/ 11390 w 11390"/>
                                    <a:gd name="T65" fmla="*/ 10786 h 16487"/>
                                    <a:gd name="T66" fmla="*/ 11361 w 11390"/>
                                    <a:gd name="T67" fmla="*/ 11379 h 16487"/>
                                    <a:gd name="T68" fmla="*/ 11211 w 11390"/>
                                    <a:gd name="T69" fmla="*/ 12216 h 16487"/>
                                    <a:gd name="T70" fmla="*/ 10942 w 11390"/>
                                    <a:gd name="T71" fmla="*/ 13009 h 16487"/>
                                    <a:gd name="T72" fmla="*/ 10566 w 11390"/>
                                    <a:gd name="T73" fmla="*/ 13744 h 16487"/>
                                    <a:gd name="T74" fmla="*/ 10090 w 11390"/>
                                    <a:gd name="T75" fmla="*/ 14413 h 16487"/>
                                    <a:gd name="T76" fmla="*/ 9525 w 11390"/>
                                    <a:gd name="T77" fmla="*/ 15007 h 16487"/>
                                    <a:gd name="T78" fmla="*/ 8881 w 11390"/>
                                    <a:gd name="T79" fmla="*/ 15514 h 16487"/>
                                    <a:gd name="T80" fmla="*/ 8168 w 11390"/>
                                    <a:gd name="T81" fmla="*/ 15925 h 16487"/>
                                    <a:gd name="T82" fmla="*/ 7395 w 11390"/>
                                    <a:gd name="T83" fmla="*/ 16232 h 16487"/>
                                    <a:gd name="T84" fmla="*/ 6572 w 11390"/>
                                    <a:gd name="T85" fmla="*/ 16422 h 16487"/>
                                    <a:gd name="T86" fmla="*/ 5708 w 11390"/>
                                    <a:gd name="T87" fmla="*/ 16487 h 16487"/>
                                    <a:gd name="T88" fmla="*/ 4845 w 11390"/>
                                    <a:gd name="T89" fmla="*/ 16422 h 16487"/>
                                    <a:gd name="T90" fmla="*/ 4022 w 11390"/>
                                    <a:gd name="T91" fmla="*/ 16232 h 16487"/>
                                    <a:gd name="T92" fmla="*/ 3249 w 11390"/>
                                    <a:gd name="T93" fmla="*/ 15925 h 16487"/>
                                    <a:gd name="T94" fmla="*/ 2534 w 11390"/>
                                    <a:gd name="T95" fmla="*/ 15514 h 16487"/>
                                    <a:gd name="T96" fmla="*/ 1890 w 11390"/>
                                    <a:gd name="T97" fmla="*/ 15007 h 16487"/>
                                    <a:gd name="T98" fmla="*/ 1326 w 11390"/>
                                    <a:gd name="T99" fmla="*/ 14413 h 16487"/>
                                    <a:gd name="T100" fmla="*/ 850 w 11390"/>
                                    <a:gd name="T101" fmla="*/ 13744 h 16487"/>
                                    <a:gd name="T102" fmla="*/ 473 w 11390"/>
                                    <a:gd name="T103" fmla="*/ 13009 h 16487"/>
                                    <a:gd name="T104" fmla="*/ 206 w 11390"/>
                                    <a:gd name="T105" fmla="*/ 12216 h 16487"/>
                                    <a:gd name="T106" fmla="*/ 55 w 11390"/>
                                    <a:gd name="T107" fmla="*/ 11379 h 16487"/>
                                    <a:gd name="T108" fmla="*/ 25 w 11390"/>
                                    <a:gd name="T109" fmla="*/ 10786 h 16487"/>
                                    <a:gd name="T110" fmla="*/ 0 w 11390"/>
                                    <a:gd name="T111" fmla="*/ 0 h 164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1390" h="16487">
                                      <a:moveTo>
                                        <a:pt x="0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3935" y="0"/>
                                      </a:lnTo>
                                      <a:lnTo>
                                        <a:pt x="3935" y="10799"/>
                                      </a:lnTo>
                                      <a:lnTo>
                                        <a:pt x="3947" y="10799"/>
                                      </a:lnTo>
                                      <a:lnTo>
                                        <a:pt x="3959" y="10797"/>
                                      </a:lnTo>
                                      <a:lnTo>
                                        <a:pt x="3962" y="10888"/>
                                      </a:lnTo>
                                      <a:lnTo>
                                        <a:pt x="3969" y="10976"/>
                                      </a:lnTo>
                                      <a:lnTo>
                                        <a:pt x="3980" y="11064"/>
                                      </a:lnTo>
                                      <a:lnTo>
                                        <a:pt x="3995" y="11149"/>
                                      </a:lnTo>
                                      <a:lnTo>
                                        <a:pt x="4014" y="11234"/>
                                      </a:lnTo>
                                      <a:lnTo>
                                        <a:pt x="4038" y="11317"/>
                                      </a:lnTo>
                                      <a:lnTo>
                                        <a:pt x="4065" y="11399"/>
                                      </a:lnTo>
                                      <a:lnTo>
                                        <a:pt x="4098" y="11477"/>
                                      </a:lnTo>
                                      <a:lnTo>
                                        <a:pt x="4133" y="11555"/>
                                      </a:lnTo>
                                      <a:lnTo>
                                        <a:pt x="4172" y="11632"/>
                                      </a:lnTo>
                                      <a:lnTo>
                                        <a:pt x="4213" y="11704"/>
                                      </a:lnTo>
                                      <a:lnTo>
                                        <a:pt x="4259" y="11776"/>
                                      </a:lnTo>
                                      <a:lnTo>
                                        <a:pt x="4308" y="11844"/>
                                      </a:lnTo>
                                      <a:lnTo>
                                        <a:pt x="4359" y="11911"/>
                                      </a:lnTo>
                                      <a:lnTo>
                                        <a:pt x="4414" y="11973"/>
                                      </a:lnTo>
                                      <a:lnTo>
                                        <a:pt x="4473" y="12035"/>
                                      </a:lnTo>
                                      <a:lnTo>
                                        <a:pt x="4533" y="12092"/>
                                      </a:lnTo>
                                      <a:lnTo>
                                        <a:pt x="4597" y="12148"/>
                                      </a:lnTo>
                                      <a:lnTo>
                                        <a:pt x="4663" y="12200"/>
                                      </a:lnTo>
                                      <a:lnTo>
                                        <a:pt x="4732" y="12249"/>
                                      </a:lnTo>
                                      <a:lnTo>
                                        <a:pt x="4802" y="12294"/>
                                      </a:lnTo>
                                      <a:lnTo>
                                        <a:pt x="4876" y="12337"/>
                                      </a:lnTo>
                                      <a:lnTo>
                                        <a:pt x="4951" y="12376"/>
                                      </a:lnTo>
                                      <a:lnTo>
                                        <a:pt x="5028" y="12411"/>
                                      </a:lnTo>
                                      <a:lnTo>
                                        <a:pt x="5107" y="12442"/>
                                      </a:lnTo>
                                      <a:lnTo>
                                        <a:pt x="5189" y="12469"/>
                                      </a:lnTo>
                                      <a:lnTo>
                                        <a:pt x="5272" y="12493"/>
                                      </a:lnTo>
                                      <a:lnTo>
                                        <a:pt x="5356" y="12513"/>
                                      </a:lnTo>
                                      <a:lnTo>
                                        <a:pt x="5442" y="12528"/>
                                      </a:lnTo>
                                      <a:lnTo>
                                        <a:pt x="5530" y="12540"/>
                                      </a:lnTo>
                                      <a:lnTo>
                                        <a:pt x="5619" y="12546"/>
                                      </a:lnTo>
                                      <a:lnTo>
                                        <a:pt x="5708" y="12548"/>
                                      </a:lnTo>
                                      <a:lnTo>
                                        <a:pt x="5798" y="12546"/>
                                      </a:lnTo>
                                      <a:lnTo>
                                        <a:pt x="5886" y="12540"/>
                                      </a:lnTo>
                                      <a:lnTo>
                                        <a:pt x="5974" y="12528"/>
                                      </a:lnTo>
                                      <a:lnTo>
                                        <a:pt x="6059" y="12513"/>
                                      </a:lnTo>
                                      <a:lnTo>
                                        <a:pt x="6144" y="12493"/>
                                      </a:lnTo>
                                      <a:lnTo>
                                        <a:pt x="6227" y="12469"/>
                                      </a:lnTo>
                                      <a:lnTo>
                                        <a:pt x="6308" y="12442"/>
                                      </a:lnTo>
                                      <a:lnTo>
                                        <a:pt x="6388" y="12411"/>
                                      </a:lnTo>
                                      <a:lnTo>
                                        <a:pt x="6464" y="12376"/>
                                      </a:lnTo>
                                      <a:lnTo>
                                        <a:pt x="6541" y="12337"/>
                                      </a:lnTo>
                                      <a:lnTo>
                                        <a:pt x="6613" y="12294"/>
                                      </a:lnTo>
                                      <a:lnTo>
                                        <a:pt x="6684" y="12249"/>
                                      </a:lnTo>
                                      <a:lnTo>
                                        <a:pt x="6753" y="12200"/>
                                      </a:lnTo>
                                      <a:lnTo>
                                        <a:pt x="6820" y="12148"/>
                                      </a:lnTo>
                                      <a:lnTo>
                                        <a:pt x="6882" y="12092"/>
                                      </a:lnTo>
                                      <a:lnTo>
                                        <a:pt x="6943" y="12035"/>
                                      </a:lnTo>
                                      <a:lnTo>
                                        <a:pt x="7001" y="11973"/>
                                      </a:lnTo>
                                      <a:lnTo>
                                        <a:pt x="7056" y="11911"/>
                                      </a:lnTo>
                                      <a:lnTo>
                                        <a:pt x="7108" y="11844"/>
                                      </a:lnTo>
                                      <a:lnTo>
                                        <a:pt x="7157" y="11776"/>
                                      </a:lnTo>
                                      <a:lnTo>
                                        <a:pt x="7202" y="11704"/>
                                      </a:lnTo>
                                      <a:lnTo>
                                        <a:pt x="7245" y="11632"/>
                                      </a:lnTo>
                                      <a:lnTo>
                                        <a:pt x="7284" y="11555"/>
                                      </a:lnTo>
                                      <a:lnTo>
                                        <a:pt x="7319" y="11477"/>
                                      </a:lnTo>
                                      <a:lnTo>
                                        <a:pt x="7350" y="11399"/>
                                      </a:lnTo>
                                      <a:lnTo>
                                        <a:pt x="7377" y="11317"/>
                                      </a:lnTo>
                                      <a:lnTo>
                                        <a:pt x="7401" y="11234"/>
                                      </a:lnTo>
                                      <a:lnTo>
                                        <a:pt x="7421" y="11149"/>
                                      </a:lnTo>
                                      <a:lnTo>
                                        <a:pt x="7436" y="11064"/>
                                      </a:lnTo>
                                      <a:lnTo>
                                        <a:pt x="7447" y="10976"/>
                                      </a:lnTo>
                                      <a:lnTo>
                                        <a:pt x="7454" y="10888"/>
                                      </a:lnTo>
                                      <a:lnTo>
                                        <a:pt x="7456" y="10797"/>
                                      </a:lnTo>
                                      <a:lnTo>
                                        <a:pt x="7456" y="10786"/>
                                      </a:lnTo>
                                      <a:lnTo>
                                        <a:pt x="7456" y="10774"/>
                                      </a:lnTo>
                                      <a:lnTo>
                                        <a:pt x="7481" y="0"/>
                                      </a:lnTo>
                                      <a:lnTo>
                                        <a:pt x="7948" y="0"/>
                                      </a:lnTo>
                                      <a:lnTo>
                                        <a:pt x="8387" y="1"/>
                                      </a:lnTo>
                                      <a:lnTo>
                                        <a:pt x="8794" y="1"/>
                                      </a:lnTo>
                                      <a:lnTo>
                                        <a:pt x="9172" y="3"/>
                                      </a:lnTo>
                                      <a:lnTo>
                                        <a:pt x="9521" y="5"/>
                                      </a:lnTo>
                                      <a:lnTo>
                                        <a:pt x="9840" y="6"/>
                                      </a:lnTo>
                                      <a:lnTo>
                                        <a:pt x="10129" y="7"/>
                                      </a:lnTo>
                                      <a:lnTo>
                                        <a:pt x="10388" y="8"/>
                                      </a:lnTo>
                                      <a:lnTo>
                                        <a:pt x="10617" y="10"/>
                                      </a:lnTo>
                                      <a:lnTo>
                                        <a:pt x="10816" y="10"/>
                                      </a:lnTo>
                                      <a:lnTo>
                                        <a:pt x="10983" y="10"/>
                                      </a:lnTo>
                                      <a:lnTo>
                                        <a:pt x="11121" y="10"/>
                                      </a:lnTo>
                                      <a:lnTo>
                                        <a:pt x="11228" y="8"/>
                                      </a:lnTo>
                                      <a:lnTo>
                                        <a:pt x="11306" y="6"/>
                                      </a:lnTo>
                                      <a:lnTo>
                                        <a:pt x="11332" y="5"/>
                                      </a:lnTo>
                                      <a:lnTo>
                                        <a:pt x="11352" y="3"/>
                                      </a:lnTo>
                                      <a:lnTo>
                                        <a:pt x="11364" y="2"/>
                                      </a:lnTo>
                                      <a:lnTo>
                                        <a:pt x="11367" y="0"/>
                                      </a:lnTo>
                                      <a:lnTo>
                                        <a:pt x="11367" y="9631"/>
                                      </a:lnTo>
                                      <a:lnTo>
                                        <a:pt x="11390" y="10774"/>
                                      </a:lnTo>
                                      <a:lnTo>
                                        <a:pt x="11390" y="10786"/>
                                      </a:lnTo>
                                      <a:lnTo>
                                        <a:pt x="11390" y="10797"/>
                                      </a:lnTo>
                                      <a:lnTo>
                                        <a:pt x="11384" y="11089"/>
                                      </a:lnTo>
                                      <a:lnTo>
                                        <a:pt x="11361" y="11379"/>
                                      </a:lnTo>
                                      <a:lnTo>
                                        <a:pt x="11325" y="11663"/>
                                      </a:lnTo>
                                      <a:lnTo>
                                        <a:pt x="11275" y="11942"/>
                                      </a:lnTo>
                                      <a:lnTo>
                                        <a:pt x="11211" y="12216"/>
                                      </a:lnTo>
                                      <a:lnTo>
                                        <a:pt x="11135" y="12487"/>
                                      </a:lnTo>
                                      <a:lnTo>
                                        <a:pt x="11045" y="12751"/>
                                      </a:lnTo>
                                      <a:lnTo>
                                        <a:pt x="10942" y="13009"/>
                                      </a:lnTo>
                                      <a:lnTo>
                                        <a:pt x="10828" y="13261"/>
                                      </a:lnTo>
                                      <a:lnTo>
                                        <a:pt x="10703" y="13507"/>
                                      </a:lnTo>
                                      <a:lnTo>
                                        <a:pt x="10566" y="13744"/>
                                      </a:lnTo>
                                      <a:lnTo>
                                        <a:pt x="10418" y="13975"/>
                                      </a:lnTo>
                                      <a:lnTo>
                                        <a:pt x="10259" y="14199"/>
                                      </a:lnTo>
                                      <a:lnTo>
                                        <a:pt x="10090" y="14413"/>
                                      </a:lnTo>
                                      <a:lnTo>
                                        <a:pt x="9911" y="14620"/>
                                      </a:lnTo>
                                      <a:lnTo>
                                        <a:pt x="9723" y="14818"/>
                                      </a:lnTo>
                                      <a:lnTo>
                                        <a:pt x="9525" y="15007"/>
                                      </a:lnTo>
                                      <a:lnTo>
                                        <a:pt x="9319" y="15186"/>
                                      </a:lnTo>
                                      <a:lnTo>
                                        <a:pt x="9105" y="15355"/>
                                      </a:lnTo>
                                      <a:lnTo>
                                        <a:pt x="8881" y="15514"/>
                                      </a:lnTo>
                                      <a:lnTo>
                                        <a:pt x="8651" y="15662"/>
                                      </a:lnTo>
                                      <a:lnTo>
                                        <a:pt x="8413" y="15800"/>
                                      </a:lnTo>
                                      <a:lnTo>
                                        <a:pt x="8168" y="15925"/>
                                      </a:lnTo>
                                      <a:lnTo>
                                        <a:pt x="7916" y="16039"/>
                                      </a:lnTo>
                                      <a:lnTo>
                                        <a:pt x="7659" y="16142"/>
                                      </a:lnTo>
                                      <a:lnTo>
                                        <a:pt x="7395" y="16232"/>
                                      </a:lnTo>
                                      <a:lnTo>
                                        <a:pt x="7125" y="16308"/>
                                      </a:lnTo>
                                      <a:lnTo>
                                        <a:pt x="6851" y="16372"/>
                                      </a:lnTo>
                                      <a:lnTo>
                                        <a:pt x="6572" y="16422"/>
                                      </a:lnTo>
                                      <a:lnTo>
                                        <a:pt x="6288" y="16459"/>
                                      </a:lnTo>
                                      <a:lnTo>
                                        <a:pt x="5999" y="16481"/>
                                      </a:lnTo>
                                      <a:lnTo>
                                        <a:pt x="5708" y="16487"/>
                                      </a:lnTo>
                                      <a:lnTo>
                                        <a:pt x="5416" y="16481"/>
                                      </a:lnTo>
                                      <a:lnTo>
                                        <a:pt x="5129" y="16459"/>
                                      </a:lnTo>
                                      <a:lnTo>
                                        <a:pt x="4845" y="16422"/>
                                      </a:lnTo>
                                      <a:lnTo>
                                        <a:pt x="4566" y="16372"/>
                                      </a:lnTo>
                                      <a:lnTo>
                                        <a:pt x="4291" y="16308"/>
                                      </a:lnTo>
                                      <a:lnTo>
                                        <a:pt x="4022" y="16232"/>
                                      </a:lnTo>
                                      <a:lnTo>
                                        <a:pt x="3758" y="16142"/>
                                      </a:lnTo>
                                      <a:lnTo>
                                        <a:pt x="3500" y="16039"/>
                                      </a:lnTo>
                                      <a:lnTo>
                                        <a:pt x="3249" y="15925"/>
                                      </a:lnTo>
                                      <a:lnTo>
                                        <a:pt x="3003" y="15800"/>
                                      </a:lnTo>
                                      <a:lnTo>
                                        <a:pt x="2765" y="15662"/>
                                      </a:lnTo>
                                      <a:lnTo>
                                        <a:pt x="2534" y="15514"/>
                                      </a:lnTo>
                                      <a:lnTo>
                                        <a:pt x="2312" y="15355"/>
                                      </a:lnTo>
                                      <a:lnTo>
                                        <a:pt x="2097" y="15186"/>
                                      </a:lnTo>
                                      <a:lnTo>
                                        <a:pt x="1890" y="15007"/>
                                      </a:lnTo>
                                      <a:lnTo>
                                        <a:pt x="1693" y="14818"/>
                                      </a:lnTo>
                                      <a:lnTo>
                                        <a:pt x="1505" y="14620"/>
                                      </a:lnTo>
                                      <a:lnTo>
                                        <a:pt x="1326" y="14413"/>
                                      </a:lnTo>
                                      <a:lnTo>
                                        <a:pt x="1157" y="14199"/>
                                      </a:lnTo>
                                      <a:lnTo>
                                        <a:pt x="998" y="13975"/>
                                      </a:lnTo>
                                      <a:lnTo>
                                        <a:pt x="850" y="13744"/>
                                      </a:lnTo>
                                      <a:lnTo>
                                        <a:pt x="713" y="13507"/>
                                      </a:lnTo>
                                      <a:lnTo>
                                        <a:pt x="587" y="13261"/>
                                      </a:lnTo>
                                      <a:lnTo>
                                        <a:pt x="473" y="13009"/>
                                      </a:lnTo>
                                      <a:lnTo>
                                        <a:pt x="372" y="12751"/>
                                      </a:lnTo>
                                      <a:lnTo>
                                        <a:pt x="282" y="12487"/>
                                      </a:lnTo>
                                      <a:lnTo>
                                        <a:pt x="206" y="12216"/>
                                      </a:lnTo>
                                      <a:lnTo>
                                        <a:pt x="142" y="11942"/>
                                      </a:lnTo>
                                      <a:lnTo>
                                        <a:pt x="92" y="11663"/>
                                      </a:lnTo>
                                      <a:lnTo>
                                        <a:pt x="55" y="11379"/>
                                      </a:lnTo>
                                      <a:lnTo>
                                        <a:pt x="33" y="11089"/>
                                      </a:lnTo>
                                      <a:lnTo>
                                        <a:pt x="25" y="10797"/>
                                      </a:lnTo>
                                      <a:lnTo>
                                        <a:pt x="25" y="10786"/>
                                      </a:lnTo>
                                      <a:lnTo>
                                        <a:pt x="25" y="10774"/>
                                      </a:lnTo>
                                      <a:lnTo>
                                        <a:pt x="0" y="9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2" y="1901"/>
                                  <a:ext cx="9230" cy="7977"/>
                                </a:xfrm>
                                <a:custGeom>
                                  <a:avLst/>
                                  <a:gdLst>
                                    <a:gd name="T0" fmla="*/ 10713 w 18460"/>
                                    <a:gd name="T1" fmla="*/ 9 h 15954"/>
                                    <a:gd name="T2" fmla="*/ 10470 w 18460"/>
                                    <a:gd name="T3" fmla="*/ 53 h 15954"/>
                                    <a:gd name="T4" fmla="*/ 10240 w 18460"/>
                                    <a:gd name="T5" fmla="*/ 130 h 15954"/>
                                    <a:gd name="T6" fmla="*/ 10026 w 18460"/>
                                    <a:gd name="T7" fmla="*/ 240 h 15954"/>
                                    <a:gd name="T8" fmla="*/ 9832 w 18460"/>
                                    <a:gd name="T9" fmla="*/ 378 h 15954"/>
                                    <a:gd name="T10" fmla="*/ 9660 w 18460"/>
                                    <a:gd name="T11" fmla="*/ 544 h 15954"/>
                                    <a:gd name="T12" fmla="*/ 9513 w 18460"/>
                                    <a:gd name="T13" fmla="*/ 730 h 15954"/>
                                    <a:gd name="T14" fmla="*/ 9393 w 18460"/>
                                    <a:gd name="T15" fmla="*/ 938 h 15954"/>
                                    <a:gd name="T16" fmla="*/ 9304 w 18460"/>
                                    <a:gd name="T17" fmla="*/ 1164 h 15954"/>
                                    <a:gd name="T18" fmla="*/ 9249 w 18460"/>
                                    <a:gd name="T19" fmla="*/ 1403 h 15954"/>
                                    <a:gd name="T20" fmla="*/ 9231 w 18460"/>
                                    <a:gd name="T21" fmla="*/ 1655 h 15954"/>
                                    <a:gd name="T22" fmla="*/ 9211 w 18460"/>
                                    <a:gd name="T23" fmla="*/ 1418 h 15954"/>
                                    <a:gd name="T24" fmla="*/ 9153 w 18460"/>
                                    <a:gd name="T25" fmla="*/ 1192 h 15954"/>
                                    <a:gd name="T26" fmla="*/ 9061 w 18460"/>
                                    <a:gd name="T27" fmla="*/ 979 h 15954"/>
                                    <a:gd name="T28" fmla="*/ 8939 w 18460"/>
                                    <a:gd name="T29" fmla="*/ 780 h 15954"/>
                                    <a:gd name="T30" fmla="*/ 8789 w 18460"/>
                                    <a:gd name="T31" fmla="*/ 599 h 15954"/>
                                    <a:gd name="T32" fmla="*/ 8617 w 18460"/>
                                    <a:gd name="T33" fmla="*/ 437 h 15954"/>
                                    <a:gd name="T34" fmla="*/ 8424 w 18460"/>
                                    <a:gd name="T35" fmla="*/ 297 h 15954"/>
                                    <a:gd name="T36" fmla="*/ 8215 w 18460"/>
                                    <a:gd name="T37" fmla="*/ 182 h 15954"/>
                                    <a:gd name="T38" fmla="*/ 7992 w 18460"/>
                                    <a:gd name="T39" fmla="*/ 93 h 15954"/>
                                    <a:gd name="T40" fmla="*/ 7761 w 18460"/>
                                    <a:gd name="T41" fmla="*/ 31 h 15954"/>
                                    <a:gd name="T42" fmla="*/ 0 w 18460"/>
                                    <a:gd name="T43" fmla="*/ 0 h 15954"/>
                                    <a:gd name="T44" fmla="*/ 3500 w 18460"/>
                                    <a:gd name="T45" fmla="*/ 3409 h 15954"/>
                                    <a:gd name="T46" fmla="*/ 3508 w 18460"/>
                                    <a:gd name="T47" fmla="*/ 3407 h 15954"/>
                                    <a:gd name="T48" fmla="*/ 7433 w 18460"/>
                                    <a:gd name="T49" fmla="*/ 14205 h 15954"/>
                                    <a:gd name="T50" fmla="*/ 7460 w 18460"/>
                                    <a:gd name="T51" fmla="*/ 14294 h 15954"/>
                                    <a:gd name="T52" fmla="*/ 7493 w 18460"/>
                                    <a:gd name="T53" fmla="*/ 14555 h 15954"/>
                                    <a:gd name="T54" fmla="*/ 7563 w 18460"/>
                                    <a:gd name="T55" fmla="*/ 14805 h 15954"/>
                                    <a:gd name="T56" fmla="*/ 7670 w 18460"/>
                                    <a:gd name="T57" fmla="*/ 15038 h 15954"/>
                                    <a:gd name="T58" fmla="*/ 7806 w 18460"/>
                                    <a:gd name="T59" fmla="*/ 15250 h 15954"/>
                                    <a:gd name="T60" fmla="*/ 7971 w 18460"/>
                                    <a:gd name="T61" fmla="*/ 15441 h 15954"/>
                                    <a:gd name="T62" fmla="*/ 8161 w 18460"/>
                                    <a:gd name="T63" fmla="*/ 15606 h 15954"/>
                                    <a:gd name="T64" fmla="*/ 8374 w 18460"/>
                                    <a:gd name="T65" fmla="*/ 15743 h 15954"/>
                                    <a:gd name="T66" fmla="*/ 8605 w 18460"/>
                                    <a:gd name="T67" fmla="*/ 15848 h 15954"/>
                                    <a:gd name="T68" fmla="*/ 8854 w 18460"/>
                                    <a:gd name="T69" fmla="*/ 15919 h 15954"/>
                                    <a:gd name="T70" fmla="*/ 9117 w 18460"/>
                                    <a:gd name="T71" fmla="*/ 15952 h 15954"/>
                                    <a:gd name="T72" fmla="*/ 9384 w 18460"/>
                                    <a:gd name="T73" fmla="*/ 15946 h 15954"/>
                                    <a:gd name="T74" fmla="*/ 9642 w 18460"/>
                                    <a:gd name="T75" fmla="*/ 15899 h 15954"/>
                                    <a:gd name="T76" fmla="*/ 9886 w 18460"/>
                                    <a:gd name="T77" fmla="*/ 15817 h 15954"/>
                                    <a:gd name="T78" fmla="*/ 10111 w 18460"/>
                                    <a:gd name="T79" fmla="*/ 15700 h 15954"/>
                                    <a:gd name="T80" fmla="*/ 10318 w 18460"/>
                                    <a:gd name="T81" fmla="*/ 15554 h 15954"/>
                                    <a:gd name="T82" fmla="*/ 10499 w 18460"/>
                                    <a:gd name="T83" fmla="*/ 15379 h 15954"/>
                                    <a:gd name="T84" fmla="*/ 10655 w 18460"/>
                                    <a:gd name="T85" fmla="*/ 15182 h 15954"/>
                                    <a:gd name="T86" fmla="*/ 10782 w 18460"/>
                                    <a:gd name="T87" fmla="*/ 14961 h 15954"/>
                                    <a:gd name="T88" fmla="*/ 10875 w 18460"/>
                                    <a:gd name="T89" fmla="*/ 14723 h 15954"/>
                                    <a:gd name="T90" fmla="*/ 10934 w 18460"/>
                                    <a:gd name="T91" fmla="*/ 14470 h 15954"/>
                                    <a:gd name="T92" fmla="*/ 10954 w 18460"/>
                                    <a:gd name="T93" fmla="*/ 14203 h 15954"/>
                                    <a:gd name="T94" fmla="*/ 10979 w 18460"/>
                                    <a:gd name="T95" fmla="*/ 3406 h 15954"/>
                                    <a:gd name="T96" fmla="*/ 12292 w 18460"/>
                                    <a:gd name="T97" fmla="*/ 3407 h 15954"/>
                                    <a:gd name="T98" fmla="*/ 13338 w 18460"/>
                                    <a:gd name="T99" fmla="*/ 3412 h 15954"/>
                                    <a:gd name="T100" fmla="*/ 14115 w 18460"/>
                                    <a:gd name="T101" fmla="*/ 3416 h 15954"/>
                                    <a:gd name="T102" fmla="*/ 14619 w 18460"/>
                                    <a:gd name="T103" fmla="*/ 3416 h 15954"/>
                                    <a:gd name="T104" fmla="*/ 14830 w 18460"/>
                                    <a:gd name="T105" fmla="*/ 3411 h 15954"/>
                                    <a:gd name="T106" fmla="*/ 14865 w 18460"/>
                                    <a:gd name="T107" fmla="*/ 3406 h 159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8460" h="15954">
                                      <a:moveTo>
                                        <a:pt x="10882" y="0"/>
                                      </a:moveTo>
                                      <a:lnTo>
                                        <a:pt x="10797" y="3"/>
                                      </a:lnTo>
                                      <a:lnTo>
                                        <a:pt x="10713" y="9"/>
                                      </a:lnTo>
                                      <a:lnTo>
                                        <a:pt x="10631" y="19"/>
                                      </a:lnTo>
                                      <a:lnTo>
                                        <a:pt x="10550" y="34"/>
                                      </a:lnTo>
                                      <a:lnTo>
                                        <a:pt x="10470" y="53"/>
                                      </a:lnTo>
                                      <a:lnTo>
                                        <a:pt x="10391" y="75"/>
                                      </a:lnTo>
                                      <a:lnTo>
                                        <a:pt x="10315" y="100"/>
                                      </a:lnTo>
                                      <a:lnTo>
                                        <a:pt x="10240" y="130"/>
                                      </a:lnTo>
                                      <a:lnTo>
                                        <a:pt x="10167" y="164"/>
                                      </a:lnTo>
                                      <a:lnTo>
                                        <a:pt x="10096" y="200"/>
                                      </a:lnTo>
                                      <a:lnTo>
                                        <a:pt x="10026" y="240"/>
                                      </a:lnTo>
                                      <a:lnTo>
                                        <a:pt x="9960" y="283"/>
                                      </a:lnTo>
                                      <a:lnTo>
                                        <a:pt x="9895" y="329"/>
                                      </a:lnTo>
                                      <a:lnTo>
                                        <a:pt x="9832" y="378"/>
                                      </a:lnTo>
                                      <a:lnTo>
                                        <a:pt x="9772" y="431"/>
                                      </a:lnTo>
                                      <a:lnTo>
                                        <a:pt x="9715" y="486"/>
                                      </a:lnTo>
                                      <a:lnTo>
                                        <a:pt x="9660" y="544"/>
                                      </a:lnTo>
                                      <a:lnTo>
                                        <a:pt x="9608" y="602"/>
                                      </a:lnTo>
                                      <a:lnTo>
                                        <a:pt x="9560" y="665"/>
                                      </a:lnTo>
                                      <a:lnTo>
                                        <a:pt x="9513" y="730"/>
                                      </a:lnTo>
                                      <a:lnTo>
                                        <a:pt x="9470" y="798"/>
                                      </a:lnTo>
                                      <a:lnTo>
                                        <a:pt x="9430" y="867"/>
                                      </a:lnTo>
                                      <a:lnTo>
                                        <a:pt x="9393" y="938"/>
                                      </a:lnTo>
                                      <a:lnTo>
                                        <a:pt x="9361" y="1011"/>
                                      </a:lnTo>
                                      <a:lnTo>
                                        <a:pt x="9331" y="1086"/>
                                      </a:lnTo>
                                      <a:lnTo>
                                        <a:pt x="9304" y="1164"/>
                                      </a:lnTo>
                                      <a:lnTo>
                                        <a:pt x="9282" y="1241"/>
                                      </a:lnTo>
                                      <a:lnTo>
                                        <a:pt x="9264" y="1321"/>
                                      </a:lnTo>
                                      <a:lnTo>
                                        <a:pt x="9249" y="1403"/>
                                      </a:lnTo>
                                      <a:lnTo>
                                        <a:pt x="9239" y="1485"/>
                                      </a:lnTo>
                                      <a:lnTo>
                                        <a:pt x="9232" y="1569"/>
                                      </a:lnTo>
                                      <a:lnTo>
                                        <a:pt x="9231" y="1655"/>
                                      </a:lnTo>
                                      <a:lnTo>
                                        <a:pt x="9228" y="1574"/>
                                      </a:lnTo>
                                      <a:lnTo>
                                        <a:pt x="9222" y="1495"/>
                                      </a:lnTo>
                                      <a:lnTo>
                                        <a:pt x="9211" y="1418"/>
                                      </a:lnTo>
                                      <a:lnTo>
                                        <a:pt x="9196" y="1341"/>
                                      </a:lnTo>
                                      <a:lnTo>
                                        <a:pt x="9176" y="1266"/>
                                      </a:lnTo>
                                      <a:lnTo>
                                        <a:pt x="9153" y="1192"/>
                                      </a:lnTo>
                                      <a:lnTo>
                                        <a:pt x="9126" y="1120"/>
                                      </a:lnTo>
                                      <a:lnTo>
                                        <a:pt x="9096" y="1048"/>
                                      </a:lnTo>
                                      <a:lnTo>
                                        <a:pt x="9061" y="979"/>
                                      </a:lnTo>
                                      <a:lnTo>
                                        <a:pt x="9023" y="911"/>
                                      </a:lnTo>
                                      <a:lnTo>
                                        <a:pt x="8983" y="845"/>
                                      </a:lnTo>
                                      <a:lnTo>
                                        <a:pt x="8939" y="780"/>
                                      </a:lnTo>
                                      <a:lnTo>
                                        <a:pt x="8892" y="718"/>
                                      </a:lnTo>
                                      <a:lnTo>
                                        <a:pt x="8842" y="658"/>
                                      </a:lnTo>
                                      <a:lnTo>
                                        <a:pt x="8789" y="599"/>
                                      </a:lnTo>
                                      <a:lnTo>
                                        <a:pt x="8734" y="544"/>
                                      </a:lnTo>
                                      <a:lnTo>
                                        <a:pt x="8677" y="488"/>
                                      </a:lnTo>
                                      <a:lnTo>
                                        <a:pt x="8617" y="437"/>
                                      </a:lnTo>
                                      <a:lnTo>
                                        <a:pt x="8554" y="388"/>
                                      </a:lnTo>
                                      <a:lnTo>
                                        <a:pt x="8490" y="342"/>
                                      </a:lnTo>
                                      <a:lnTo>
                                        <a:pt x="8424" y="297"/>
                                      </a:lnTo>
                                      <a:lnTo>
                                        <a:pt x="8356" y="256"/>
                                      </a:lnTo>
                                      <a:lnTo>
                                        <a:pt x="8286" y="218"/>
                                      </a:lnTo>
                                      <a:lnTo>
                                        <a:pt x="8215" y="182"/>
                                      </a:lnTo>
                                      <a:lnTo>
                                        <a:pt x="8141" y="149"/>
                                      </a:lnTo>
                                      <a:lnTo>
                                        <a:pt x="8067" y="119"/>
                                      </a:lnTo>
                                      <a:lnTo>
                                        <a:pt x="7992" y="93"/>
                                      </a:lnTo>
                                      <a:lnTo>
                                        <a:pt x="7916" y="69"/>
                                      </a:lnTo>
                                      <a:lnTo>
                                        <a:pt x="7839" y="49"/>
                                      </a:lnTo>
                                      <a:lnTo>
                                        <a:pt x="7761" y="31"/>
                                      </a:lnTo>
                                      <a:lnTo>
                                        <a:pt x="7682" y="19"/>
                                      </a:lnTo>
                                      <a:lnTo>
                                        <a:pt x="760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98" y="3406"/>
                                      </a:lnTo>
                                      <a:lnTo>
                                        <a:pt x="3498" y="3408"/>
                                      </a:lnTo>
                                      <a:lnTo>
                                        <a:pt x="3500" y="3409"/>
                                      </a:lnTo>
                                      <a:lnTo>
                                        <a:pt x="3501" y="3409"/>
                                      </a:lnTo>
                                      <a:lnTo>
                                        <a:pt x="3503" y="3409"/>
                                      </a:lnTo>
                                      <a:lnTo>
                                        <a:pt x="3508" y="3407"/>
                                      </a:lnTo>
                                      <a:lnTo>
                                        <a:pt x="3515" y="3406"/>
                                      </a:lnTo>
                                      <a:lnTo>
                                        <a:pt x="7433" y="3406"/>
                                      </a:lnTo>
                                      <a:lnTo>
                                        <a:pt x="7433" y="14205"/>
                                      </a:lnTo>
                                      <a:lnTo>
                                        <a:pt x="7445" y="14205"/>
                                      </a:lnTo>
                                      <a:lnTo>
                                        <a:pt x="7457" y="14203"/>
                                      </a:lnTo>
                                      <a:lnTo>
                                        <a:pt x="7460" y="14294"/>
                                      </a:lnTo>
                                      <a:lnTo>
                                        <a:pt x="7467" y="14382"/>
                                      </a:lnTo>
                                      <a:lnTo>
                                        <a:pt x="7478" y="14470"/>
                                      </a:lnTo>
                                      <a:lnTo>
                                        <a:pt x="7493" y="14555"/>
                                      </a:lnTo>
                                      <a:lnTo>
                                        <a:pt x="7512" y="14640"/>
                                      </a:lnTo>
                                      <a:lnTo>
                                        <a:pt x="7536" y="14723"/>
                                      </a:lnTo>
                                      <a:lnTo>
                                        <a:pt x="7563" y="14805"/>
                                      </a:lnTo>
                                      <a:lnTo>
                                        <a:pt x="7596" y="14883"/>
                                      </a:lnTo>
                                      <a:lnTo>
                                        <a:pt x="7631" y="14961"/>
                                      </a:lnTo>
                                      <a:lnTo>
                                        <a:pt x="7670" y="15038"/>
                                      </a:lnTo>
                                      <a:lnTo>
                                        <a:pt x="7711" y="15110"/>
                                      </a:lnTo>
                                      <a:lnTo>
                                        <a:pt x="7757" y="15182"/>
                                      </a:lnTo>
                                      <a:lnTo>
                                        <a:pt x="7806" y="15250"/>
                                      </a:lnTo>
                                      <a:lnTo>
                                        <a:pt x="7857" y="15317"/>
                                      </a:lnTo>
                                      <a:lnTo>
                                        <a:pt x="7912" y="15379"/>
                                      </a:lnTo>
                                      <a:lnTo>
                                        <a:pt x="7971" y="15441"/>
                                      </a:lnTo>
                                      <a:lnTo>
                                        <a:pt x="8031" y="15498"/>
                                      </a:lnTo>
                                      <a:lnTo>
                                        <a:pt x="8095" y="15554"/>
                                      </a:lnTo>
                                      <a:lnTo>
                                        <a:pt x="8161" y="15606"/>
                                      </a:lnTo>
                                      <a:lnTo>
                                        <a:pt x="8230" y="15655"/>
                                      </a:lnTo>
                                      <a:lnTo>
                                        <a:pt x="8300" y="15700"/>
                                      </a:lnTo>
                                      <a:lnTo>
                                        <a:pt x="8374" y="15743"/>
                                      </a:lnTo>
                                      <a:lnTo>
                                        <a:pt x="8449" y="15782"/>
                                      </a:lnTo>
                                      <a:lnTo>
                                        <a:pt x="8526" y="15817"/>
                                      </a:lnTo>
                                      <a:lnTo>
                                        <a:pt x="8605" y="15848"/>
                                      </a:lnTo>
                                      <a:lnTo>
                                        <a:pt x="8687" y="15875"/>
                                      </a:lnTo>
                                      <a:lnTo>
                                        <a:pt x="8770" y="15899"/>
                                      </a:lnTo>
                                      <a:lnTo>
                                        <a:pt x="8854" y="15919"/>
                                      </a:lnTo>
                                      <a:lnTo>
                                        <a:pt x="8940" y="15934"/>
                                      </a:lnTo>
                                      <a:lnTo>
                                        <a:pt x="9028" y="15946"/>
                                      </a:lnTo>
                                      <a:lnTo>
                                        <a:pt x="9117" y="15952"/>
                                      </a:lnTo>
                                      <a:lnTo>
                                        <a:pt x="9206" y="15954"/>
                                      </a:lnTo>
                                      <a:lnTo>
                                        <a:pt x="9296" y="15952"/>
                                      </a:lnTo>
                                      <a:lnTo>
                                        <a:pt x="9384" y="15946"/>
                                      </a:lnTo>
                                      <a:lnTo>
                                        <a:pt x="9472" y="15934"/>
                                      </a:lnTo>
                                      <a:lnTo>
                                        <a:pt x="9557" y="15919"/>
                                      </a:lnTo>
                                      <a:lnTo>
                                        <a:pt x="9642" y="15899"/>
                                      </a:lnTo>
                                      <a:lnTo>
                                        <a:pt x="9725" y="15875"/>
                                      </a:lnTo>
                                      <a:lnTo>
                                        <a:pt x="9806" y="15848"/>
                                      </a:lnTo>
                                      <a:lnTo>
                                        <a:pt x="9886" y="15817"/>
                                      </a:lnTo>
                                      <a:lnTo>
                                        <a:pt x="9962" y="15782"/>
                                      </a:lnTo>
                                      <a:lnTo>
                                        <a:pt x="10039" y="15743"/>
                                      </a:lnTo>
                                      <a:lnTo>
                                        <a:pt x="10111" y="15700"/>
                                      </a:lnTo>
                                      <a:lnTo>
                                        <a:pt x="10182" y="15655"/>
                                      </a:lnTo>
                                      <a:lnTo>
                                        <a:pt x="10251" y="15606"/>
                                      </a:lnTo>
                                      <a:lnTo>
                                        <a:pt x="10318" y="15554"/>
                                      </a:lnTo>
                                      <a:lnTo>
                                        <a:pt x="10380" y="15498"/>
                                      </a:lnTo>
                                      <a:lnTo>
                                        <a:pt x="10441" y="15441"/>
                                      </a:lnTo>
                                      <a:lnTo>
                                        <a:pt x="10499" y="15379"/>
                                      </a:lnTo>
                                      <a:lnTo>
                                        <a:pt x="10554" y="15317"/>
                                      </a:lnTo>
                                      <a:lnTo>
                                        <a:pt x="10606" y="15250"/>
                                      </a:lnTo>
                                      <a:lnTo>
                                        <a:pt x="10655" y="15182"/>
                                      </a:lnTo>
                                      <a:lnTo>
                                        <a:pt x="10700" y="15110"/>
                                      </a:lnTo>
                                      <a:lnTo>
                                        <a:pt x="10743" y="15038"/>
                                      </a:lnTo>
                                      <a:lnTo>
                                        <a:pt x="10782" y="14961"/>
                                      </a:lnTo>
                                      <a:lnTo>
                                        <a:pt x="10817" y="14883"/>
                                      </a:lnTo>
                                      <a:lnTo>
                                        <a:pt x="10848" y="14805"/>
                                      </a:lnTo>
                                      <a:lnTo>
                                        <a:pt x="10875" y="14723"/>
                                      </a:lnTo>
                                      <a:lnTo>
                                        <a:pt x="10899" y="14640"/>
                                      </a:lnTo>
                                      <a:lnTo>
                                        <a:pt x="10919" y="14555"/>
                                      </a:lnTo>
                                      <a:lnTo>
                                        <a:pt x="10934" y="14470"/>
                                      </a:lnTo>
                                      <a:lnTo>
                                        <a:pt x="10945" y="14382"/>
                                      </a:lnTo>
                                      <a:lnTo>
                                        <a:pt x="10952" y="14294"/>
                                      </a:lnTo>
                                      <a:lnTo>
                                        <a:pt x="10954" y="14203"/>
                                      </a:lnTo>
                                      <a:lnTo>
                                        <a:pt x="10954" y="14192"/>
                                      </a:lnTo>
                                      <a:lnTo>
                                        <a:pt x="10954" y="14180"/>
                                      </a:lnTo>
                                      <a:lnTo>
                                        <a:pt x="10979" y="3406"/>
                                      </a:lnTo>
                                      <a:lnTo>
                                        <a:pt x="11446" y="3406"/>
                                      </a:lnTo>
                                      <a:lnTo>
                                        <a:pt x="11885" y="3407"/>
                                      </a:lnTo>
                                      <a:lnTo>
                                        <a:pt x="12292" y="3407"/>
                                      </a:lnTo>
                                      <a:lnTo>
                                        <a:pt x="12670" y="3409"/>
                                      </a:lnTo>
                                      <a:lnTo>
                                        <a:pt x="13019" y="3411"/>
                                      </a:lnTo>
                                      <a:lnTo>
                                        <a:pt x="13338" y="3412"/>
                                      </a:lnTo>
                                      <a:lnTo>
                                        <a:pt x="13627" y="3413"/>
                                      </a:lnTo>
                                      <a:lnTo>
                                        <a:pt x="13886" y="3414"/>
                                      </a:lnTo>
                                      <a:lnTo>
                                        <a:pt x="14115" y="3416"/>
                                      </a:lnTo>
                                      <a:lnTo>
                                        <a:pt x="14314" y="3416"/>
                                      </a:lnTo>
                                      <a:lnTo>
                                        <a:pt x="14481" y="3416"/>
                                      </a:lnTo>
                                      <a:lnTo>
                                        <a:pt x="14619" y="3416"/>
                                      </a:lnTo>
                                      <a:lnTo>
                                        <a:pt x="14726" y="3414"/>
                                      </a:lnTo>
                                      <a:lnTo>
                                        <a:pt x="14804" y="3412"/>
                                      </a:lnTo>
                                      <a:lnTo>
                                        <a:pt x="14830" y="3411"/>
                                      </a:lnTo>
                                      <a:lnTo>
                                        <a:pt x="14850" y="3409"/>
                                      </a:lnTo>
                                      <a:lnTo>
                                        <a:pt x="14862" y="3408"/>
                                      </a:lnTo>
                                      <a:lnTo>
                                        <a:pt x="14865" y="3406"/>
                                      </a:lnTo>
                                      <a:lnTo>
                                        <a:pt x="18460" y="0"/>
                                      </a:lnTo>
                                      <a:lnTo>
                                        <a:pt x="10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23ADD4"/>
                                    </a:gs>
                                    <a:gs pos="100000">
                                      <a:srgbClr val="1C3D5E"/>
                                    </a:gs>
                                  </a:gsLst>
                                  <a:lin ang="5400000" scaled="1"/>
                                </a:gradFill>
                                <a:ln w="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5" y="1901"/>
                                  <a:ext cx="9240" cy="10020"/>
                                </a:xfrm>
                                <a:custGeom>
                                  <a:avLst/>
                                  <a:gdLst>
                                    <a:gd name="T0" fmla="*/ 18390 w 18480"/>
                                    <a:gd name="T1" fmla="*/ 13731 h 20040"/>
                                    <a:gd name="T2" fmla="*/ 18130 w 18480"/>
                                    <a:gd name="T3" fmla="*/ 14768 h 20040"/>
                                    <a:gd name="T4" fmla="*/ 17682 w 18480"/>
                                    <a:gd name="T5" fmla="*/ 15748 h 20040"/>
                                    <a:gd name="T6" fmla="*/ 17064 w 18480"/>
                                    <a:gd name="T7" fmla="*/ 16657 h 20040"/>
                                    <a:gd name="T8" fmla="*/ 16289 w 18480"/>
                                    <a:gd name="T9" fmla="*/ 17482 h 20040"/>
                                    <a:gd name="T10" fmla="*/ 15374 w 18480"/>
                                    <a:gd name="T11" fmla="*/ 18214 h 20040"/>
                                    <a:gd name="T12" fmla="*/ 14334 w 18480"/>
                                    <a:gd name="T13" fmla="*/ 18840 h 20040"/>
                                    <a:gd name="T14" fmla="*/ 13183 w 18480"/>
                                    <a:gd name="T15" fmla="*/ 19347 h 20040"/>
                                    <a:gd name="T16" fmla="*/ 11939 w 18480"/>
                                    <a:gd name="T17" fmla="*/ 19724 h 20040"/>
                                    <a:gd name="T18" fmla="*/ 10614 w 18480"/>
                                    <a:gd name="T19" fmla="*/ 19959 h 20040"/>
                                    <a:gd name="T20" fmla="*/ 9226 w 18480"/>
                                    <a:gd name="T21" fmla="*/ 20040 h 20040"/>
                                    <a:gd name="T22" fmla="*/ 7839 w 18480"/>
                                    <a:gd name="T23" fmla="*/ 19959 h 20040"/>
                                    <a:gd name="T24" fmla="*/ 6514 w 18480"/>
                                    <a:gd name="T25" fmla="*/ 19724 h 20040"/>
                                    <a:gd name="T26" fmla="*/ 5269 w 18480"/>
                                    <a:gd name="T27" fmla="*/ 19347 h 20040"/>
                                    <a:gd name="T28" fmla="*/ 4119 w 18480"/>
                                    <a:gd name="T29" fmla="*/ 18840 h 20040"/>
                                    <a:gd name="T30" fmla="*/ 3078 w 18480"/>
                                    <a:gd name="T31" fmla="*/ 18214 h 20040"/>
                                    <a:gd name="T32" fmla="*/ 2163 w 18480"/>
                                    <a:gd name="T33" fmla="*/ 17482 h 20040"/>
                                    <a:gd name="T34" fmla="*/ 1388 w 18480"/>
                                    <a:gd name="T35" fmla="*/ 16657 h 20040"/>
                                    <a:gd name="T36" fmla="*/ 769 w 18480"/>
                                    <a:gd name="T37" fmla="*/ 15748 h 20040"/>
                                    <a:gd name="T38" fmla="*/ 323 w 18480"/>
                                    <a:gd name="T39" fmla="*/ 14768 h 20040"/>
                                    <a:gd name="T40" fmla="*/ 63 w 18480"/>
                                    <a:gd name="T41" fmla="*/ 13731 h 20040"/>
                                    <a:gd name="T42" fmla="*/ 20 w 18480"/>
                                    <a:gd name="T43" fmla="*/ 0 h 20040"/>
                                    <a:gd name="T44" fmla="*/ 3543 w 18480"/>
                                    <a:gd name="T45" fmla="*/ 14180 h 20040"/>
                                    <a:gd name="T46" fmla="*/ 3551 w 18480"/>
                                    <a:gd name="T47" fmla="*/ 14495 h 20040"/>
                                    <a:gd name="T48" fmla="*/ 3660 w 18480"/>
                                    <a:gd name="T49" fmla="*/ 15348 h 20040"/>
                                    <a:gd name="T50" fmla="*/ 3890 w 18480"/>
                                    <a:gd name="T51" fmla="*/ 16157 h 20040"/>
                                    <a:gd name="T52" fmla="*/ 4231 w 18480"/>
                                    <a:gd name="T53" fmla="*/ 16913 h 20040"/>
                                    <a:gd name="T54" fmla="*/ 4675 w 18480"/>
                                    <a:gd name="T55" fmla="*/ 17605 h 20040"/>
                                    <a:gd name="T56" fmla="*/ 5211 w 18480"/>
                                    <a:gd name="T57" fmla="*/ 18224 h 20040"/>
                                    <a:gd name="T58" fmla="*/ 5830 w 18480"/>
                                    <a:gd name="T59" fmla="*/ 18761 h 20040"/>
                                    <a:gd name="T60" fmla="*/ 6521 w 18480"/>
                                    <a:gd name="T61" fmla="*/ 19206 h 20040"/>
                                    <a:gd name="T62" fmla="*/ 7276 w 18480"/>
                                    <a:gd name="T63" fmla="*/ 19548 h 20040"/>
                                    <a:gd name="T64" fmla="*/ 8084 w 18480"/>
                                    <a:gd name="T65" fmla="*/ 19778 h 20040"/>
                                    <a:gd name="T66" fmla="*/ 8934 w 18480"/>
                                    <a:gd name="T67" fmla="*/ 19887 h 20040"/>
                                    <a:gd name="T68" fmla="*/ 9806 w 18480"/>
                                    <a:gd name="T69" fmla="*/ 19865 h 20040"/>
                                    <a:gd name="T70" fmla="*/ 10643 w 18480"/>
                                    <a:gd name="T71" fmla="*/ 19714 h 20040"/>
                                    <a:gd name="T72" fmla="*/ 11434 w 18480"/>
                                    <a:gd name="T73" fmla="*/ 19445 h 20040"/>
                                    <a:gd name="T74" fmla="*/ 12169 w 18480"/>
                                    <a:gd name="T75" fmla="*/ 19068 h 20040"/>
                                    <a:gd name="T76" fmla="*/ 12837 w 18480"/>
                                    <a:gd name="T77" fmla="*/ 18592 h 20040"/>
                                    <a:gd name="T78" fmla="*/ 13429 w 18480"/>
                                    <a:gd name="T79" fmla="*/ 18026 h 20040"/>
                                    <a:gd name="T80" fmla="*/ 13936 w 18480"/>
                                    <a:gd name="T81" fmla="*/ 17381 h 20040"/>
                                    <a:gd name="T82" fmla="*/ 14346 w 18480"/>
                                    <a:gd name="T83" fmla="*/ 16667 h 20040"/>
                                    <a:gd name="T84" fmla="*/ 14653 w 18480"/>
                                    <a:gd name="T85" fmla="*/ 15893 h 20040"/>
                                    <a:gd name="T86" fmla="*/ 14843 w 18480"/>
                                    <a:gd name="T87" fmla="*/ 15069 h 20040"/>
                                    <a:gd name="T88" fmla="*/ 14908 w 18480"/>
                                    <a:gd name="T89" fmla="*/ 14203 h 20040"/>
                                    <a:gd name="T90" fmla="*/ 14885 w 18480"/>
                                    <a:gd name="T91" fmla="*/ 13037 h 20040"/>
                                    <a:gd name="T92" fmla="*/ 18451 w 18480"/>
                                    <a:gd name="T93" fmla="*/ 13012 h 200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8480" h="20040">
                                      <a:moveTo>
                                        <a:pt x="18451" y="13012"/>
                                      </a:moveTo>
                                      <a:lnTo>
                                        <a:pt x="18432" y="13374"/>
                                      </a:lnTo>
                                      <a:lnTo>
                                        <a:pt x="18390" y="13731"/>
                                      </a:lnTo>
                                      <a:lnTo>
                                        <a:pt x="18325" y="14083"/>
                                      </a:lnTo>
                                      <a:lnTo>
                                        <a:pt x="18237" y="14429"/>
                                      </a:lnTo>
                                      <a:lnTo>
                                        <a:pt x="18130" y="14768"/>
                                      </a:lnTo>
                                      <a:lnTo>
                                        <a:pt x="18000" y="15103"/>
                                      </a:lnTo>
                                      <a:lnTo>
                                        <a:pt x="17851" y="15428"/>
                                      </a:lnTo>
                                      <a:lnTo>
                                        <a:pt x="17682" y="15748"/>
                                      </a:lnTo>
                                      <a:lnTo>
                                        <a:pt x="17494" y="16060"/>
                                      </a:lnTo>
                                      <a:lnTo>
                                        <a:pt x="17288" y="16363"/>
                                      </a:lnTo>
                                      <a:lnTo>
                                        <a:pt x="17064" y="16657"/>
                                      </a:lnTo>
                                      <a:lnTo>
                                        <a:pt x="16821" y="16941"/>
                                      </a:lnTo>
                                      <a:lnTo>
                                        <a:pt x="16564" y="17217"/>
                                      </a:lnTo>
                                      <a:lnTo>
                                        <a:pt x="16289" y="17482"/>
                                      </a:lnTo>
                                      <a:lnTo>
                                        <a:pt x="15998" y="17738"/>
                                      </a:lnTo>
                                      <a:lnTo>
                                        <a:pt x="15693" y="17982"/>
                                      </a:lnTo>
                                      <a:lnTo>
                                        <a:pt x="15374" y="18214"/>
                                      </a:lnTo>
                                      <a:lnTo>
                                        <a:pt x="15040" y="18436"/>
                                      </a:lnTo>
                                      <a:lnTo>
                                        <a:pt x="14693" y="18643"/>
                                      </a:lnTo>
                                      <a:lnTo>
                                        <a:pt x="14334" y="18840"/>
                                      </a:lnTo>
                                      <a:lnTo>
                                        <a:pt x="13961" y="19023"/>
                                      </a:lnTo>
                                      <a:lnTo>
                                        <a:pt x="13578" y="19192"/>
                                      </a:lnTo>
                                      <a:lnTo>
                                        <a:pt x="13183" y="19347"/>
                                      </a:lnTo>
                                      <a:lnTo>
                                        <a:pt x="12778" y="19488"/>
                                      </a:lnTo>
                                      <a:lnTo>
                                        <a:pt x="12363" y="19614"/>
                                      </a:lnTo>
                                      <a:lnTo>
                                        <a:pt x="11939" y="19724"/>
                                      </a:lnTo>
                                      <a:lnTo>
                                        <a:pt x="11505" y="19818"/>
                                      </a:lnTo>
                                      <a:lnTo>
                                        <a:pt x="11063" y="19897"/>
                                      </a:lnTo>
                                      <a:lnTo>
                                        <a:pt x="10614" y="19959"/>
                                      </a:lnTo>
                                      <a:lnTo>
                                        <a:pt x="10157" y="20004"/>
                                      </a:lnTo>
                                      <a:lnTo>
                                        <a:pt x="9695" y="20031"/>
                                      </a:lnTo>
                                      <a:lnTo>
                                        <a:pt x="9226" y="20040"/>
                                      </a:lnTo>
                                      <a:lnTo>
                                        <a:pt x="8757" y="20031"/>
                                      </a:lnTo>
                                      <a:lnTo>
                                        <a:pt x="8294" y="20004"/>
                                      </a:lnTo>
                                      <a:lnTo>
                                        <a:pt x="7839" y="19959"/>
                                      </a:lnTo>
                                      <a:lnTo>
                                        <a:pt x="7388" y="19897"/>
                                      </a:lnTo>
                                      <a:lnTo>
                                        <a:pt x="6947" y="19818"/>
                                      </a:lnTo>
                                      <a:lnTo>
                                        <a:pt x="6514" y="19724"/>
                                      </a:lnTo>
                                      <a:lnTo>
                                        <a:pt x="6090" y="19614"/>
                                      </a:lnTo>
                                      <a:lnTo>
                                        <a:pt x="5675" y="19488"/>
                                      </a:lnTo>
                                      <a:lnTo>
                                        <a:pt x="5269" y="19347"/>
                                      </a:lnTo>
                                      <a:lnTo>
                                        <a:pt x="4874" y="19192"/>
                                      </a:lnTo>
                                      <a:lnTo>
                                        <a:pt x="4490" y="19023"/>
                                      </a:lnTo>
                                      <a:lnTo>
                                        <a:pt x="4119" y="18840"/>
                                      </a:lnTo>
                                      <a:lnTo>
                                        <a:pt x="3759" y="18643"/>
                                      </a:lnTo>
                                      <a:lnTo>
                                        <a:pt x="3412" y="18436"/>
                                      </a:lnTo>
                                      <a:lnTo>
                                        <a:pt x="3078" y="18214"/>
                                      </a:lnTo>
                                      <a:lnTo>
                                        <a:pt x="2758" y="17982"/>
                                      </a:lnTo>
                                      <a:lnTo>
                                        <a:pt x="2453" y="17738"/>
                                      </a:lnTo>
                                      <a:lnTo>
                                        <a:pt x="2163" y="17482"/>
                                      </a:lnTo>
                                      <a:lnTo>
                                        <a:pt x="1889" y="17217"/>
                                      </a:lnTo>
                                      <a:lnTo>
                                        <a:pt x="1630" y="16941"/>
                                      </a:lnTo>
                                      <a:lnTo>
                                        <a:pt x="1388" y="16657"/>
                                      </a:lnTo>
                                      <a:lnTo>
                                        <a:pt x="1164" y="16363"/>
                                      </a:lnTo>
                                      <a:lnTo>
                                        <a:pt x="958" y="16060"/>
                                      </a:lnTo>
                                      <a:lnTo>
                                        <a:pt x="769" y="15748"/>
                                      </a:lnTo>
                                      <a:lnTo>
                                        <a:pt x="600" y="15428"/>
                                      </a:lnTo>
                                      <a:lnTo>
                                        <a:pt x="452" y="15103"/>
                                      </a:lnTo>
                                      <a:lnTo>
                                        <a:pt x="323" y="14768"/>
                                      </a:lnTo>
                                      <a:lnTo>
                                        <a:pt x="214" y="14429"/>
                                      </a:lnTo>
                                      <a:lnTo>
                                        <a:pt x="128" y="14083"/>
                                      </a:lnTo>
                                      <a:lnTo>
                                        <a:pt x="63" y="13731"/>
                                      </a:lnTo>
                                      <a:lnTo>
                                        <a:pt x="20" y="13374"/>
                                      </a:lnTo>
                                      <a:lnTo>
                                        <a:pt x="0" y="130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518" y="3406"/>
                                      </a:lnTo>
                                      <a:lnTo>
                                        <a:pt x="3518" y="13037"/>
                                      </a:lnTo>
                                      <a:lnTo>
                                        <a:pt x="3543" y="14180"/>
                                      </a:lnTo>
                                      <a:lnTo>
                                        <a:pt x="3543" y="14192"/>
                                      </a:lnTo>
                                      <a:lnTo>
                                        <a:pt x="3543" y="14203"/>
                                      </a:lnTo>
                                      <a:lnTo>
                                        <a:pt x="3551" y="14495"/>
                                      </a:lnTo>
                                      <a:lnTo>
                                        <a:pt x="3573" y="14785"/>
                                      </a:lnTo>
                                      <a:lnTo>
                                        <a:pt x="3610" y="15069"/>
                                      </a:lnTo>
                                      <a:lnTo>
                                        <a:pt x="3660" y="15348"/>
                                      </a:lnTo>
                                      <a:lnTo>
                                        <a:pt x="3724" y="15622"/>
                                      </a:lnTo>
                                      <a:lnTo>
                                        <a:pt x="3800" y="15893"/>
                                      </a:lnTo>
                                      <a:lnTo>
                                        <a:pt x="3890" y="16157"/>
                                      </a:lnTo>
                                      <a:lnTo>
                                        <a:pt x="3991" y="16415"/>
                                      </a:lnTo>
                                      <a:lnTo>
                                        <a:pt x="4105" y="16667"/>
                                      </a:lnTo>
                                      <a:lnTo>
                                        <a:pt x="4231" y="16913"/>
                                      </a:lnTo>
                                      <a:lnTo>
                                        <a:pt x="4368" y="17150"/>
                                      </a:lnTo>
                                      <a:lnTo>
                                        <a:pt x="4516" y="17381"/>
                                      </a:lnTo>
                                      <a:lnTo>
                                        <a:pt x="4675" y="17605"/>
                                      </a:lnTo>
                                      <a:lnTo>
                                        <a:pt x="4844" y="17819"/>
                                      </a:lnTo>
                                      <a:lnTo>
                                        <a:pt x="5023" y="18026"/>
                                      </a:lnTo>
                                      <a:lnTo>
                                        <a:pt x="5211" y="18224"/>
                                      </a:lnTo>
                                      <a:lnTo>
                                        <a:pt x="5408" y="18413"/>
                                      </a:lnTo>
                                      <a:lnTo>
                                        <a:pt x="5615" y="18592"/>
                                      </a:lnTo>
                                      <a:lnTo>
                                        <a:pt x="5830" y="18761"/>
                                      </a:lnTo>
                                      <a:lnTo>
                                        <a:pt x="6052" y="18920"/>
                                      </a:lnTo>
                                      <a:lnTo>
                                        <a:pt x="6283" y="19068"/>
                                      </a:lnTo>
                                      <a:lnTo>
                                        <a:pt x="6521" y="19206"/>
                                      </a:lnTo>
                                      <a:lnTo>
                                        <a:pt x="6767" y="19331"/>
                                      </a:lnTo>
                                      <a:lnTo>
                                        <a:pt x="7018" y="19445"/>
                                      </a:lnTo>
                                      <a:lnTo>
                                        <a:pt x="7276" y="19548"/>
                                      </a:lnTo>
                                      <a:lnTo>
                                        <a:pt x="7540" y="19638"/>
                                      </a:lnTo>
                                      <a:lnTo>
                                        <a:pt x="7809" y="19714"/>
                                      </a:lnTo>
                                      <a:lnTo>
                                        <a:pt x="8084" y="19778"/>
                                      </a:lnTo>
                                      <a:lnTo>
                                        <a:pt x="8363" y="19828"/>
                                      </a:lnTo>
                                      <a:lnTo>
                                        <a:pt x="8647" y="19865"/>
                                      </a:lnTo>
                                      <a:lnTo>
                                        <a:pt x="8934" y="19887"/>
                                      </a:lnTo>
                                      <a:lnTo>
                                        <a:pt x="9226" y="19893"/>
                                      </a:lnTo>
                                      <a:lnTo>
                                        <a:pt x="9517" y="19887"/>
                                      </a:lnTo>
                                      <a:lnTo>
                                        <a:pt x="9806" y="19865"/>
                                      </a:lnTo>
                                      <a:lnTo>
                                        <a:pt x="10090" y="19828"/>
                                      </a:lnTo>
                                      <a:lnTo>
                                        <a:pt x="10369" y="19778"/>
                                      </a:lnTo>
                                      <a:lnTo>
                                        <a:pt x="10643" y="19714"/>
                                      </a:lnTo>
                                      <a:lnTo>
                                        <a:pt x="10913" y="19638"/>
                                      </a:lnTo>
                                      <a:lnTo>
                                        <a:pt x="11177" y="19548"/>
                                      </a:lnTo>
                                      <a:lnTo>
                                        <a:pt x="11434" y="19445"/>
                                      </a:lnTo>
                                      <a:lnTo>
                                        <a:pt x="11686" y="19331"/>
                                      </a:lnTo>
                                      <a:lnTo>
                                        <a:pt x="11931" y="19206"/>
                                      </a:lnTo>
                                      <a:lnTo>
                                        <a:pt x="12169" y="19068"/>
                                      </a:lnTo>
                                      <a:lnTo>
                                        <a:pt x="12399" y="18920"/>
                                      </a:lnTo>
                                      <a:lnTo>
                                        <a:pt x="12623" y="18761"/>
                                      </a:lnTo>
                                      <a:lnTo>
                                        <a:pt x="12837" y="18592"/>
                                      </a:lnTo>
                                      <a:lnTo>
                                        <a:pt x="13043" y="18413"/>
                                      </a:lnTo>
                                      <a:lnTo>
                                        <a:pt x="13241" y="18224"/>
                                      </a:lnTo>
                                      <a:lnTo>
                                        <a:pt x="13429" y="18026"/>
                                      </a:lnTo>
                                      <a:lnTo>
                                        <a:pt x="13608" y="17819"/>
                                      </a:lnTo>
                                      <a:lnTo>
                                        <a:pt x="13777" y="17605"/>
                                      </a:lnTo>
                                      <a:lnTo>
                                        <a:pt x="13936" y="17381"/>
                                      </a:lnTo>
                                      <a:lnTo>
                                        <a:pt x="14084" y="17150"/>
                                      </a:lnTo>
                                      <a:lnTo>
                                        <a:pt x="14221" y="16913"/>
                                      </a:lnTo>
                                      <a:lnTo>
                                        <a:pt x="14346" y="16667"/>
                                      </a:lnTo>
                                      <a:lnTo>
                                        <a:pt x="14460" y="16415"/>
                                      </a:lnTo>
                                      <a:lnTo>
                                        <a:pt x="14563" y="16157"/>
                                      </a:lnTo>
                                      <a:lnTo>
                                        <a:pt x="14653" y="15893"/>
                                      </a:lnTo>
                                      <a:lnTo>
                                        <a:pt x="14729" y="15622"/>
                                      </a:lnTo>
                                      <a:lnTo>
                                        <a:pt x="14793" y="15348"/>
                                      </a:lnTo>
                                      <a:lnTo>
                                        <a:pt x="14843" y="15069"/>
                                      </a:lnTo>
                                      <a:lnTo>
                                        <a:pt x="14879" y="14785"/>
                                      </a:lnTo>
                                      <a:lnTo>
                                        <a:pt x="14902" y="14495"/>
                                      </a:lnTo>
                                      <a:lnTo>
                                        <a:pt x="14908" y="14203"/>
                                      </a:lnTo>
                                      <a:lnTo>
                                        <a:pt x="14908" y="14192"/>
                                      </a:lnTo>
                                      <a:lnTo>
                                        <a:pt x="14908" y="14180"/>
                                      </a:lnTo>
                                      <a:lnTo>
                                        <a:pt x="14885" y="13037"/>
                                      </a:lnTo>
                                      <a:lnTo>
                                        <a:pt x="14885" y="3406"/>
                                      </a:lnTo>
                                      <a:lnTo>
                                        <a:pt x="18480" y="0"/>
                                      </a:lnTo>
                                      <a:lnTo>
                                        <a:pt x="18451" y="13012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1C3D5E"/>
                                    </a:gs>
                                    <a:gs pos="100000">
                                      <a:srgbClr val="23ADD4"/>
                                    </a:gs>
                                  </a:gsLst>
                                  <a:lin ang="5400000" scaled="1"/>
                                </a:gradFill>
                                <a:ln w="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741A9" id="Group 85" o:spid="_x0000_s1026" style="position:absolute;margin-left:25.1pt;margin-top:12.9pt;width:53.8pt;height:62.35pt;z-index:251653632;mso-position-horizontal-relative:margin;mso-position-vertical-relative:margin" coordorigin="1205,1901" coordsize="9240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">
                      <v:shape id="Freeform 86" o:spid="_x0000_s1027" style="position:absolute;left:2961;top:3604;width:5695;height:8244;visibility:visible;mso-wrap-style:square;v-text-anchor:top" coordsize="11390,1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DGsEA&#10;AADaAAAADwAAAGRycy9kb3ducmV2LnhtbESPQYvCMBSE7wv+h/AEb2uqaCnVKCIIetgFq+D12Tzb&#10;YvNSm2i7/34jLOxxmJlvmOW6N7V4Uesqywom4wgEcW51xYWC82n3mYBwHlljbZkU/JCD9WrwscRU&#10;246P9Mp8IQKEXYoKSu+bVEqXl2TQjW1DHLybbQ36INtC6ha7ADe1nEZRLA1WHBZKbGhbUn7PniZQ&#10;4sf5+0qHW0YXM/+Km2S27RKlRsN+swDhqff/4b/2XiuYw/tKu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rgxrBAAAA2gAAAA8AAAAAAAAAAAAAAAAAmAIAAGRycy9kb3du&#10;cmV2LnhtbFBLBQYAAAAABAAEAPUAAACGAwAAAAA=&#10;" path="m,l,2,2,3r1,l5,3,10,1,17,,3935,r,10799l3947,10799r12,-2l3962,10888r7,88l3980,11064r15,85l4014,11234r24,83l4065,11399r33,78l4133,11555r39,77l4213,11704r46,72l4308,11844r51,67l4414,11973r59,62l4533,12092r64,56l4663,12200r69,49l4802,12294r74,43l4951,12376r77,35l5107,12442r82,27l5272,12493r84,20l5442,12528r88,12l5619,12546r89,2l5798,12546r88,-6l5974,12528r85,-15l6144,12493r83,-24l6308,12442r80,-31l6464,12376r77,-39l6613,12294r71,-45l6753,12200r67,-52l6882,12092r61,-57l7001,11973r55,-62l7108,11844r49,-68l7202,11704r43,-72l7284,11555r35,-78l7350,11399r27,-82l7401,11234r20,-85l7436,11064r11,-88l7454,10888r2,-91l7456,10786r,-12l7481,r467,l8387,1r407,l9172,3r349,2l9840,6r289,1l10388,8r229,2l10816,10r167,l11121,10r107,-2l11306,6r26,-1l11352,3r12,-1l11367,r,9631l11390,10774r,12l11390,10797r-6,292l11361,11379r-36,284l11275,11942r-64,274l11135,12487r-90,264l10942,13009r-114,252l10703,13507r-137,237l10418,13975r-159,224l10090,14413r-179,207l9723,14818r-198,189l9319,15186r-214,169l8881,15514r-230,148l8413,15800r-245,125l7916,16039r-257,103l7395,16232r-270,76l6851,16372r-279,50l6288,16459r-289,22l5708,16487r-292,-6l5129,16459r-284,-37l4566,16372r-275,-64l4022,16232r-264,-90l3500,16039r-251,-114l3003,15800r-238,-138l2534,15514r-222,-159l2097,15186r-207,-179l1693,14818r-188,-198l1326,14413r-169,-214l998,13975,850,13744,713,13507,587,13261,473,13009,372,12751r-90,-264l206,12216r-64,-274l92,11663,55,11379,33,11089r-8,-292l25,10786r,-12l,9631,,xe" stroked="f">
                        <v:path arrowok="t" o:connecttype="custom" o:connectlocs="1,2;5,1;1968,5400;1981,5444;1998,5575;2033,5700;2086,5816;2154,5922;2237,6018;2332,6100;2438,6169;2554,6221;2678,6257;2810,6273;2943,6270;3072,6247;3194,6206;3307,6147;3410,6074;3501,5987;3579,5888;3642,5778;3689,5659;3718,5532;3728,5399;3741,0;4397,1;4920,3;5309,5;5561,5;5666,3;5684,0;5695,5393;5681,5690;5606,6108;5471,6505;5283,6872;5045,7207;4763,7504;4441,7757;4084,7963;3698,8116;3286,8211;2854,8244;2423,8211;2011,8116;1625,7963;1267,7757;945,7504;663,7207;425,6872;237,6505;103,6108;28,5690;13,5393;0,0" o:connectangles="0,0,0,0,0,0,0,0,0,0,0,0,0,0,0,0,0,0,0,0,0,0,0,0,0,0,0,0,0,0,0,0,0,0,0,0,0,0,0,0,0,0,0,0,0,0,0,0,0,0,0,0,0,0,0,0"/>
                      </v:shape>
                      <v:shape id="Freeform 87" o:spid="_x0000_s1028" style="position:absolute;left:1212;top:1901;width:9230;height:7977;visibility:visible;mso-wrap-style:square;v-text-anchor:top" coordsize="18460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uaMMA&#10;AADaAAAADwAAAGRycy9kb3ducmV2LnhtbESPQWsCMRSE74X+h/AEb92sgotsjVIrghQKVUvb42Pz&#10;3Gy7eVmSqOu/NwXB4zAz3zCzRW9bcSIfGscKRlkOgrhyuuFawed+/TQFESKyxtYxKbhQgMX88WGG&#10;pXZn3tJpF2uRIBxKVGBi7EopQ2XIYshcR5y8g/MWY5K+ltrjOcFtK8d5XkiLDacFgx29Gqr+dker&#10;IP/B78PXcvX2W7yvuDDLj8nW10oNB/3LM4hIfbyHb+2NVlDA/5V0A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luaMMAAADaAAAADwAAAAAAAAAAAAAAAACYAgAAZHJzL2Rv&#10;d25yZXYueG1sUEsFBgAAAAAEAAQA9QAAAIgDAAAAAA==&#10;" path="m10882,r-85,3l10713,9r-82,10l10550,34r-80,19l10391,75r-76,25l10240,130r-73,34l10096,200r-70,40l9960,283r-65,46l9832,378r-60,53l9715,486r-55,58l9608,602r-48,63l9513,730r-43,68l9430,867r-37,71l9361,1011r-30,75l9304,1164r-22,77l9264,1321r-15,82l9239,1485r-7,84l9231,1655r-3,-81l9222,1495r-11,-77l9196,1341r-20,-75l9153,1192r-27,-72l9096,1048r-35,-69l9023,911r-40,-66l8939,780r-47,-62l8842,658r-53,-59l8734,544r-57,-56l8617,437r-63,-49l8490,342r-66,-45l8356,256r-70,-38l8215,182r-74,-33l8067,119,7992,93,7916,69,7839,49,7761,31,7682,19,7603,9,,,3498,3406r,2l3500,3409r1,l3503,3409r5,-2l3515,3406r3918,l7433,14205r12,l7457,14203r3,91l7467,14382r11,88l7493,14555r19,85l7536,14723r27,82l7596,14883r35,78l7670,15038r41,72l7757,15182r49,68l7857,15317r55,62l7971,15441r60,57l8095,15554r66,52l8230,15655r70,45l8374,15743r75,39l8526,15817r79,31l8687,15875r83,24l8854,15919r86,15l9028,15946r89,6l9206,15954r90,-2l9384,15946r88,-12l9557,15919r85,-20l9725,15875r81,-27l9886,15817r76,-35l10039,15743r72,-43l10182,15655r69,-49l10318,15554r62,-56l10441,15441r58,-62l10554,15317r52,-67l10655,15182r45,-72l10743,15038r39,-77l10817,14883r31,-78l10875,14723r24,-83l10919,14555r15,-85l10945,14382r7,-88l10954,14203r,-11l10954,14180r25,-10774l11446,3406r439,1l12292,3407r378,2l13019,3411r319,1l13627,3413r259,1l14115,3416r199,l14481,3416r138,l14726,3414r78,-2l14830,3411r20,-2l14862,3408r3,-2l18460,,10882,xe" fillcolor="#23add4" strokecolor="#1f1a17" strokeweight="0">
                        <v:fill color2="#1c3d5e" rotate="t" focus="100%" type="gradient"/>
                        <v:path arrowok="t" o:connecttype="custom" o:connectlocs="5357,5;5235,27;5120,65;5013,120;4916,189;4830,272;4757,365;4697,469;4652,582;4625,702;4616,828;4606,709;4577,596;4531,490;4470,390;4395,300;4309,219;4212,149;4108,91;3996,47;3881,16;0,0;1750,1705;1754,1704;3717,7103;3730,7147;3747,7278;3782,7403;3835,7519;3903,7625;3986,7721;4081,7803;4187,7872;4303,7924;4427,7960;4559,7976;4692,7973;4821,7950;4943,7909;5056,7850;5159,7777;5250,7690;5328,7591;5391,7481;5438,7362;5467,7235;5477,7102;5490,1703;6146,1704;6669,1706;7058,1708;7310,1708;7415,1706;7433,1703" o:connectangles="0,0,0,0,0,0,0,0,0,0,0,0,0,0,0,0,0,0,0,0,0,0,0,0,0,0,0,0,0,0,0,0,0,0,0,0,0,0,0,0,0,0,0,0,0,0,0,0,0,0,0,0,0,0"/>
                      </v:shape>
                      <v:shape id="Freeform 88" o:spid="_x0000_s1029" style="position:absolute;left:1205;top:1901;width:9240;height:10020;visibility:visible;mso-wrap-style:square;v-text-anchor:top" coordsize="18480,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xk8EA&#10;AADaAAAADwAAAGRycy9kb3ducmV2LnhtbESPQYvCMBSE7wv+h/AEb2vqHlS6RhHFVUEQdcHro3m2&#10;wealNLHWf28EweMwM98wk1lrS9FQ7Y1jBYN+AoI4c9pwruD/tPoeg/ABWWPpmBQ8yMNs2vmaYKrd&#10;nQ/UHEMuIoR9igqKEKpUSp8VZNH3XUUcvYurLYYo61zqGu8Rbkv5kyRDadFwXCiwokVB2fV4swrO&#10;brE60d/F4HU9Xnpz2JvdtlGq123nvyACteETfrc3WsEIXlfiDZ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a8ZPBAAAA2gAAAA8AAAAAAAAAAAAAAAAAmAIAAGRycy9kb3du&#10;cmV2LnhtbFBLBQYAAAAABAAEAPUAAACGAwAAAAA=&#10;" path="m18451,13012r-19,362l18390,13731r-65,352l18237,14429r-107,339l18000,15103r-149,325l17682,15748r-188,312l17288,16363r-224,294l16821,16941r-257,276l16289,17482r-291,256l15693,17982r-319,232l15040,18436r-347,207l14334,18840r-373,183l13578,19192r-395,155l12778,19488r-415,126l11939,19724r-434,94l11063,19897r-449,62l10157,20004r-462,27l9226,20040r-469,-9l8294,20004r-455,-45l7388,19897r-441,-79l6514,19724r-424,-110l5675,19488r-406,-141l4874,19192r-384,-169l4119,18840r-360,-197l3412,18436r-334,-222l2758,17982r-305,-244l2163,17482r-274,-265l1630,16941r-242,-284l1164,16363,958,16060,769,15748,600,15428,452,15103,323,14768,214,14429r-86,-346l63,13731,20,13374,,13012,20,,3518,3406r,9631l3543,14180r,12l3543,14203r8,292l3573,14785r37,284l3660,15348r64,274l3800,15893r90,264l3991,16415r114,252l4231,16913r137,237l4516,17381r159,224l4844,17819r179,207l5211,18224r197,189l5615,18592r215,169l6052,18920r231,148l6521,19206r246,125l7018,19445r258,103l7540,19638r269,76l8084,19778r279,50l8647,19865r287,22l9226,19893r291,-6l9806,19865r284,-37l10369,19778r274,-64l10913,19638r264,-90l11434,19445r252,-114l11931,19206r238,-138l12399,18920r224,-159l12837,18592r206,-179l13241,18224r188,-198l13608,17819r169,-214l13936,17381r148,-231l14221,16913r125,-246l14460,16415r103,-258l14653,15893r76,-271l14793,15348r50,-279l14879,14785r23,-290l14908,14203r,-11l14908,14180r-23,-1143l14885,3406,18480,r-29,13012xe" fillcolor="#1c3d5e" strokecolor="#1f1a17" strokeweight="0">
                        <v:fill color2="#23add4" rotate="t" focus="100%" type="gradient"/>
                        <v:path arrowok="t" o:connecttype="custom" o:connectlocs="9195,6866;9065,7384;8841,7874;8532,8329;8145,8741;7687,9107;7167,9420;6592,9674;5970,9862;5307,9980;4613,10020;3920,9980;3257,9862;2635,9674;2060,9420;1539,9107;1082,8741;694,8329;385,7874;162,7384;32,6866;10,0;1772,7090;1776,7248;1830,7674;1945,8079;2116,8457;2338,8803;2606,9112;2915,9381;3261,9603;3638,9774;4042,9889;4467,9944;4903,9933;5322,9857;5717,9723;6085,9534;6419,9296;6715,9013;6968,8691;7173,8334;7327,7947;7422,7535;7454,7102;7443,6519;9226,6506" o:connectangles="0,0,0,0,0,0,0,0,0,0,0,0,0,0,0,0,0,0,0,0,0,0,0,0,0,0,0,0,0,0,0,0,0,0,0,0,0,0,0,0,0,0,0,0,0,0,0"/>
                      </v:shape>
                      <w10:wrap type="square" anchorx="margin" anchory="margin"/>
                    </v:group>
                  </w:pict>
                </mc:Fallback>
              </mc:AlternateContent>
            </w:r>
            <w:r w:rsidR="00FD69AE" w:rsidRPr="00626791">
              <w:rPr>
                <w:sz w:val="26"/>
                <w:szCs w:val="26"/>
              </w:rPr>
              <w:t xml:space="preserve">   </w:t>
            </w:r>
          </w:p>
        </w:tc>
      </w:tr>
      <w:tr w:rsidR="0096760B" w:rsidRPr="00B32E58" w:rsidTr="00817676">
        <w:tc>
          <w:tcPr>
            <w:tcW w:w="10456" w:type="dxa"/>
            <w:gridSpan w:val="3"/>
            <w:shd w:val="clear" w:color="auto" w:fill="auto"/>
          </w:tcPr>
          <w:p w:rsidR="00FD69AE" w:rsidRPr="00B476DA" w:rsidRDefault="0096760B" w:rsidP="00FD69AE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 w:rsidRPr="00B476DA">
              <w:rPr>
                <w:rFonts w:ascii="Arial" w:hAnsi="Arial" w:cs="Arial"/>
                <w:b/>
                <w:sz w:val="28"/>
                <w:szCs w:val="32"/>
              </w:rPr>
              <w:t>по подготовке, переподготовке и повышению</w:t>
            </w:r>
            <w:r w:rsidR="00B476DA">
              <w:rPr>
                <w:rFonts w:ascii="Arial" w:hAnsi="Arial" w:cs="Arial"/>
                <w:b/>
                <w:sz w:val="28"/>
                <w:szCs w:val="32"/>
              </w:rPr>
              <w:t xml:space="preserve"> </w:t>
            </w:r>
            <w:r w:rsidRPr="00B476DA">
              <w:rPr>
                <w:rFonts w:ascii="Arial" w:hAnsi="Arial" w:cs="Arial"/>
                <w:b/>
                <w:sz w:val="28"/>
                <w:szCs w:val="32"/>
              </w:rPr>
              <w:t>квалификации специалистов нефтегазовой отрасли</w:t>
            </w:r>
          </w:p>
          <w:p w:rsidR="003E3D45" w:rsidRPr="003E3D45" w:rsidRDefault="003E3D45" w:rsidP="00A90FBE">
            <w:pPr>
              <w:jc w:val="center"/>
              <w:rPr>
                <w:sz w:val="26"/>
                <w:szCs w:val="26"/>
              </w:rPr>
            </w:pPr>
          </w:p>
        </w:tc>
      </w:tr>
    </w:tbl>
    <w:p w:rsidR="001809BE" w:rsidRDefault="00817676">
      <w:r>
        <w:rPr>
          <w:noProof/>
        </w:rPr>
        <w:drawing>
          <wp:anchor distT="0" distB="0" distL="114300" distR="114300" simplePos="0" relativeHeight="251726336" behindDoc="0" locked="0" layoutInCell="1" allowOverlap="1" wp14:anchorId="0C896C61" wp14:editId="0F0F81DC">
            <wp:simplePos x="0" y="0"/>
            <wp:positionH relativeFrom="margin">
              <wp:posOffset>-178104</wp:posOffset>
            </wp:positionH>
            <wp:positionV relativeFrom="page">
              <wp:posOffset>3479165</wp:posOffset>
            </wp:positionV>
            <wp:extent cx="6875780" cy="2914015"/>
            <wp:effectExtent l="19050" t="0" r="20320" b="838835"/>
            <wp:wrapNone/>
            <wp:docPr id="114" name="Рисунок 114" descr="IMG_424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G_4249_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r="5305"/>
                    <a:stretch/>
                  </pic:blipFill>
                  <pic:spPr bwMode="auto">
                    <a:xfrm>
                      <a:off x="0" y="0"/>
                      <a:ext cx="6875780" cy="2914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1809BE" w:rsidRDefault="001809BE"/>
    <w:p w:rsidR="00B23490" w:rsidRDefault="00B23490"/>
    <w:tbl>
      <w:tblPr>
        <w:tblW w:w="1045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6760B" w:rsidRPr="00B32E58" w:rsidTr="00817676">
        <w:trPr>
          <w:jc w:val="center"/>
        </w:trPr>
        <w:tc>
          <w:tcPr>
            <w:tcW w:w="3485" w:type="dxa"/>
            <w:shd w:val="clear" w:color="auto" w:fill="auto"/>
            <w:vAlign w:val="center"/>
          </w:tcPr>
          <w:p w:rsidR="0096760B" w:rsidRPr="00B32E58" w:rsidRDefault="00817676" w:rsidP="007704A1">
            <w:pPr>
              <w:jc w:val="center"/>
              <w:rPr>
                <w:sz w:val="26"/>
                <w:szCs w:val="26"/>
              </w:rPr>
            </w:pPr>
            <w:r w:rsidRPr="00817676">
              <w:rPr>
                <w:rFonts w:ascii="Verdana" w:hAnsi="Verdana" w:cs="Arial"/>
                <w:noProof/>
                <w:sz w:val="26"/>
                <w:szCs w:val="26"/>
              </w:rPr>
              <w:drawing>
                <wp:inline distT="0" distB="0" distL="0" distR="0" wp14:anchorId="10A4C969" wp14:editId="1CCF7260">
                  <wp:extent cx="2047194" cy="1368000"/>
                  <wp:effectExtent l="19050" t="19050" r="10795" b="22860"/>
                  <wp:docPr id="20" name="Рисунок 20" descr="D:\Desktop\Фотки\ТЭГС\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Фотки\ТЭГС\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94" cy="1368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shd w:val="clear" w:color="auto" w:fill="auto"/>
            <w:vAlign w:val="center"/>
          </w:tcPr>
          <w:p w:rsidR="0096760B" w:rsidRPr="00B32E58" w:rsidRDefault="00817676" w:rsidP="007704A1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60702A2" wp14:editId="05FD03FB">
                  <wp:extent cx="2051685" cy="1363345"/>
                  <wp:effectExtent l="19050" t="19050" r="24765" b="27305"/>
                  <wp:docPr id="14" name="Рисунок 14" descr="P1020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1020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3633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shd w:val="clear" w:color="auto" w:fill="auto"/>
            <w:vAlign w:val="center"/>
          </w:tcPr>
          <w:p w:rsidR="0096760B" w:rsidRPr="00B32E58" w:rsidRDefault="00817676" w:rsidP="007704A1">
            <w:pPr>
              <w:jc w:val="center"/>
              <w:rPr>
                <w:sz w:val="26"/>
                <w:szCs w:val="26"/>
              </w:rPr>
            </w:pPr>
            <w:r w:rsidRPr="001404D0">
              <w:rPr>
                <w:rFonts w:ascii="Verdana" w:hAnsi="Verdana" w:cs="Arial"/>
                <w:noProof/>
                <w:sz w:val="26"/>
                <w:szCs w:val="26"/>
              </w:rPr>
              <w:drawing>
                <wp:inline distT="0" distB="0" distL="0" distR="0" wp14:anchorId="297254A0" wp14:editId="22254070">
                  <wp:extent cx="2049888" cy="1368000"/>
                  <wp:effectExtent l="19050" t="19050" r="26670" b="22860"/>
                  <wp:docPr id="21" name="Рисунок 21" descr="D:\Desktop\Фотки\фото тренажеры\IMG_4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Фотки\фото тренажеры\IMG_4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888" cy="1368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60B" w:rsidRPr="00B32E58" w:rsidTr="00817676">
        <w:trPr>
          <w:jc w:val="center"/>
        </w:trPr>
        <w:tc>
          <w:tcPr>
            <w:tcW w:w="10456" w:type="dxa"/>
            <w:gridSpan w:val="3"/>
            <w:shd w:val="clear" w:color="auto" w:fill="auto"/>
          </w:tcPr>
          <w:p w:rsidR="007704A1" w:rsidRPr="00817676" w:rsidRDefault="007704A1" w:rsidP="007704A1">
            <w:pPr>
              <w:jc w:val="center"/>
              <w:rPr>
                <w:rFonts w:ascii="Arial" w:hAnsi="Arial" w:cs="Arial"/>
                <w:b/>
                <w:color w:val="FFFFFF"/>
                <w:sz w:val="36"/>
                <w:szCs w:val="36"/>
              </w:rPr>
            </w:pPr>
          </w:p>
          <w:p w:rsidR="00817676" w:rsidRPr="00817676" w:rsidRDefault="00817676" w:rsidP="007704A1">
            <w:pPr>
              <w:jc w:val="center"/>
              <w:rPr>
                <w:rFonts w:ascii="Arial" w:hAnsi="Arial" w:cs="Arial"/>
                <w:b/>
                <w:color w:val="FFFFFF"/>
                <w:sz w:val="36"/>
                <w:szCs w:val="36"/>
              </w:rPr>
            </w:pPr>
          </w:p>
          <w:p w:rsidR="007704A1" w:rsidRPr="00817676" w:rsidRDefault="003E3D45" w:rsidP="007704A1">
            <w:pPr>
              <w:jc w:val="center"/>
              <w:rPr>
                <w:rFonts w:ascii="Arial" w:hAnsi="Arial" w:cs="Arial"/>
                <w:b/>
                <w:color w:val="FFFFFF"/>
                <w:sz w:val="36"/>
                <w:szCs w:val="36"/>
              </w:rPr>
            </w:pPr>
            <w:r w:rsidRPr="00817676">
              <w:rPr>
                <w:rFonts w:ascii="Arial" w:hAnsi="Arial" w:cs="Arial"/>
                <w:b/>
                <w:color w:val="FFFFFF"/>
                <w:sz w:val="36"/>
                <w:szCs w:val="36"/>
              </w:rPr>
              <w:t>УТЦ НГД ИРНИТУ</w:t>
            </w:r>
          </w:p>
        </w:tc>
      </w:tr>
    </w:tbl>
    <w:p w:rsidR="00471DF5" w:rsidRDefault="007704A1" w:rsidP="000400E4">
      <w:pPr>
        <w:ind w:firstLine="567"/>
        <w:jc w:val="both"/>
        <w:rPr>
          <w:rFonts w:ascii="Verdana" w:hAnsi="Verdana" w:cs="Arial"/>
          <w:sz w:val="26"/>
          <w:szCs w:val="26"/>
        </w:rPr>
      </w:pPr>
      <w:r>
        <w:rPr>
          <w:rFonts w:ascii="Verdana" w:hAnsi="Verdana"/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ge">
                  <wp:posOffset>9485440</wp:posOffset>
                </wp:positionV>
                <wp:extent cx="1288415" cy="676893"/>
                <wp:effectExtent l="0" t="0" r="0" b="9525"/>
                <wp:wrapNone/>
                <wp:docPr id="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676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F73" w:rsidRPr="008D713E" w:rsidRDefault="008F6F73" w:rsidP="008F6F73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D713E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Иркутск</w:t>
                            </w:r>
                          </w:p>
                          <w:p w:rsidR="008F6F73" w:rsidRPr="008D713E" w:rsidRDefault="008F6F73" w:rsidP="008F6F7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D713E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20</w:t>
                            </w:r>
                            <w:r w:rsidR="00E60FA8" w:rsidRPr="008D713E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A538CE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212.7pt;margin-top:746.9pt;width:101.45pt;height:53.3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1qtgIAALs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" filled="f" stroked="f">
                <v:textbox>
                  <w:txbxContent>
                    <w:p w:rsidR="008F6F73" w:rsidRPr="008D713E" w:rsidRDefault="008F6F73" w:rsidP="008F6F73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8D713E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Иркутск</w:t>
                      </w:r>
                    </w:p>
                    <w:p w:rsidR="008F6F73" w:rsidRPr="008D713E" w:rsidRDefault="008F6F73" w:rsidP="008F6F7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8D713E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20</w:t>
                      </w:r>
                      <w:r w:rsidR="00E60FA8" w:rsidRPr="008D713E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A538CE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F6F73">
        <w:rPr>
          <w:rFonts w:ascii="Verdana" w:hAnsi="Verdana" w:cs="Arial"/>
          <w:sz w:val="26"/>
          <w:szCs w:val="26"/>
        </w:rPr>
        <w:br w:type="page"/>
      </w:r>
    </w:p>
    <w:p w:rsidR="007704A1" w:rsidRDefault="007704A1">
      <w:pPr>
        <w:rPr>
          <w:rFonts w:ascii="Verdana" w:hAnsi="Verdana" w:cs="Arial"/>
          <w:sz w:val="26"/>
          <w:szCs w:val="26"/>
        </w:rPr>
      </w:pPr>
    </w:p>
    <w:p w:rsidR="00817676" w:rsidRDefault="00817676">
      <w:pPr>
        <w:rPr>
          <w:rFonts w:ascii="Verdana" w:hAnsi="Verdana" w:cs="Arial"/>
          <w:sz w:val="26"/>
          <w:szCs w:val="26"/>
        </w:rPr>
      </w:pPr>
    </w:p>
    <w:p w:rsidR="00817676" w:rsidRDefault="00817676">
      <w:pPr>
        <w:rPr>
          <w:rFonts w:ascii="Verdana" w:hAnsi="Verdana" w:cs="Arial"/>
          <w:sz w:val="26"/>
          <w:szCs w:val="26"/>
        </w:rPr>
      </w:pPr>
    </w:p>
    <w:p w:rsidR="00817676" w:rsidRDefault="00817676">
      <w:pPr>
        <w:rPr>
          <w:rFonts w:ascii="Verdana" w:hAnsi="Verdana" w:cs="Arial"/>
          <w:sz w:val="26"/>
          <w:szCs w:val="26"/>
        </w:rPr>
      </w:pPr>
    </w:p>
    <w:p w:rsidR="00471DF5" w:rsidRPr="00A3785C" w:rsidRDefault="00471DF5">
      <w:pPr>
        <w:rPr>
          <w:rFonts w:ascii="Verdana" w:hAnsi="Verdana" w:cs="Arial"/>
          <w:sz w:val="26"/>
          <w:szCs w:val="26"/>
          <w:lang w:val="en-US"/>
        </w:rPr>
      </w:pPr>
      <w:r>
        <w:rPr>
          <w:rFonts w:ascii="Verdana" w:hAnsi="Verdana" w:cs="Arial"/>
          <w:sz w:val="26"/>
          <w:szCs w:val="26"/>
        </w:rPr>
        <w:br w:type="page"/>
      </w:r>
    </w:p>
    <w:p w:rsidR="0059226D" w:rsidRDefault="0059226D" w:rsidP="000400E4">
      <w:pPr>
        <w:ind w:firstLine="567"/>
        <w:jc w:val="both"/>
        <w:rPr>
          <w:rFonts w:ascii="Verdana" w:hAnsi="Verdana" w:cs="Arial"/>
          <w:sz w:val="26"/>
          <w:szCs w:val="26"/>
          <w:lang w:val="en-US"/>
        </w:rPr>
      </w:pPr>
    </w:p>
    <w:p w:rsidR="006D1E80" w:rsidRDefault="006D1E80" w:rsidP="000400E4">
      <w:pPr>
        <w:pBdr>
          <w:bottom w:val="single" w:sz="6" w:space="1" w:color="auto"/>
        </w:pBdr>
        <w:ind w:firstLine="567"/>
        <w:jc w:val="both"/>
        <w:rPr>
          <w:rFonts w:ascii="Verdana" w:hAnsi="Verdana" w:cs="Arial"/>
          <w:sz w:val="26"/>
          <w:szCs w:val="26"/>
        </w:rPr>
      </w:pPr>
    </w:p>
    <w:p w:rsidR="006D1E80" w:rsidRPr="006D1E80" w:rsidRDefault="00DE413E" w:rsidP="000400E4">
      <w:pPr>
        <w:ind w:firstLine="567"/>
        <w:jc w:val="both"/>
        <w:rPr>
          <w:rFonts w:ascii="Verdana" w:hAnsi="Verdana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18415</wp:posOffset>
            </wp:positionV>
            <wp:extent cx="6314440" cy="3311525"/>
            <wp:effectExtent l="0" t="0" r="67310" b="79375"/>
            <wp:wrapTopAndBottom/>
            <wp:docPr id="122" name="Рисунок 122" descr="IMG_41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G_4113_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BFBFBF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EEA" w:rsidRPr="006D1E80" w:rsidRDefault="00FF4EEA" w:rsidP="0059226D">
      <w:pPr>
        <w:jc w:val="both"/>
        <w:rPr>
          <w:rFonts w:ascii="Verdana" w:hAnsi="Verdana" w:cs="Arial"/>
          <w:i/>
          <w:sz w:val="26"/>
          <w:szCs w:val="26"/>
        </w:rPr>
      </w:pPr>
      <w:r w:rsidRPr="006D1E80">
        <w:rPr>
          <w:rFonts w:ascii="Verdana" w:hAnsi="Verdana" w:cs="Arial"/>
          <w:i/>
          <w:sz w:val="26"/>
          <w:szCs w:val="26"/>
        </w:rPr>
        <w:t>Учебно-тренажерный центр нефтегазового дела по подготовке, переподготовке и повышению квалификации специалистов нефтегазовой отрасли Иркутского национального исследовательского технического университета (УТЦ НГД ИРНИТУ) создан в 2006 г</w:t>
      </w:r>
      <w:r w:rsidR="006D1E80">
        <w:rPr>
          <w:rFonts w:ascii="Verdana" w:hAnsi="Verdana" w:cs="Arial"/>
          <w:i/>
          <w:sz w:val="26"/>
          <w:szCs w:val="26"/>
        </w:rPr>
        <w:t>оду</w:t>
      </w:r>
      <w:r w:rsidRPr="006D1E80">
        <w:rPr>
          <w:rFonts w:ascii="Verdana" w:hAnsi="Verdana" w:cs="Arial"/>
          <w:i/>
          <w:sz w:val="26"/>
          <w:szCs w:val="26"/>
        </w:rPr>
        <w:t xml:space="preserve"> и является лидером Восточно-Сибирского и Дальневосточного регионов по оснащению и качеству</w:t>
      </w:r>
      <w:r w:rsidR="006D1E80">
        <w:rPr>
          <w:rFonts w:ascii="Verdana" w:hAnsi="Verdana" w:cs="Arial"/>
          <w:i/>
          <w:sz w:val="26"/>
          <w:szCs w:val="26"/>
        </w:rPr>
        <w:t xml:space="preserve"> оказания образовательных услуг.</w:t>
      </w:r>
    </w:p>
    <w:p w:rsidR="000400E4" w:rsidRDefault="000400E4" w:rsidP="00FF4EEA">
      <w:pPr>
        <w:pBdr>
          <w:bottom w:val="single" w:sz="6" w:space="1" w:color="auto"/>
        </w:pBdr>
        <w:jc w:val="both"/>
        <w:rPr>
          <w:rFonts w:ascii="Verdana" w:hAnsi="Verdana" w:cs="Arial"/>
          <w:szCs w:val="28"/>
        </w:rPr>
      </w:pPr>
    </w:p>
    <w:p w:rsidR="0059226D" w:rsidRDefault="0059226D" w:rsidP="00FF4EEA">
      <w:pPr>
        <w:jc w:val="both"/>
        <w:rPr>
          <w:rFonts w:ascii="Verdana" w:hAnsi="Verdana" w:cs="Arial"/>
          <w:sz w:val="26"/>
          <w:szCs w:val="26"/>
        </w:rPr>
      </w:pPr>
    </w:p>
    <w:p w:rsidR="006D1E80" w:rsidRDefault="006D1E80" w:rsidP="000400E4">
      <w:pPr>
        <w:jc w:val="both"/>
        <w:rPr>
          <w:rFonts w:ascii="Verdana" w:hAnsi="Verdana" w:cs="Arial"/>
          <w:i/>
          <w:szCs w:val="26"/>
        </w:rPr>
      </w:pPr>
    </w:p>
    <w:p w:rsidR="000400E4" w:rsidRPr="0059226D" w:rsidRDefault="000400E4" w:rsidP="000400E4">
      <w:pPr>
        <w:jc w:val="both"/>
        <w:rPr>
          <w:rFonts w:ascii="Verdana" w:hAnsi="Verdana" w:cs="Arial"/>
          <w:i/>
          <w:szCs w:val="26"/>
        </w:rPr>
      </w:pPr>
      <w:r w:rsidRPr="0059226D">
        <w:rPr>
          <w:rFonts w:ascii="Verdana" w:hAnsi="Verdana" w:cs="Arial"/>
          <w:i/>
          <w:szCs w:val="26"/>
        </w:rPr>
        <w:t>Адрес: 664074, г. Иркутск, ул. Лермонтова, 83, оф. Ж-219</w:t>
      </w:r>
    </w:p>
    <w:p w:rsidR="000400E4" w:rsidRPr="0059226D" w:rsidRDefault="000400E4" w:rsidP="000400E4">
      <w:pPr>
        <w:jc w:val="both"/>
        <w:rPr>
          <w:rFonts w:ascii="Verdana" w:hAnsi="Verdana" w:cs="Arial"/>
          <w:i/>
          <w:szCs w:val="26"/>
        </w:rPr>
      </w:pPr>
      <w:r w:rsidRPr="0059226D">
        <w:rPr>
          <w:rFonts w:ascii="Verdana" w:hAnsi="Verdana" w:cs="Arial"/>
          <w:i/>
          <w:szCs w:val="26"/>
        </w:rPr>
        <w:t>Тел. +7(3952) 40-57-34, факс: 40-57-32</w:t>
      </w:r>
    </w:p>
    <w:p w:rsidR="000400E4" w:rsidRPr="0059226D" w:rsidRDefault="000400E4" w:rsidP="000400E4">
      <w:pPr>
        <w:jc w:val="both"/>
        <w:rPr>
          <w:rFonts w:ascii="Verdana" w:hAnsi="Verdana" w:cs="Arial"/>
          <w:i/>
          <w:szCs w:val="26"/>
        </w:rPr>
      </w:pPr>
    </w:p>
    <w:p w:rsidR="000400E4" w:rsidRPr="0059226D" w:rsidRDefault="000400E4" w:rsidP="000400E4">
      <w:pPr>
        <w:jc w:val="both"/>
        <w:rPr>
          <w:rFonts w:ascii="Verdana" w:hAnsi="Verdana" w:cs="Arial"/>
          <w:i/>
          <w:szCs w:val="26"/>
        </w:rPr>
      </w:pPr>
      <w:r w:rsidRPr="0059226D">
        <w:rPr>
          <w:rFonts w:ascii="Verdana" w:hAnsi="Verdana" w:cs="Arial"/>
          <w:i/>
          <w:szCs w:val="26"/>
        </w:rPr>
        <w:t xml:space="preserve">Веб-сайт: </w:t>
      </w:r>
      <w:r w:rsidRPr="0059226D">
        <w:rPr>
          <w:rFonts w:ascii="Verdana" w:hAnsi="Verdana" w:cs="Arial"/>
          <w:b/>
          <w:i/>
          <w:szCs w:val="26"/>
          <w:lang w:val="en-US"/>
        </w:rPr>
        <w:t>www</w:t>
      </w:r>
      <w:r w:rsidRPr="0059226D">
        <w:rPr>
          <w:rFonts w:ascii="Verdana" w:hAnsi="Verdana" w:cs="Arial"/>
          <w:b/>
          <w:i/>
          <w:szCs w:val="26"/>
        </w:rPr>
        <w:t>.</w:t>
      </w:r>
      <w:r w:rsidRPr="0059226D">
        <w:rPr>
          <w:rFonts w:ascii="Verdana" w:hAnsi="Verdana" w:cs="Arial"/>
          <w:b/>
          <w:i/>
          <w:szCs w:val="26"/>
          <w:lang w:val="en-US"/>
        </w:rPr>
        <w:t>utc</w:t>
      </w:r>
      <w:r w:rsidRPr="0059226D">
        <w:rPr>
          <w:rFonts w:ascii="Verdana" w:hAnsi="Verdana" w:cs="Arial"/>
          <w:b/>
          <w:i/>
          <w:szCs w:val="26"/>
        </w:rPr>
        <w:t>-</w:t>
      </w:r>
      <w:r w:rsidRPr="0059226D">
        <w:rPr>
          <w:rFonts w:ascii="Verdana" w:hAnsi="Verdana" w:cs="Arial"/>
          <w:b/>
          <w:i/>
          <w:szCs w:val="26"/>
          <w:lang w:val="en-US"/>
        </w:rPr>
        <w:t>ngd</w:t>
      </w:r>
      <w:r w:rsidRPr="0059226D">
        <w:rPr>
          <w:rFonts w:ascii="Verdana" w:hAnsi="Verdana" w:cs="Arial"/>
          <w:b/>
          <w:i/>
          <w:szCs w:val="26"/>
        </w:rPr>
        <w:t>.</w:t>
      </w:r>
      <w:r w:rsidRPr="0059226D">
        <w:rPr>
          <w:rFonts w:ascii="Verdana" w:hAnsi="Verdana" w:cs="Arial"/>
          <w:b/>
          <w:i/>
          <w:szCs w:val="26"/>
          <w:lang w:val="en-US"/>
        </w:rPr>
        <w:t>ru</w:t>
      </w:r>
    </w:p>
    <w:p w:rsidR="000400E4" w:rsidRPr="0059226D" w:rsidRDefault="000400E4" w:rsidP="000400E4">
      <w:pPr>
        <w:jc w:val="both"/>
        <w:rPr>
          <w:rFonts w:ascii="Verdana" w:hAnsi="Verdana" w:cs="Arial"/>
          <w:i/>
          <w:szCs w:val="26"/>
          <w:lang w:val="en-US"/>
        </w:rPr>
      </w:pPr>
      <w:r w:rsidRPr="0059226D">
        <w:rPr>
          <w:rFonts w:ascii="Verdana" w:hAnsi="Verdana" w:cs="Arial"/>
          <w:i/>
          <w:szCs w:val="26"/>
          <w:lang w:val="en-US"/>
        </w:rPr>
        <w:t>E-mail: utc-ngd@utc.istu.edu</w:t>
      </w:r>
    </w:p>
    <w:p w:rsidR="000400E4" w:rsidRPr="0059226D" w:rsidRDefault="000400E4" w:rsidP="000400E4">
      <w:pPr>
        <w:jc w:val="both"/>
        <w:rPr>
          <w:rFonts w:ascii="Verdana" w:hAnsi="Verdana" w:cs="Arial"/>
          <w:i/>
          <w:szCs w:val="26"/>
          <w:lang w:val="en-US"/>
        </w:rPr>
      </w:pPr>
    </w:p>
    <w:p w:rsidR="000400E4" w:rsidRPr="0059226D" w:rsidRDefault="000400E4" w:rsidP="000400E4">
      <w:pPr>
        <w:jc w:val="both"/>
        <w:rPr>
          <w:rFonts w:ascii="Verdana" w:hAnsi="Verdana" w:cs="Arial"/>
          <w:i/>
          <w:szCs w:val="26"/>
        </w:rPr>
      </w:pPr>
      <w:r w:rsidRPr="0059226D">
        <w:rPr>
          <w:rFonts w:ascii="Verdana" w:hAnsi="Verdana" w:cs="Arial"/>
          <w:i/>
          <w:szCs w:val="26"/>
        </w:rPr>
        <w:t>Директор</w:t>
      </w:r>
      <w:r w:rsidR="008F6F73" w:rsidRPr="00CB30BA">
        <w:rPr>
          <w:rFonts w:ascii="Verdana" w:hAnsi="Verdana" w:cs="Arial"/>
          <w:i/>
          <w:szCs w:val="26"/>
        </w:rPr>
        <w:t>:</w:t>
      </w:r>
      <w:r w:rsidRPr="0059226D">
        <w:rPr>
          <w:rFonts w:ascii="Verdana" w:hAnsi="Verdana" w:cs="Arial"/>
          <w:i/>
          <w:szCs w:val="26"/>
        </w:rPr>
        <w:t xml:space="preserve"> Буглов Николай Александрович</w:t>
      </w:r>
    </w:p>
    <w:p w:rsidR="000400E4" w:rsidRPr="00CB30BA" w:rsidRDefault="000400E4" w:rsidP="000400E4">
      <w:pPr>
        <w:jc w:val="both"/>
        <w:rPr>
          <w:rFonts w:ascii="Verdana" w:hAnsi="Verdana" w:cs="Arial"/>
          <w:i/>
          <w:szCs w:val="26"/>
        </w:rPr>
      </w:pPr>
      <w:r w:rsidRPr="0059226D">
        <w:rPr>
          <w:rFonts w:ascii="Verdana" w:hAnsi="Verdana" w:cs="Arial"/>
          <w:i/>
          <w:szCs w:val="26"/>
        </w:rPr>
        <w:t>тел. 40-57-32, 40-51-58</w:t>
      </w:r>
    </w:p>
    <w:p w:rsidR="000400E4" w:rsidRPr="00CB30BA" w:rsidRDefault="000400E4" w:rsidP="000400E4">
      <w:pPr>
        <w:tabs>
          <w:tab w:val="left" w:pos="1134"/>
        </w:tabs>
        <w:jc w:val="both"/>
        <w:rPr>
          <w:rFonts w:ascii="Verdana" w:hAnsi="Verdana" w:cs="Arial"/>
          <w:i/>
          <w:szCs w:val="26"/>
        </w:rPr>
      </w:pPr>
      <w:r w:rsidRPr="0059226D">
        <w:rPr>
          <w:rFonts w:ascii="Verdana" w:hAnsi="Verdana" w:cs="Arial"/>
          <w:i/>
          <w:szCs w:val="26"/>
          <w:lang w:val="en-US"/>
        </w:rPr>
        <w:t>E</w:t>
      </w:r>
      <w:r w:rsidRPr="00CB30BA">
        <w:rPr>
          <w:rFonts w:ascii="Verdana" w:hAnsi="Verdana" w:cs="Arial"/>
          <w:i/>
          <w:szCs w:val="26"/>
        </w:rPr>
        <w:t>-</w:t>
      </w:r>
      <w:r w:rsidRPr="0059226D">
        <w:rPr>
          <w:rFonts w:ascii="Verdana" w:hAnsi="Verdana" w:cs="Arial"/>
          <w:i/>
          <w:szCs w:val="26"/>
          <w:lang w:val="en-US"/>
        </w:rPr>
        <w:t>mail</w:t>
      </w:r>
      <w:r w:rsidRPr="00CB30BA">
        <w:rPr>
          <w:rFonts w:ascii="Verdana" w:hAnsi="Verdana" w:cs="Arial"/>
          <w:i/>
          <w:szCs w:val="26"/>
        </w:rPr>
        <w:t>:</w:t>
      </w:r>
      <w:r w:rsidRPr="00CB30BA">
        <w:rPr>
          <w:rFonts w:ascii="Verdana" w:hAnsi="Verdana" w:cs="Arial"/>
          <w:i/>
          <w:szCs w:val="26"/>
        </w:rPr>
        <w:tab/>
      </w:r>
      <w:r w:rsidRPr="0059226D">
        <w:rPr>
          <w:rFonts w:ascii="Verdana" w:hAnsi="Verdana" w:cs="Arial"/>
          <w:i/>
          <w:szCs w:val="26"/>
          <w:lang w:val="en-US"/>
        </w:rPr>
        <w:t>buglovna</w:t>
      </w:r>
      <w:r w:rsidRPr="00CB30BA">
        <w:rPr>
          <w:rFonts w:ascii="Verdana" w:hAnsi="Verdana" w:cs="Arial"/>
          <w:i/>
          <w:szCs w:val="26"/>
        </w:rPr>
        <w:t>@</w:t>
      </w:r>
      <w:r w:rsidRPr="0059226D">
        <w:rPr>
          <w:rFonts w:ascii="Verdana" w:hAnsi="Verdana" w:cs="Arial"/>
          <w:i/>
          <w:szCs w:val="26"/>
          <w:lang w:val="en-US"/>
        </w:rPr>
        <w:t>utc</w:t>
      </w:r>
      <w:r w:rsidRPr="00CB30BA">
        <w:rPr>
          <w:rFonts w:ascii="Verdana" w:hAnsi="Verdana" w:cs="Arial"/>
          <w:i/>
          <w:szCs w:val="26"/>
        </w:rPr>
        <w:t>.</w:t>
      </w:r>
      <w:r w:rsidRPr="0059226D">
        <w:rPr>
          <w:rFonts w:ascii="Verdana" w:hAnsi="Verdana" w:cs="Arial"/>
          <w:i/>
          <w:szCs w:val="26"/>
          <w:lang w:val="en-US"/>
        </w:rPr>
        <w:t>istu</w:t>
      </w:r>
      <w:r w:rsidRPr="00CB30BA">
        <w:rPr>
          <w:rFonts w:ascii="Verdana" w:hAnsi="Verdana" w:cs="Arial"/>
          <w:i/>
          <w:szCs w:val="26"/>
        </w:rPr>
        <w:t>.</w:t>
      </w:r>
      <w:r w:rsidRPr="0059226D">
        <w:rPr>
          <w:rFonts w:ascii="Verdana" w:hAnsi="Verdana" w:cs="Arial"/>
          <w:i/>
          <w:szCs w:val="26"/>
          <w:lang w:val="en-US"/>
        </w:rPr>
        <w:t>edu</w:t>
      </w:r>
    </w:p>
    <w:p w:rsidR="000400E4" w:rsidRPr="0059226D" w:rsidRDefault="000400E4" w:rsidP="000400E4">
      <w:pPr>
        <w:tabs>
          <w:tab w:val="left" w:pos="1134"/>
        </w:tabs>
        <w:jc w:val="both"/>
        <w:rPr>
          <w:rFonts w:ascii="Verdana" w:hAnsi="Verdana" w:cs="Arial"/>
          <w:i/>
          <w:szCs w:val="26"/>
        </w:rPr>
      </w:pPr>
      <w:r w:rsidRPr="00CB30BA">
        <w:rPr>
          <w:rFonts w:ascii="Verdana" w:hAnsi="Verdana" w:cs="Arial"/>
          <w:i/>
          <w:szCs w:val="26"/>
        </w:rPr>
        <w:tab/>
      </w:r>
      <w:r w:rsidRPr="0059226D">
        <w:rPr>
          <w:rFonts w:ascii="Verdana" w:hAnsi="Verdana" w:cs="Arial"/>
          <w:i/>
          <w:szCs w:val="26"/>
          <w:lang w:val="en-US"/>
        </w:rPr>
        <w:t>bna</w:t>
      </w:r>
      <w:r w:rsidRPr="0059226D">
        <w:rPr>
          <w:rFonts w:ascii="Verdana" w:hAnsi="Verdana" w:cs="Arial"/>
          <w:i/>
          <w:szCs w:val="26"/>
        </w:rPr>
        <w:t>@</w:t>
      </w:r>
      <w:r w:rsidRPr="0059226D">
        <w:rPr>
          <w:rFonts w:ascii="Verdana" w:hAnsi="Verdana" w:cs="Arial"/>
          <w:i/>
          <w:szCs w:val="26"/>
          <w:lang w:val="en-US"/>
        </w:rPr>
        <w:t>istu</w:t>
      </w:r>
      <w:r w:rsidRPr="0059226D">
        <w:rPr>
          <w:rFonts w:ascii="Verdana" w:hAnsi="Verdana" w:cs="Arial"/>
          <w:i/>
          <w:szCs w:val="26"/>
        </w:rPr>
        <w:t>.</w:t>
      </w:r>
      <w:r w:rsidRPr="0059226D">
        <w:rPr>
          <w:rFonts w:ascii="Verdana" w:hAnsi="Verdana" w:cs="Arial"/>
          <w:i/>
          <w:szCs w:val="26"/>
          <w:lang w:val="en-US"/>
        </w:rPr>
        <w:t>edu</w:t>
      </w:r>
    </w:p>
    <w:p w:rsidR="00941A48" w:rsidRDefault="00FF4EEA" w:rsidP="0059226D">
      <w:pPr>
        <w:ind w:firstLine="709"/>
        <w:jc w:val="both"/>
        <w:rPr>
          <w:rFonts w:ascii="Verdana" w:hAnsi="Verdana"/>
          <w:b/>
          <w:bCs/>
          <w:noProof/>
          <w:color w:val="0000CC"/>
          <w:sz w:val="28"/>
          <w:szCs w:val="28"/>
        </w:rPr>
      </w:pPr>
      <w:r w:rsidRPr="0059226D">
        <w:rPr>
          <w:rFonts w:ascii="Calibri Light" w:hAnsi="Calibri Light"/>
          <w:b/>
          <w:color w:val="0000CC"/>
          <w:sz w:val="28"/>
          <w:szCs w:val="28"/>
        </w:rPr>
        <w:br w:type="page"/>
      </w:r>
      <w:r w:rsidR="00941A48" w:rsidRPr="00DB5C2C">
        <w:rPr>
          <w:rFonts w:ascii="Verdana" w:hAnsi="Verdana"/>
          <w:b/>
          <w:bCs/>
          <w:noProof/>
          <w:color w:val="0000CC"/>
          <w:sz w:val="28"/>
          <w:szCs w:val="28"/>
        </w:rPr>
        <w:lastRenderedPageBreak/>
        <w:t>Главными задачами центра являются:</w:t>
      </w:r>
    </w:p>
    <w:p w:rsidR="008B7E3F" w:rsidRPr="00DB5C2C" w:rsidRDefault="008B7E3F" w:rsidP="00DB5C2C">
      <w:pPr>
        <w:jc w:val="both"/>
        <w:rPr>
          <w:rFonts w:ascii="Verdana" w:hAnsi="Verdana"/>
          <w:b/>
          <w:bCs/>
          <w:noProof/>
          <w:color w:val="0000CC"/>
          <w:sz w:val="28"/>
          <w:szCs w:val="28"/>
        </w:rPr>
      </w:pPr>
    </w:p>
    <w:p w:rsidR="00697299" w:rsidRPr="00911FDD" w:rsidRDefault="00941A48" w:rsidP="0096760B">
      <w:pPr>
        <w:numPr>
          <w:ilvl w:val="0"/>
          <w:numId w:val="19"/>
        </w:numPr>
        <w:jc w:val="both"/>
        <w:rPr>
          <w:rFonts w:ascii="Verdana" w:hAnsi="Verdana"/>
          <w:bCs/>
          <w:noProof/>
          <w:sz w:val="28"/>
          <w:szCs w:val="28"/>
        </w:rPr>
      </w:pPr>
      <w:r w:rsidRPr="00911FDD">
        <w:rPr>
          <w:rFonts w:ascii="Verdana" w:hAnsi="Verdana"/>
          <w:bCs/>
          <w:noProof/>
          <w:sz w:val="28"/>
          <w:szCs w:val="28"/>
        </w:rPr>
        <w:t>реализация корпоративных проектов Программ инновационного развития нефтегазовых компаний (ОАО НК «Роснефть», ОАО «Газпром нефть»</w:t>
      </w:r>
      <w:r w:rsidR="00300B3D">
        <w:rPr>
          <w:rFonts w:ascii="Verdana" w:hAnsi="Verdana"/>
          <w:bCs/>
          <w:noProof/>
          <w:sz w:val="28"/>
          <w:szCs w:val="28"/>
        </w:rPr>
        <w:t>,</w:t>
      </w:r>
      <w:r w:rsidRPr="00911FDD">
        <w:rPr>
          <w:rFonts w:ascii="Verdana" w:hAnsi="Verdana"/>
          <w:bCs/>
          <w:noProof/>
          <w:sz w:val="28"/>
          <w:szCs w:val="28"/>
        </w:rPr>
        <w:t xml:space="preserve"> ООО «ИНК», ЗАО «Русь-Ойл», их дочерних обществ и других нефтегазовых компаний Сибири и Дальнего Востока) в области целевой подготовки, переподготовки и повышения квалификации специалистов по направлениям: </w:t>
      </w:r>
    </w:p>
    <w:p w:rsidR="00697299" w:rsidRPr="00E22FE0" w:rsidRDefault="00941A48" w:rsidP="00E22FE0">
      <w:pPr>
        <w:numPr>
          <w:ilvl w:val="1"/>
          <w:numId w:val="19"/>
        </w:numPr>
        <w:spacing w:before="120"/>
        <w:ind w:left="1066" w:hanging="357"/>
        <w:jc w:val="both"/>
        <w:rPr>
          <w:rFonts w:ascii="Verdana" w:hAnsi="Verdana"/>
          <w:bCs/>
          <w:noProof/>
          <w:color w:val="0000CC"/>
          <w:sz w:val="28"/>
          <w:szCs w:val="28"/>
        </w:rPr>
      </w:pPr>
      <w:r w:rsidRPr="00E22FE0">
        <w:rPr>
          <w:rFonts w:ascii="Verdana" w:hAnsi="Verdana"/>
          <w:bCs/>
          <w:noProof/>
          <w:color w:val="0000CC"/>
          <w:sz w:val="28"/>
          <w:szCs w:val="28"/>
        </w:rPr>
        <w:t>поиск и разведка месторождений</w:t>
      </w:r>
      <w:r w:rsidR="00E22FE0" w:rsidRPr="00E22FE0">
        <w:rPr>
          <w:rFonts w:ascii="Verdana" w:hAnsi="Verdana"/>
          <w:bCs/>
          <w:noProof/>
          <w:color w:val="0000CC"/>
          <w:sz w:val="28"/>
          <w:szCs w:val="28"/>
        </w:rPr>
        <w:t xml:space="preserve"> </w:t>
      </w:r>
      <w:r w:rsidRPr="00E22FE0">
        <w:rPr>
          <w:rFonts w:ascii="Verdana" w:hAnsi="Verdana"/>
          <w:bCs/>
          <w:noProof/>
          <w:color w:val="0000CC"/>
          <w:sz w:val="28"/>
          <w:szCs w:val="28"/>
        </w:rPr>
        <w:t>углеводородного сырья;</w:t>
      </w:r>
    </w:p>
    <w:p w:rsidR="00697299" w:rsidRPr="00E22FE0" w:rsidRDefault="00941A48" w:rsidP="00E22FE0">
      <w:pPr>
        <w:numPr>
          <w:ilvl w:val="1"/>
          <w:numId w:val="19"/>
        </w:numPr>
        <w:jc w:val="both"/>
        <w:rPr>
          <w:rFonts w:ascii="Verdana" w:hAnsi="Verdana"/>
          <w:bCs/>
          <w:noProof/>
          <w:color w:val="0000CC"/>
          <w:sz w:val="28"/>
          <w:szCs w:val="28"/>
        </w:rPr>
      </w:pPr>
      <w:r w:rsidRPr="00E22FE0">
        <w:rPr>
          <w:rFonts w:ascii="Verdana" w:hAnsi="Verdana"/>
          <w:bCs/>
          <w:noProof/>
          <w:color w:val="0000CC"/>
          <w:sz w:val="28"/>
          <w:szCs w:val="28"/>
        </w:rPr>
        <w:t xml:space="preserve">нефтегазопромысловые технологии; </w:t>
      </w:r>
      <w:r w:rsidR="000627CD" w:rsidRPr="00E22FE0">
        <w:rPr>
          <w:rFonts w:ascii="Verdana" w:hAnsi="Verdana"/>
          <w:bCs/>
          <w:noProof/>
          <w:color w:val="0000CC"/>
          <w:sz w:val="28"/>
          <w:szCs w:val="28"/>
        </w:rPr>
        <w:t xml:space="preserve"> </w:t>
      </w:r>
    </w:p>
    <w:p w:rsidR="00697299" w:rsidRPr="00E22FE0" w:rsidRDefault="00941A48" w:rsidP="00E22FE0">
      <w:pPr>
        <w:numPr>
          <w:ilvl w:val="1"/>
          <w:numId w:val="19"/>
        </w:numPr>
        <w:jc w:val="both"/>
        <w:rPr>
          <w:rFonts w:ascii="Verdana" w:hAnsi="Verdana"/>
          <w:bCs/>
          <w:noProof/>
          <w:color w:val="0000CC"/>
          <w:sz w:val="28"/>
          <w:szCs w:val="28"/>
        </w:rPr>
      </w:pPr>
      <w:r w:rsidRPr="00E22FE0">
        <w:rPr>
          <w:rFonts w:ascii="Verdana" w:hAnsi="Verdana"/>
          <w:bCs/>
          <w:noProof/>
          <w:color w:val="0000CC"/>
          <w:sz w:val="28"/>
          <w:szCs w:val="28"/>
        </w:rPr>
        <w:t>технологии транспорта и переработки углеводородов;</w:t>
      </w:r>
    </w:p>
    <w:p w:rsidR="00941A48" w:rsidRPr="00E22FE0" w:rsidRDefault="00941A48" w:rsidP="00E22FE0">
      <w:pPr>
        <w:numPr>
          <w:ilvl w:val="1"/>
          <w:numId w:val="19"/>
        </w:numPr>
        <w:spacing w:after="120"/>
        <w:ind w:left="1066" w:hanging="357"/>
        <w:jc w:val="both"/>
        <w:rPr>
          <w:rFonts w:ascii="Verdana" w:hAnsi="Verdana"/>
          <w:bCs/>
          <w:noProof/>
          <w:color w:val="0000CC"/>
          <w:sz w:val="28"/>
          <w:szCs w:val="28"/>
        </w:rPr>
      </w:pPr>
      <w:r w:rsidRPr="00E22FE0">
        <w:rPr>
          <w:rFonts w:ascii="Verdana" w:hAnsi="Verdana"/>
          <w:bCs/>
          <w:noProof/>
          <w:color w:val="0000CC"/>
          <w:sz w:val="28"/>
          <w:szCs w:val="28"/>
        </w:rPr>
        <w:t>экономики и управления на предприятиях нефтегазовой отрасли;</w:t>
      </w:r>
    </w:p>
    <w:p w:rsidR="00941A48" w:rsidRPr="00911FDD" w:rsidRDefault="00941A48" w:rsidP="0096760B">
      <w:pPr>
        <w:numPr>
          <w:ilvl w:val="0"/>
          <w:numId w:val="19"/>
        </w:numPr>
        <w:jc w:val="both"/>
        <w:rPr>
          <w:rFonts w:ascii="Verdana" w:hAnsi="Verdana"/>
          <w:bCs/>
          <w:noProof/>
          <w:sz w:val="28"/>
          <w:szCs w:val="28"/>
        </w:rPr>
      </w:pPr>
      <w:r w:rsidRPr="00911FDD">
        <w:rPr>
          <w:rFonts w:ascii="Verdana" w:hAnsi="Verdana"/>
          <w:bCs/>
          <w:noProof/>
          <w:sz w:val="28"/>
          <w:szCs w:val="28"/>
        </w:rPr>
        <w:t>организация эффективного сетевого взаимодействия с другими научно-исследовательскими и образовательными центрами, учебными заведениями для реализации программ переподготовки и повышения квалификации в нефтегазовой отрасли, в том числе и зарубежными;</w:t>
      </w:r>
    </w:p>
    <w:p w:rsidR="00941A48" w:rsidRPr="00911FDD" w:rsidRDefault="00941A48" w:rsidP="0096760B">
      <w:pPr>
        <w:numPr>
          <w:ilvl w:val="0"/>
          <w:numId w:val="19"/>
        </w:numPr>
        <w:jc w:val="both"/>
        <w:rPr>
          <w:rFonts w:ascii="Verdana" w:hAnsi="Verdana"/>
          <w:bCs/>
          <w:noProof/>
          <w:sz w:val="28"/>
          <w:szCs w:val="28"/>
        </w:rPr>
      </w:pPr>
      <w:r w:rsidRPr="00911FDD">
        <w:rPr>
          <w:rFonts w:ascii="Verdana" w:hAnsi="Verdana"/>
          <w:bCs/>
          <w:noProof/>
          <w:sz w:val="28"/>
          <w:szCs w:val="28"/>
        </w:rPr>
        <w:t>образовательная деятельность, связанная с подготовкой и переподготовкой специалистов нефтегазового дела и студентов</w:t>
      </w:r>
      <w:r w:rsidRPr="00DB5C2C">
        <w:rPr>
          <w:rFonts w:ascii="Verdana" w:hAnsi="Verdana"/>
          <w:bCs/>
          <w:noProof/>
          <w:color w:val="0000CC"/>
          <w:sz w:val="28"/>
          <w:szCs w:val="28"/>
        </w:rPr>
        <w:t xml:space="preserve"> </w:t>
      </w:r>
      <w:r w:rsidRPr="00911FDD">
        <w:rPr>
          <w:rFonts w:ascii="Verdana" w:hAnsi="Verdana"/>
          <w:bCs/>
          <w:noProof/>
          <w:sz w:val="28"/>
          <w:szCs w:val="28"/>
        </w:rPr>
        <w:t>ИРНИТУ,</w:t>
      </w:r>
      <w:r w:rsidRPr="00911FDD">
        <w:rPr>
          <w:rFonts w:ascii="Verdana" w:hAnsi="Verdana"/>
          <w:b/>
          <w:bCs/>
          <w:noProof/>
          <w:sz w:val="28"/>
          <w:szCs w:val="28"/>
        </w:rPr>
        <w:t xml:space="preserve"> </w:t>
      </w:r>
      <w:r w:rsidRPr="00911FDD">
        <w:rPr>
          <w:rFonts w:ascii="Verdana" w:hAnsi="Verdana"/>
          <w:bCs/>
          <w:noProof/>
          <w:sz w:val="28"/>
          <w:szCs w:val="28"/>
        </w:rPr>
        <w:t>обучающихся по профильным образовательным программам;</w:t>
      </w:r>
    </w:p>
    <w:p w:rsidR="00941A48" w:rsidRPr="00911FDD" w:rsidRDefault="00941A48" w:rsidP="0096760B">
      <w:pPr>
        <w:numPr>
          <w:ilvl w:val="0"/>
          <w:numId w:val="19"/>
        </w:numPr>
        <w:jc w:val="both"/>
        <w:rPr>
          <w:rFonts w:ascii="Verdana" w:hAnsi="Verdana"/>
          <w:bCs/>
          <w:noProof/>
          <w:sz w:val="28"/>
          <w:szCs w:val="28"/>
        </w:rPr>
      </w:pPr>
      <w:r w:rsidRPr="00911FDD">
        <w:rPr>
          <w:rFonts w:ascii="Verdana" w:hAnsi="Verdana"/>
          <w:bCs/>
          <w:noProof/>
          <w:sz w:val="28"/>
          <w:szCs w:val="28"/>
        </w:rPr>
        <w:t>организация повышения квалификации сотрудников и иных лиц, работающих в Центре, а также сотрудников других организаций на договорной основе в интересах обеспечения деятельности Центра;</w:t>
      </w:r>
    </w:p>
    <w:p w:rsidR="002C24BF" w:rsidRPr="00911FDD" w:rsidRDefault="00941A48" w:rsidP="0096760B">
      <w:pPr>
        <w:numPr>
          <w:ilvl w:val="0"/>
          <w:numId w:val="19"/>
        </w:numPr>
        <w:jc w:val="both"/>
        <w:rPr>
          <w:rFonts w:ascii="Verdana" w:hAnsi="Verdana"/>
          <w:bCs/>
          <w:noProof/>
          <w:sz w:val="28"/>
          <w:szCs w:val="28"/>
        </w:rPr>
      </w:pPr>
      <w:r w:rsidRPr="00911FDD">
        <w:rPr>
          <w:rFonts w:ascii="Verdana" w:hAnsi="Verdana"/>
          <w:bCs/>
          <w:noProof/>
          <w:sz w:val="28"/>
          <w:szCs w:val="28"/>
        </w:rPr>
        <w:t>консультационные (консалтинговые) услуги.</w:t>
      </w:r>
    </w:p>
    <w:p w:rsidR="00452C06" w:rsidRDefault="00452C06" w:rsidP="00941A48">
      <w:pPr>
        <w:jc w:val="both"/>
        <w:rPr>
          <w:rFonts w:ascii="Verdana" w:hAnsi="Verdana" w:cs="Arial"/>
          <w:b/>
          <w:color w:val="0000CC"/>
          <w:sz w:val="28"/>
          <w:szCs w:val="28"/>
          <w:lang w:val="en-US"/>
        </w:rPr>
      </w:pPr>
    </w:p>
    <w:p w:rsidR="006525D0" w:rsidRPr="00355830" w:rsidRDefault="00941A48" w:rsidP="0059226D">
      <w:pPr>
        <w:ind w:firstLine="709"/>
        <w:jc w:val="both"/>
        <w:rPr>
          <w:rFonts w:ascii="Verdana" w:hAnsi="Verdana" w:cs="Arial"/>
          <w:b/>
          <w:color w:val="0000CC"/>
          <w:sz w:val="27"/>
          <w:szCs w:val="27"/>
        </w:rPr>
      </w:pPr>
      <w:r w:rsidRPr="00355830">
        <w:rPr>
          <w:rFonts w:ascii="Verdana" w:hAnsi="Verdana" w:cs="Arial"/>
          <w:b/>
          <w:color w:val="0000CC"/>
          <w:sz w:val="27"/>
          <w:szCs w:val="27"/>
        </w:rPr>
        <w:t xml:space="preserve">УТЦ НГД ИРНИТУ реализует программы повышения квалификации </w:t>
      </w:r>
      <w:r w:rsidR="00355830" w:rsidRPr="00355830">
        <w:rPr>
          <w:rFonts w:ascii="Verdana" w:hAnsi="Verdana" w:cs="Arial"/>
          <w:b/>
          <w:color w:val="0000CC"/>
          <w:sz w:val="27"/>
          <w:szCs w:val="27"/>
        </w:rPr>
        <w:t xml:space="preserve">и переподготовки </w:t>
      </w:r>
      <w:r w:rsidRPr="00355830">
        <w:rPr>
          <w:rFonts w:ascii="Verdana" w:hAnsi="Verdana" w:cs="Arial"/>
          <w:b/>
          <w:color w:val="0000CC"/>
          <w:sz w:val="27"/>
          <w:szCs w:val="27"/>
        </w:rPr>
        <w:t xml:space="preserve">по следующим направлениям: </w:t>
      </w:r>
    </w:p>
    <w:p w:rsidR="00911FDD" w:rsidRPr="0059226D" w:rsidRDefault="00911FDD" w:rsidP="008B7E3F">
      <w:pPr>
        <w:ind w:firstLine="360"/>
        <w:jc w:val="both"/>
        <w:rPr>
          <w:rFonts w:ascii="Verdana" w:hAnsi="Verdana" w:cs="Arial"/>
          <w:b/>
          <w:color w:val="0000CC"/>
          <w:sz w:val="28"/>
          <w:szCs w:val="28"/>
        </w:rPr>
      </w:pPr>
    </w:p>
    <w:p w:rsidR="00911FDD" w:rsidRPr="00911FDD" w:rsidRDefault="00911FDD" w:rsidP="00911FDD">
      <w:pPr>
        <w:numPr>
          <w:ilvl w:val="0"/>
          <w:numId w:val="22"/>
        </w:numPr>
        <w:jc w:val="both"/>
        <w:rPr>
          <w:rFonts w:ascii="Verdana" w:hAnsi="Verdana" w:cs="Arial"/>
          <w:color w:val="0000CC"/>
          <w:sz w:val="28"/>
          <w:szCs w:val="28"/>
        </w:rPr>
      </w:pPr>
      <w:r w:rsidRPr="006525D0">
        <w:rPr>
          <w:rFonts w:ascii="Verdana" w:hAnsi="Verdana" w:cs="Arial"/>
          <w:color w:val="0000CC"/>
          <w:sz w:val="28"/>
          <w:szCs w:val="28"/>
        </w:rPr>
        <w:t>промышленная безопасность и охрана труда;</w:t>
      </w:r>
    </w:p>
    <w:p w:rsidR="006525D0" w:rsidRDefault="00941A48" w:rsidP="00911FDD">
      <w:pPr>
        <w:numPr>
          <w:ilvl w:val="0"/>
          <w:numId w:val="22"/>
        </w:numPr>
        <w:jc w:val="both"/>
        <w:rPr>
          <w:rFonts w:ascii="Verdana" w:hAnsi="Verdana" w:cs="Arial"/>
          <w:color w:val="0000CC"/>
          <w:sz w:val="28"/>
          <w:szCs w:val="28"/>
        </w:rPr>
      </w:pPr>
      <w:r w:rsidRPr="006525D0">
        <w:rPr>
          <w:rFonts w:ascii="Verdana" w:hAnsi="Verdana" w:cs="Arial"/>
          <w:color w:val="0000CC"/>
          <w:sz w:val="28"/>
          <w:szCs w:val="28"/>
        </w:rPr>
        <w:t xml:space="preserve">основы нефтегазового дела; </w:t>
      </w:r>
    </w:p>
    <w:p w:rsidR="006525D0" w:rsidRDefault="00941A48" w:rsidP="00911FDD">
      <w:pPr>
        <w:numPr>
          <w:ilvl w:val="0"/>
          <w:numId w:val="22"/>
        </w:numPr>
        <w:jc w:val="both"/>
        <w:rPr>
          <w:rFonts w:ascii="Verdana" w:hAnsi="Verdana" w:cs="Arial"/>
          <w:color w:val="0000CC"/>
          <w:sz w:val="28"/>
          <w:szCs w:val="28"/>
        </w:rPr>
      </w:pPr>
      <w:r w:rsidRPr="006525D0">
        <w:rPr>
          <w:rFonts w:ascii="Verdana" w:hAnsi="Verdana" w:cs="Arial"/>
          <w:color w:val="0000CC"/>
          <w:sz w:val="28"/>
          <w:szCs w:val="28"/>
        </w:rPr>
        <w:t xml:space="preserve">инженерные изыскания; </w:t>
      </w:r>
    </w:p>
    <w:p w:rsidR="006525D0" w:rsidRDefault="00941A48" w:rsidP="00911FDD">
      <w:pPr>
        <w:numPr>
          <w:ilvl w:val="0"/>
          <w:numId w:val="22"/>
        </w:numPr>
        <w:jc w:val="both"/>
        <w:rPr>
          <w:rFonts w:ascii="Verdana" w:hAnsi="Verdana" w:cs="Arial"/>
          <w:color w:val="0000CC"/>
          <w:sz w:val="28"/>
          <w:szCs w:val="28"/>
        </w:rPr>
      </w:pPr>
      <w:r w:rsidRPr="006525D0">
        <w:rPr>
          <w:rFonts w:ascii="Verdana" w:hAnsi="Verdana" w:cs="Arial"/>
          <w:color w:val="0000CC"/>
          <w:sz w:val="28"/>
          <w:szCs w:val="28"/>
        </w:rPr>
        <w:t xml:space="preserve">экономика в нефтегазовой отрасли; </w:t>
      </w:r>
    </w:p>
    <w:p w:rsidR="006525D0" w:rsidRDefault="006525D0" w:rsidP="00911FDD">
      <w:pPr>
        <w:numPr>
          <w:ilvl w:val="0"/>
          <w:numId w:val="22"/>
        </w:numPr>
        <w:jc w:val="both"/>
        <w:rPr>
          <w:rFonts w:ascii="Verdana" w:hAnsi="Verdana" w:cs="Arial"/>
          <w:color w:val="0000CC"/>
          <w:sz w:val="28"/>
          <w:szCs w:val="28"/>
        </w:rPr>
      </w:pPr>
      <w:r>
        <w:rPr>
          <w:rFonts w:ascii="Verdana" w:hAnsi="Verdana" w:cs="Arial"/>
          <w:color w:val="0000CC"/>
          <w:sz w:val="28"/>
          <w:szCs w:val="28"/>
        </w:rPr>
        <w:t>бурение нефтяных и газовых скважин;</w:t>
      </w:r>
    </w:p>
    <w:p w:rsidR="00355830" w:rsidRDefault="00355830" w:rsidP="00355830">
      <w:pPr>
        <w:numPr>
          <w:ilvl w:val="0"/>
          <w:numId w:val="22"/>
        </w:numPr>
        <w:jc w:val="both"/>
        <w:rPr>
          <w:rFonts w:ascii="Verdana" w:hAnsi="Verdana" w:cs="Arial"/>
          <w:color w:val="0000CC"/>
          <w:sz w:val="28"/>
          <w:szCs w:val="28"/>
        </w:rPr>
      </w:pPr>
      <w:r>
        <w:rPr>
          <w:rFonts w:ascii="Verdana" w:hAnsi="Verdana" w:cs="Arial"/>
          <w:color w:val="0000CC"/>
          <w:sz w:val="28"/>
          <w:szCs w:val="28"/>
        </w:rPr>
        <w:t>р</w:t>
      </w:r>
      <w:r w:rsidRPr="00355830">
        <w:rPr>
          <w:rFonts w:ascii="Verdana" w:hAnsi="Verdana" w:cs="Arial"/>
          <w:color w:val="0000CC"/>
          <w:sz w:val="28"/>
          <w:szCs w:val="28"/>
        </w:rPr>
        <w:t>азработка и эксплуатация нефтяных и газовых месторождений</w:t>
      </w:r>
      <w:r>
        <w:rPr>
          <w:rFonts w:ascii="Verdana" w:hAnsi="Verdana" w:cs="Arial"/>
          <w:color w:val="0000CC"/>
          <w:sz w:val="28"/>
          <w:szCs w:val="28"/>
        </w:rPr>
        <w:t>;</w:t>
      </w:r>
    </w:p>
    <w:p w:rsidR="00355830" w:rsidRDefault="00355830" w:rsidP="00F34A23">
      <w:pPr>
        <w:numPr>
          <w:ilvl w:val="0"/>
          <w:numId w:val="22"/>
        </w:numPr>
        <w:jc w:val="both"/>
        <w:rPr>
          <w:rFonts w:ascii="Verdana" w:hAnsi="Verdana" w:cs="Arial"/>
          <w:color w:val="0000CC"/>
          <w:sz w:val="28"/>
          <w:szCs w:val="28"/>
        </w:rPr>
      </w:pPr>
      <w:r>
        <w:rPr>
          <w:rFonts w:ascii="Verdana" w:hAnsi="Verdana" w:cs="Arial"/>
          <w:color w:val="0000CC"/>
          <w:sz w:val="28"/>
          <w:szCs w:val="28"/>
        </w:rPr>
        <w:t>машины и оборудование</w:t>
      </w:r>
      <w:r w:rsidR="00F34A23">
        <w:rPr>
          <w:rFonts w:ascii="Verdana" w:hAnsi="Verdana" w:cs="Arial"/>
          <w:color w:val="0000CC"/>
          <w:sz w:val="28"/>
          <w:szCs w:val="28"/>
        </w:rPr>
        <w:t xml:space="preserve"> </w:t>
      </w:r>
      <w:r w:rsidR="00F34A23" w:rsidRPr="00F34A23">
        <w:rPr>
          <w:rFonts w:ascii="Verdana" w:hAnsi="Verdana" w:cs="Arial"/>
          <w:color w:val="0000CC"/>
          <w:sz w:val="28"/>
          <w:szCs w:val="28"/>
        </w:rPr>
        <w:t>нефтяных и газовых скважин</w:t>
      </w:r>
      <w:r>
        <w:rPr>
          <w:rFonts w:ascii="Verdana" w:hAnsi="Verdana" w:cs="Arial"/>
          <w:color w:val="0000CC"/>
          <w:sz w:val="28"/>
          <w:szCs w:val="28"/>
        </w:rPr>
        <w:t>;</w:t>
      </w:r>
    </w:p>
    <w:p w:rsidR="00941A48" w:rsidRDefault="00941A48" w:rsidP="00911FDD">
      <w:pPr>
        <w:numPr>
          <w:ilvl w:val="0"/>
          <w:numId w:val="22"/>
        </w:numPr>
        <w:jc w:val="both"/>
        <w:rPr>
          <w:rFonts w:ascii="Verdana" w:hAnsi="Verdana" w:cs="Arial"/>
          <w:color w:val="0000CC"/>
          <w:sz w:val="28"/>
          <w:szCs w:val="28"/>
        </w:rPr>
      </w:pPr>
      <w:r w:rsidRPr="006525D0">
        <w:rPr>
          <w:rFonts w:ascii="Verdana" w:hAnsi="Verdana" w:cs="Arial"/>
          <w:color w:val="0000CC"/>
          <w:sz w:val="28"/>
          <w:szCs w:val="28"/>
        </w:rPr>
        <w:t xml:space="preserve">обучение по </w:t>
      </w:r>
      <w:r w:rsidR="00561886">
        <w:rPr>
          <w:rFonts w:ascii="Verdana" w:hAnsi="Verdana" w:cs="Arial"/>
          <w:color w:val="0000CC"/>
          <w:sz w:val="28"/>
          <w:szCs w:val="28"/>
        </w:rPr>
        <w:t>3</w:t>
      </w:r>
      <w:r w:rsidR="007237C6">
        <w:rPr>
          <w:rFonts w:ascii="Verdana" w:hAnsi="Verdana" w:cs="Arial"/>
          <w:color w:val="0000CC"/>
          <w:sz w:val="28"/>
          <w:szCs w:val="28"/>
        </w:rPr>
        <w:t>7</w:t>
      </w:r>
      <w:r w:rsidRPr="006525D0">
        <w:rPr>
          <w:rFonts w:ascii="Verdana" w:hAnsi="Verdana" w:cs="Arial"/>
          <w:color w:val="0000CC"/>
          <w:sz w:val="28"/>
          <w:szCs w:val="28"/>
        </w:rPr>
        <w:t xml:space="preserve"> рабочим профессиям для предприятий нефтегазодобывающей отрасли Восточной Сибири и Дальнего Востока.</w:t>
      </w:r>
    </w:p>
    <w:p w:rsidR="00941A48" w:rsidRPr="00911FDD" w:rsidRDefault="0059226D" w:rsidP="0059226D">
      <w:pPr>
        <w:ind w:firstLine="709"/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color w:val="0000CC"/>
          <w:sz w:val="28"/>
          <w:szCs w:val="28"/>
        </w:rPr>
        <w:br w:type="page"/>
      </w:r>
      <w:r w:rsidR="00941A48" w:rsidRPr="00911FDD">
        <w:rPr>
          <w:rFonts w:ascii="Verdana" w:hAnsi="Verdana" w:cs="Arial"/>
          <w:sz w:val="28"/>
          <w:szCs w:val="28"/>
        </w:rPr>
        <w:lastRenderedPageBreak/>
        <w:t>Центр располагает современной материально-технической базой, позволяющей на высоком уровне обучать студентов и повышать квалификацию работников нефтяной и газовой промышленности, проводить мероприятия в рамках целевых корпоративных программ компаний, а также профессиональные конференции и семинары.</w:t>
      </w:r>
    </w:p>
    <w:p w:rsidR="00DC6502" w:rsidRPr="00911FDD" w:rsidRDefault="00DE413E" w:rsidP="00593150">
      <w:pPr>
        <w:ind w:firstLine="709"/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/>
          <w:i/>
          <w:iCs/>
          <w:noProof/>
          <w:sz w:val="28"/>
          <w:szCs w:val="28"/>
        </w:rPr>
        <w:drawing>
          <wp:anchor distT="0" distB="0" distL="114300" distR="252095" simplePos="0" relativeHeight="25165004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113030</wp:posOffset>
            </wp:positionV>
            <wp:extent cx="2592070" cy="3387725"/>
            <wp:effectExtent l="0" t="0" r="74930" b="79375"/>
            <wp:wrapTight wrapText="bothSides">
              <wp:wrapPolygon edited="0">
                <wp:start x="0" y="0"/>
                <wp:lineTo x="0" y="21620"/>
                <wp:lineTo x="317" y="21985"/>
                <wp:lineTo x="22066" y="21985"/>
                <wp:lineTo x="22066" y="486"/>
                <wp:lineTo x="21748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10105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502" w:rsidRPr="00911FDD">
        <w:rPr>
          <w:rFonts w:ascii="Verdana" w:hAnsi="Verdana" w:cs="Arial"/>
          <w:sz w:val="28"/>
          <w:szCs w:val="28"/>
        </w:rPr>
        <w:t xml:space="preserve">Для получения и закрепления практических навыков работы </w:t>
      </w:r>
      <w:r w:rsidR="00593150" w:rsidRPr="00911FDD">
        <w:rPr>
          <w:rFonts w:ascii="Verdana" w:hAnsi="Verdana" w:cs="Arial"/>
          <w:sz w:val="28"/>
          <w:szCs w:val="28"/>
        </w:rPr>
        <w:t xml:space="preserve">(СПО, обслуживание силовых агрегатов САТ-450, </w:t>
      </w:r>
      <w:r w:rsidR="001F2D24" w:rsidRPr="00911FDD">
        <w:rPr>
          <w:rFonts w:ascii="Verdana" w:hAnsi="Verdana" w:cs="Arial"/>
          <w:sz w:val="28"/>
          <w:szCs w:val="28"/>
        </w:rPr>
        <w:t>буровых насосов БрН</w:t>
      </w:r>
      <w:r w:rsidR="00593150" w:rsidRPr="00911FDD">
        <w:rPr>
          <w:rFonts w:ascii="Verdana" w:hAnsi="Verdana" w:cs="Arial"/>
          <w:sz w:val="28"/>
          <w:szCs w:val="28"/>
        </w:rPr>
        <w:t>-</w:t>
      </w:r>
      <w:r w:rsidR="001F2D24" w:rsidRPr="00911FDD">
        <w:rPr>
          <w:rFonts w:ascii="Verdana" w:hAnsi="Verdana" w:cs="Arial"/>
          <w:sz w:val="28"/>
          <w:szCs w:val="28"/>
        </w:rPr>
        <w:t>1, компрессоров</w:t>
      </w:r>
      <w:r w:rsidR="00593150" w:rsidRPr="00911FDD">
        <w:rPr>
          <w:rFonts w:ascii="Verdana" w:hAnsi="Verdana" w:cs="Arial"/>
          <w:sz w:val="28"/>
          <w:szCs w:val="28"/>
        </w:rPr>
        <w:t xml:space="preserve"> КТ-</w:t>
      </w:r>
      <w:r w:rsidR="001F2D24" w:rsidRPr="00911FDD">
        <w:rPr>
          <w:rFonts w:ascii="Verdana" w:hAnsi="Verdana" w:cs="Arial"/>
          <w:sz w:val="28"/>
          <w:szCs w:val="28"/>
        </w:rPr>
        <w:t>6, оснастки</w:t>
      </w:r>
      <w:r w:rsidR="00593150" w:rsidRPr="00911FDD">
        <w:rPr>
          <w:rFonts w:ascii="Verdana" w:hAnsi="Verdana" w:cs="Arial"/>
          <w:sz w:val="28"/>
          <w:szCs w:val="28"/>
        </w:rPr>
        <w:t xml:space="preserve"> талевой системы и   т.д.) </w:t>
      </w:r>
      <w:r w:rsidR="00DC6502" w:rsidRPr="00911FDD">
        <w:rPr>
          <w:rFonts w:ascii="Verdana" w:hAnsi="Verdana" w:cs="Arial"/>
          <w:sz w:val="28"/>
          <w:szCs w:val="28"/>
        </w:rPr>
        <w:t xml:space="preserve">на бурении </w:t>
      </w:r>
      <w:r w:rsidR="001F2D24" w:rsidRPr="00911FDD">
        <w:rPr>
          <w:rFonts w:ascii="Verdana" w:hAnsi="Verdana" w:cs="Arial"/>
          <w:sz w:val="28"/>
          <w:szCs w:val="28"/>
        </w:rPr>
        <w:t>геологоразведочных</w:t>
      </w:r>
      <w:r w:rsidR="00DC6502" w:rsidRPr="00911FDD">
        <w:rPr>
          <w:rFonts w:ascii="Verdana" w:hAnsi="Verdana" w:cs="Arial"/>
          <w:sz w:val="28"/>
          <w:szCs w:val="28"/>
        </w:rPr>
        <w:t xml:space="preserve"> и эксплуатационных скважин, на промплощадке при ИРНИТУ смонтирована </w:t>
      </w:r>
      <w:r w:rsidR="00DC6502" w:rsidRPr="00911FDD">
        <w:rPr>
          <w:rFonts w:ascii="Verdana" w:hAnsi="Verdana" w:cs="Arial"/>
          <w:color w:val="0000FF"/>
          <w:sz w:val="28"/>
          <w:szCs w:val="28"/>
        </w:rPr>
        <w:t>буровая установка БУ50БрД</w:t>
      </w:r>
      <w:r w:rsidR="00DC6502" w:rsidRPr="00911FDD">
        <w:rPr>
          <w:rFonts w:ascii="Verdana" w:hAnsi="Verdana" w:cs="Arial"/>
          <w:sz w:val="28"/>
          <w:szCs w:val="28"/>
        </w:rPr>
        <w:t xml:space="preserve"> грузоподъёмностью до 50т и глубиной бурения до 3000м. </w:t>
      </w:r>
    </w:p>
    <w:p w:rsidR="009412C7" w:rsidRDefault="00941A48" w:rsidP="00785BC5">
      <w:pPr>
        <w:jc w:val="both"/>
        <w:rPr>
          <w:rFonts w:ascii="Verdana" w:hAnsi="Verdana"/>
          <w:color w:val="0000CC"/>
          <w:sz w:val="28"/>
          <w:szCs w:val="28"/>
        </w:rPr>
      </w:pPr>
      <w:r w:rsidRPr="006525D0">
        <w:rPr>
          <w:rFonts w:ascii="Verdana" w:hAnsi="Verdana" w:cs="Arial"/>
          <w:color w:val="0000CC"/>
          <w:sz w:val="28"/>
          <w:szCs w:val="28"/>
        </w:rPr>
        <w:tab/>
      </w:r>
    </w:p>
    <w:p w:rsidR="009412C7" w:rsidRPr="00911FDD" w:rsidRDefault="009412C7" w:rsidP="00A90FBE">
      <w:pPr>
        <w:ind w:firstLine="708"/>
        <w:jc w:val="both"/>
        <w:rPr>
          <w:rFonts w:ascii="Verdana" w:hAnsi="Verdana"/>
          <w:sz w:val="28"/>
          <w:szCs w:val="28"/>
        </w:rPr>
      </w:pPr>
      <w:r w:rsidRPr="00911FDD">
        <w:rPr>
          <w:rFonts w:ascii="Verdana" w:hAnsi="Verdana"/>
          <w:sz w:val="28"/>
          <w:szCs w:val="28"/>
        </w:rPr>
        <w:t>Учебный курс</w:t>
      </w:r>
      <w:r w:rsidRPr="006525D0">
        <w:rPr>
          <w:rFonts w:ascii="Verdana" w:hAnsi="Verdana"/>
          <w:color w:val="0000CC"/>
          <w:sz w:val="28"/>
          <w:szCs w:val="28"/>
        </w:rPr>
        <w:t xml:space="preserve"> «Контроль скважины. Управление скважиной при ГНВП» </w:t>
      </w:r>
      <w:r w:rsidRPr="00911FDD">
        <w:rPr>
          <w:rFonts w:ascii="Verdana" w:hAnsi="Verdana"/>
          <w:sz w:val="28"/>
          <w:szCs w:val="28"/>
        </w:rPr>
        <w:t>предназначен для обучения супервайзеров и инженеров по бурению методам раннего обнаружения притока в скважину и процедурам контроля и управления скважиной.</w:t>
      </w:r>
    </w:p>
    <w:p w:rsidR="001F2D24" w:rsidRPr="006525D0" w:rsidRDefault="001F2D24" w:rsidP="00A90FBE">
      <w:pPr>
        <w:ind w:firstLine="708"/>
        <w:jc w:val="both"/>
        <w:rPr>
          <w:rFonts w:ascii="Verdana" w:hAnsi="Verdana"/>
          <w:color w:val="0000CC"/>
          <w:sz w:val="28"/>
          <w:szCs w:val="28"/>
        </w:rPr>
      </w:pPr>
    </w:p>
    <w:p w:rsidR="009412C7" w:rsidRDefault="009412C7" w:rsidP="00A90FBE">
      <w:pPr>
        <w:ind w:firstLine="708"/>
        <w:jc w:val="both"/>
        <w:rPr>
          <w:rFonts w:ascii="Verdana" w:hAnsi="Verdana"/>
          <w:color w:val="0000CC"/>
          <w:sz w:val="28"/>
          <w:szCs w:val="28"/>
        </w:rPr>
      </w:pPr>
      <w:r w:rsidRPr="00911FDD">
        <w:rPr>
          <w:rFonts w:ascii="Verdana" w:hAnsi="Verdana"/>
          <w:sz w:val="28"/>
          <w:szCs w:val="28"/>
        </w:rPr>
        <w:t>Основные темы программы курса:</w:t>
      </w:r>
      <w:r w:rsidRPr="006525D0">
        <w:rPr>
          <w:rFonts w:ascii="Verdana" w:hAnsi="Verdana"/>
          <w:color w:val="0000CC"/>
          <w:sz w:val="28"/>
          <w:szCs w:val="28"/>
        </w:rPr>
        <w:t xml:space="preserve"> </w:t>
      </w:r>
      <w:r w:rsidRPr="00911FDD">
        <w:rPr>
          <w:rFonts w:ascii="Verdana" w:hAnsi="Verdana"/>
          <w:sz w:val="28"/>
          <w:szCs w:val="28"/>
        </w:rPr>
        <w:t>Фундаментальные принципы управления скважиной; Причины ГНВП и выбросов; Признаки ГНВП; Процедура герметизации скважин; Оборудование для управления скважиной; Оборудование ПВО; Система управления наземным противовыбросовым оборудованием.</w:t>
      </w:r>
    </w:p>
    <w:p w:rsidR="00A63B40" w:rsidRPr="00A63B40" w:rsidRDefault="00A63B40" w:rsidP="00A90FBE">
      <w:pPr>
        <w:ind w:firstLine="708"/>
        <w:jc w:val="both"/>
        <w:rPr>
          <w:rFonts w:ascii="Verdana" w:hAnsi="Verdana"/>
          <w:color w:val="0000CC"/>
          <w:sz w:val="28"/>
          <w:szCs w:val="28"/>
        </w:rPr>
      </w:pPr>
    </w:p>
    <w:p w:rsidR="009412C7" w:rsidRPr="00911FDD" w:rsidRDefault="009412C7" w:rsidP="00A63B40">
      <w:pPr>
        <w:ind w:firstLine="708"/>
        <w:jc w:val="both"/>
        <w:rPr>
          <w:rFonts w:ascii="Verdana" w:hAnsi="Verdana"/>
          <w:sz w:val="28"/>
          <w:szCs w:val="28"/>
        </w:rPr>
      </w:pPr>
      <w:r w:rsidRPr="00911FDD">
        <w:rPr>
          <w:rFonts w:ascii="Verdana" w:hAnsi="Verdana"/>
          <w:sz w:val="28"/>
          <w:szCs w:val="28"/>
        </w:rPr>
        <w:t>Практическое обучение (43 % от общей программы), а также практический зачет проводятся на полномасштабном тренажере для имитации процессов в</w:t>
      </w:r>
      <w:r w:rsidRPr="00911FDD">
        <w:rPr>
          <w:rFonts w:ascii="Verdana" w:hAnsi="Verdana"/>
          <w:b/>
          <w:sz w:val="28"/>
          <w:szCs w:val="28"/>
        </w:rPr>
        <w:t xml:space="preserve"> </w:t>
      </w:r>
      <w:r w:rsidRPr="00911FDD">
        <w:rPr>
          <w:rFonts w:ascii="Verdana" w:hAnsi="Verdana"/>
          <w:sz w:val="28"/>
          <w:szCs w:val="28"/>
        </w:rPr>
        <w:t>скважине, аварийных ситуаций при бурении и борьбы с ГНВП</w:t>
      </w:r>
      <w:r w:rsidRPr="006525D0">
        <w:rPr>
          <w:rFonts w:ascii="Verdana" w:hAnsi="Verdana"/>
          <w:color w:val="0000CC"/>
          <w:sz w:val="28"/>
          <w:szCs w:val="28"/>
        </w:rPr>
        <w:t xml:space="preserve"> DrillSIM–</w:t>
      </w:r>
      <w:r w:rsidR="000A6360">
        <w:rPr>
          <w:rFonts w:ascii="Verdana" w:hAnsi="Verdana"/>
          <w:color w:val="0000CC"/>
          <w:sz w:val="28"/>
          <w:szCs w:val="28"/>
        </w:rPr>
        <w:t>5000</w:t>
      </w:r>
      <w:r w:rsidRPr="00911FDD">
        <w:rPr>
          <w:rFonts w:ascii="Verdana" w:hAnsi="Verdana"/>
          <w:sz w:val="28"/>
          <w:szCs w:val="28"/>
        </w:rPr>
        <w:t>.</w:t>
      </w:r>
    </w:p>
    <w:p w:rsidR="00A90FBE" w:rsidRPr="006525D0" w:rsidRDefault="00A90FBE" w:rsidP="00A90FBE">
      <w:pPr>
        <w:ind w:firstLine="708"/>
        <w:jc w:val="both"/>
        <w:rPr>
          <w:rFonts w:ascii="Verdana" w:hAnsi="Verdana"/>
          <w:color w:val="0000CC"/>
          <w:sz w:val="28"/>
          <w:szCs w:val="28"/>
        </w:rPr>
      </w:pPr>
    </w:p>
    <w:p w:rsidR="009412C7" w:rsidRDefault="009412C7" w:rsidP="00A90FBE">
      <w:pPr>
        <w:ind w:firstLine="708"/>
        <w:jc w:val="both"/>
        <w:rPr>
          <w:rFonts w:ascii="Verdana" w:hAnsi="Verdana"/>
          <w:sz w:val="28"/>
          <w:szCs w:val="28"/>
        </w:rPr>
      </w:pPr>
      <w:r w:rsidRPr="00911FDD">
        <w:rPr>
          <w:rFonts w:ascii="Verdana" w:hAnsi="Verdana"/>
          <w:bCs/>
          <w:sz w:val="28"/>
          <w:szCs w:val="28"/>
        </w:rPr>
        <w:t>Средства управления и контрольно-измерительная    аппаратура тренажера не отличаются от реального оборудования</w:t>
      </w:r>
      <w:r w:rsidRPr="00911FDD">
        <w:rPr>
          <w:bCs/>
          <w:sz w:val="28"/>
          <w:szCs w:val="28"/>
        </w:rPr>
        <w:t>.</w:t>
      </w:r>
      <w:r w:rsidRPr="00911FDD">
        <w:rPr>
          <w:bCs/>
        </w:rPr>
        <w:t xml:space="preserve"> </w:t>
      </w:r>
      <w:r w:rsidRPr="00911FDD">
        <w:rPr>
          <w:rFonts w:ascii="Verdana" w:hAnsi="Verdana"/>
          <w:sz w:val="28"/>
          <w:szCs w:val="28"/>
        </w:rPr>
        <w:t xml:space="preserve">Для максимального соответствия обучения на тренажере условиям реальной буровой площадки используются звуковые эффекты, полностью синхронизированные с различными операциями, выполняемыми на тренажере: шумы буровых насосов, вращения </w:t>
      </w:r>
      <w:r w:rsidRPr="00911FDD">
        <w:rPr>
          <w:rFonts w:ascii="Verdana" w:hAnsi="Verdana"/>
          <w:sz w:val="28"/>
          <w:szCs w:val="28"/>
        </w:rPr>
        <w:lastRenderedPageBreak/>
        <w:t>ротора или верхнего привода, работы буровой лебедки и тормозной системы при СПО, аварийной сигнализации при нештатных ситуациях и др.</w:t>
      </w:r>
    </w:p>
    <w:p w:rsidR="006D1E80" w:rsidRPr="00911FDD" w:rsidRDefault="00DE413E" w:rsidP="00A90FBE">
      <w:pPr>
        <w:ind w:firstLine="708"/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40640</wp:posOffset>
            </wp:positionH>
            <wp:positionV relativeFrom="margin">
              <wp:posOffset>977265</wp:posOffset>
            </wp:positionV>
            <wp:extent cx="6419850" cy="3522345"/>
            <wp:effectExtent l="0" t="0" r="76200" b="78105"/>
            <wp:wrapSquare wrapText="bothSides"/>
            <wp:docPr id="123" name="Рисунок 123" descr="IMG_411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G_4115_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78B" w:rsidRDefault="0078578B" w:rsidP="00B96EA2">
      <w:pPr>
        <w:ind w:firstLine="709"/>
        <w:jc w:val="both"/>
        <w:rPr>
          <w:rFonts w:ascii="Verdana" w:hAnsi="Verdana"/>
          <w:sz w:val="28"/>
          <w:szCs w:val="28"/>
        </w:rPr>
      </w:pPr>
    </w:p>
    <w:p w:rsidR="00B96EA2" w:rsidRDefault="009412C7" w:rsidP="00B96EA2">
      <w:pPr>
        <w:ind w:firstLine="709"/>
        <w:jc w:val="both"/>
        <w:rPr>
          <w:rFonts w:ascii="Verdana" w:hAnsi="Verdana"/>
          <w:sz w:val="28"/>
          <w:szCs w:val="28"/>
        </w:rPr>
      </w:pPr>
      <w:r w:rsidRPr="00911FDD">
        <w:rPr>
          <w:rFonts w:ascii="Verdana" w:hAnsi="Verdana"/>
          <w:sz w:val="28"/>
          <w:szCs w:val="28"/>
        </w:rPr>
        <w:t>Действия оператора тренажера</w:t>
      </w:r>
      <w:r w:rsidR="001E2835">
        <w:rPr>
          <w:rFonts w:ascii="Verdana" w:hAnsi="Verdana"/>
          <w:sz w:val="28"/>
          <w:szCs w:val="28"/>
        </w:rPr>
        <w:t>, и</w:t>
      </w:r>
      <w:r w:rsidR="001E2835" w:rsidRPr="00911FDD">
        <w:rPr>
          <w:rFonts w:ascii="Verdana" w:hAnsi="Verdana"/>
          <w:sz w:val="28"/>
          <w:szCs w:val="28"/>
        </w:rPr>
        <w:t>нформаци</w:t>
      </w:r>
      <w:r w:rsidR="001E2835">
        <w:rPr>
          <w:rFonts w:ascii="Verdana" w:hAnsi="Verdana"/>
          <w:sz w:val="28"/>
          <w:szCs w:val="28"/>
        </w:rPr>
        <w:t>я</w:t>
      </w:r>
      <w:r w:rsidR="001E2835" w:rsidRPr="00911FDD">
        <w:rPr>
          <w:rFonts w:ascii="Verdana" w:hAnsi="Verdana"/>
          <w:sz w:val="28"/>
          <w:szCs w:val="28"/>
        </w:rPr>
        <w:t xml:space="preserve"> о работе спускоподъемного обору</w:t>
      </w:r>
      <w:r w:rsidR="001E2835">
        <w:rPr>
          <w:rFonts w:ascii="Verdana" w:hAnsi="Verdana"/>
          <w:sz w:val="28"/>
          <w:szCs w:val="28"/>
        </w:rPr>
        <w:t xml:space="preserve">дования, роторной системы и другие сведения отображаются в реальном времени на </w:t>
      </w:r>
      <w:r w:rsidR="006E0567">
        <w:rPr>
          <w:rFonts w:ascii="Verdana" w:hAnsi="Verdana"/>
          <w:sz w:val="28"/>
          <w:szCs w:val="28"/>
        </w:rPr>
        <w:t xml:space="preserve">специальном </w:t>
      </w:r>
      <w:r w:rsidR="001E2835">
        <w:rPr>
          <w:rFonts w:ascii="Verdana" w:hAnsi="Verdana"/>
          <w:sz w:val="28"/>
          <w:szCs w:val="28"/>
        </w:rPr>
        <w:t>мониторе</w:t>
      </w:r>
      <w:r w:rsidR="00B96EA2">
        <w:rPr>
          <w:rFonts w:ascii="Verdana" w:hAnsi="Verdana"/>
          <w:sz w:val="28"/>
          <w:szCs w:val="28"/>
        </w:rPr>
        <w:t xml:space="preserve">. </w:t>
      </w:r>
      <w:r w:rsidR="006E0567">
        <w:rPr>
          <w:rFonts w:ascii="Verdana" w:hAnsi="Verdana"/>
          <w:sz w:val="28"/>
          <w:szCs w:val="28"/>
        </w:rPr>
        <w:t>Предусмотрена</w:t>
      </w:r>
      <w:r w:rsidR="00B96EA2">
        <w:rPr>
          <w:rFonts w:ascii="Verdana" w:hAnsi="Verdana"/>
          <w:sz w:val="28"/>
          <w:szCs w:val="28"/>
        </w:rPr>
        <w:t xml:space="preserve"> и</w:t>
      </w:r>
      <w:r w:rsidRPr="00911FDD">
        <w:rPr>
          <w:rFonts w:ascii="Verdana" w:hAnsi="Verdana"/>
          <w:sz w:val="28"/>
          <w:szCs w:val="28"/>
        </w:rPr>
        <w:t xml:space="preserve">ндивидуальная управляющая и регистрирующая станция обучаемого с сенсорным экраном </w:t>
      </w:r>
      <w:r w:rsidR="006E0567">
        <w:rPr>
          <w:rFonts w:ascii="Verdana" w:hAnsi="Verdana"/>
          <w:sz w:val="28"/>
          <w:szCs w:val="28"/>
        </w:rPr>
        <w:t>д</w:t>
      </w:r>
      <w:r w:rsidRPr="00911FDD">
        <w:rPr>
          <w:rFonts w:ascii="Verdana" w:hAnsi="Verdana"/>
          <w:sz w:val="28"/>
          <w:szCs w:val="28"/>
        </w:rPr>
        <w:t xml:space="preserve">ля наблюдения за параметрами, не связанными напрямую с </w:t>
      </w:r>
      <w:r w:rsidR="00B96EA2">
        <w:rPr>
          <w:rFonts w:ascii="Verdana" w:hAnsi="Verdana"/>
          <w:sz w:val="28"/>
          <w:szCs w:val="28"/>
        </w:rPr>
        <w:t>оборудованием буровой установки.</w:t>
      </w:r>
    </w:p>
    <w:p w:rsidR="001E2835" w:rsidRPr="00911FDD" w:rsidRDefault="001E2835" w:rsidP="00620EE8">
      <w:pPr>
        <w:ind w:firstLine="709"/>
        <w:jc w:val="both"/>
        <w:rPr>
          <w:rFonts w:ascii="Verdana" w:hAnsi="Verdana"/>
          <w:sz w:val="28"/>
          <w:szCs w:val="28"/>
        </w:rPr>
      </w:pPr>
    </w:p>
    <w:p w:rsidR="009412C7" w:rsidRPr="00911FDD" w:rsidRDefault="009412C7" w:rsidP="00620EE8">
      <w:pPr>
        <w:ind w:firstLine="709"/>
        <w:jc w:val="both"/>
        <w:rPr>
          <w:rFonts w:ascii="Verdana" w:hAnsi="Verdana"/>
          <w:bCs/>
          <w:sz w:val="28"/>
          <w:szCs w:val="28"/>
        </w:rPr>
      </w:pPr>
      <w:r w:rsidRPr="00911FDD">
        <w:rPr>
          <w:rFonts w:ascii="Verdana" w:hAnsi="Verdana"/>
          <w:bCs/>
          <w:sz w:val="28"/>
          <w:szCs w:val="28"/>
        </w:rPr>
        <w:t>На тренажере возможно выполнение следующих основных упражнений: бурение с верхним приводом и наземное ПВО; бурение ведущей бурильной трубой</w:t>
      </w:r>
      <w:r w:rsidRPr="00911FDD">
        <w:rPr>
          <w:rFonts w:ascii="Verdana" w:hAnsi="Verdana"/>
          <w:b/>
          <w:bCs/>
          <w:sz w:val="28"/>
          <w:szCs w:val="28"/>
        </w:rPr>
        <w:t xml:space="preserve"> </w:t>
      </w:r>
      <w:r w:rsidRPr="00911FDD">
        <w:rPr>
          <w:rFonts w:ascii="Verdana" w:hAnsi="Verdana"/>
          <w:bCs/>
          <w:sz w:val="28"/>
          <w:szCs w:val="28"/>
        </w:rPr>
        <w:t xml:space="preserve">и наземное ПВО; ликвидация ГНВП с наземным ПВО; прихват инструмента; цементирование. </w:t>
      </w:r>
    </w:p>
    <w:p w:rsidR="009412C7" w:rsidRPr="00911FDD" w:rsidRDefault="009412C7" w:rsidP="00620EE8">
      <w:pPr>
        <w:ind w:firstLine="709"/>
        <w:jc w:val="both"/>
        <w:rPr>
          <w:bCs/>
        </w:rPr>
      </w:pPr>
    </w:p>
    <w:p w:rsidR="009412C7" w:rsidRPr="00911FDD" w:rsidRDefault="009412C7" w:rsidP="00620EE8">
      <w:pPr>
        <w:ind w:firstLine="709"/>
        <w:jc w:val="both"/>
        <w:rPr>
          <w:rFonts w:ascii="Verdana" w:hAnsi="Verdana"/>
          <w:bCs/>
          <w:sz w:val="28"/>
          <w:szCs w:val="28"/>
        </w:rPr>
      </w:pPr>
      <w:r w:rsidRPr="00911FDD">
        <w:rPr>
          <w:rFonts w:ascii="Verdana" w:hAnsi="Verdana"/>
          <w:bCs/>
          <w:sz w:val="28"/>
          <w:szCs w:val="28"/>
        </w:rPr>
        <w:t xml:space="preserve">В зависимости от выбранных условий, обучаемый тренируется решать следующие задачи: износ вооружения бурового долота; износ подшипника опоры бурового долота; ГНВП при бурении; эффект поршневания; ГНВП при СПО; многократные выбросы; потеря циркуляции; гидроразрыв пласта; образование грифонов; изменение системы промывки скважин; избыточный вес на крюке талевой системы; избыточное давление. </w:t>
      </w:r>
    </w:p>
    <w:p w:rsidR="009412C7" w:rsidRDefault="00DE413E" w:rsidP="00620EE8">
      <w:pPr>
        <w:ind w:firstLine="709"/>
        <w:jc w:val="both"/>
        <w:rPr>
          <w:rFonts w:ascii="Verdana" w:hAnsi="Verdana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80340" distR="180340" simplePos="0" relativeHeight="251651072" behindDoc="0" locked="0" layoutInCell="1" allowOverlap="1">
            <wp:simplePos x="0" y="0"/>
            <wp:positionH relativeFrom="margin">
              <wp:posOffset>2849245</wp:posOffset>
            </wp:positionH>
            <wp:positionV relativeFrom="margin">
              <wp:posOffset>68301</wp:posOffset>
            </wp:positionV>
            <wp:extent cx="3562985" cy="2377440"/>
            <wp:effectExtent l="0" t="0" r="75565" b="80010"/>
            <wp:wrapSquare wrapText="bothSides"/>
            <wp:docPr id="93" name="Рисунок 93" descr="IMG_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G_41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C7" w:rsidRPr="00911FDD">
        <w:rPr>
          <w:rFonts w:ascii="Verdana" w:hAnsi="Verdana"/>
          <w:bCs/>
          <w:sz w:val="28"/>
          <w:szCs w:val="28"/>
        </w:rPr>
        <w:t>В дополнение к опера</w:t>
      </w:r>
      <w:r w:rsidR="003E6321">
        <w:rPr>
          <w:rFonts w:ascii="Verdana" w:hAnsi="Verdana"/>
          <w:bCs/>
          <w:sz w:val="28"/>
          <w:szCs w:val="28"/>
        </w:rPr>
        <w:t>-</w:t>
      </w:r>
      <w:r w:rsidR="009412C7" w:rsidRPr="00911FDD">
        <w:rPr>
          <w:rFonts w:ascii="Verdana" w:hAnsi="Verdana"/>
          <w:bCs/>
          <w:sz w:val="28"/>
          <w:szCs w:val="28"/>
        </w:rPr>
        <w:t xml:space="preserve">тивным задачам, </w:t>
      </w:r>
      <w:r w:rsidR="00B037A0" w:rsidRPr="00911FDD">
        <w:rPr>
          <w:rFonts w:ascii="Verdana" w:hAnsi="Verdana"/>
          <w:bCs/>
          <w:sz w:val="28"/>
          <w:szCs w:val="28"/>
        </w:rPr>
        <w:t>инструк</w:t>
      </w:r>
      <w:r w:rsidR="003E6321">
        <w:rPr>
          <w:rFonts w:ascii="Verdana" w:hAnsi="Verdana"/>
          <w:bCs/>
          <w:sz w:val="28"/>
          <w:szCs w:val="28"/>
        </w:rPr>
        <w:t>-</w:t>
      </w:r>
      <w:r w:rsidR="00B037A0" w:rsidRPr="00911FDD">
        <w:rPr>
          <w:rFonts w:ascii="Verdana" w:hAnsi="Verdana"/>
          <w:bCs/>
          <w:sz w:val="28"/>
          <w:szCs w:val="28"/>
        </w:rPr>
        <w:t>тор может вводить многочисленные</w:t>
      </w:r>
      <w:r w:rsidR="009412C7" w:rsidRPr="00911FDD">
        <w:rPr>
          <w:rFonts w:ascii="Verdana" w:hAnsi="Verdana"/>
          <w:bCs/>
          <w:sz w:val="28"/>
          <w:szCs w:val="28"/>
        </w:rPr>
        <w:t xml:space="preserve"> неисправ</w:t>
      </w:r>
      <w:r w:rsidR="004B77F6" w:rsidRPr="004B77F6">
        <w:rPr>
          <w:rFonts w:ascii="Verdana" w:hAnsi="Verdana"/>
          <w:bCs/>
          <w:sz w:val="28"/>
          <w:szCs w:val="28"/>
        </w:rPr>
        <w:t>-</w:t>
      </w:r>
      <w:r w:rsidR="009412C7" w:rsidRPr="00911FDD">
        <w:rPr>
          <w:rFonts w:ascii="Verdana" w:hAnsi="Verdana"/>
          <w:bCs/>
          <w:sz w:val="28"/>
          <w:szCs w:val="28"/>
        </w:rPr>
        <w:t>ности, которые делятся на скважинные (износ бурово</w:t>
      </w:r>
      <w:r w:rsidR="003E6321">
        <w:rPr>
          <w:rFonts w:ascii="Verdana" w:hAnsi="Verdana"/>
          <w:bCs/>
          <w:sz w:val="28"/>
          <w:szCs w:val="28"/>
        </w:rPr>
        <w:t>-</w:t>
      </w:r>
      <w:r w:rsidR="009412C7" w:rsidRPr="00911FDD">
        <w:rPr>
          <w:rFonts w:ascii="Verdana" w:hAnsi="Verdana"/>
          <w:bCs/>
          <w:sz w:val="28"/>
          <w:szCs w:val="28"/>
        </w:rPr>
        <w:t>го долота; поглощение бурового раствора; прихват труб бурильной колонны, обрыв бурильной колонны; сужение ствола скважины) и относящиеся к оборудованию буровой установки (насосное, спускоподъемное, роторная система, наземное ПВО, дроссель).</w:t>
      </w:r>
    </w:p>
    <w:p w:rsidR="001E2835" w:rsidRPr="00911FDD" w:rsidRDefault="001E2835" w:rsidP="00620EE8">
      <w:pPr>
        <w:ind w:firstLine="709"/>
        <w:jc w:val="both"/>
        <w:rPr>
          <w:bCs/>
        </w:rPr>
      </w:pPr>
    </w:p>
    <w:p w:rsidR="009412C7" w:rsidRPr="00911FDD" w:rsidRDefault="009412C7" w:rsidP="00620EE8">
      <w:pPr>
        <w:ind w:firstLine="709"/>
        <w:jc w:val="both"/>
        <w:rPr>
          <w:rFonts w:ascii="Verdana" w:hAnsi="Verdana"/>
          <w:bCs/>
          <w:sz w:val="28"/>
          <w:szCs w:val="28"/>
        </w:rPr>
      </w:pPr>
      <w:r w:rsidRPr="00911FDD">
        <w:rPr>
          <w:rFonts w:ascii="Verdana" w:hAnsi="Verdana"/>
          <w:bCs/>
          <w:sz w:val="28"/>
          <w:szCs w:val="28"/>
        </w:rPr>
        <w:t xml:space="preserve">Программное обеспечение тренажера позволяет изменять различные характеристики: тип и параметры бурового оборудования такие как - конструкцию скважины (диаметр и </w:t>
      </w:r>
      <w:r w:rsidR="00B037A0" w:rsidRPr="00911FDD">
        <w:rPr>
          <w:rFonts w:ascii="Verdana" w:hAnsi="Verdana"/>
          <w:bCs/>
          <w:sz w:val="28"/>
          <w:szCs w:val="28"/>
        </w:rPr>
        <w:t>длину обсадных</w:t>
      </w:r>
      <w:r w:rsidRPr="00911FDD">
        <w:rPr>
          <w:rFonts w:ascii="Verdana" w:hAnsi="Verdana"/>
          <w:bCs/>
          <w:sz w:val="28"/>
          <w:szCs w:val="28"/>
        </w:rPr>
        <w:t xml:space="preserve"> колонн, глубину башмака, открытого ствола), задать геологические характеристики вскрываемых пластов (градиент давления, пористость, проницаемость), характер насыщения изучаемого горизонта (вода, нефть, газ), тип и характеристики используемого ПВО.</w:t>
      </w:r>
    </w:p>
    <w:p w:rsidR="009412C7" w:rsidRPr="00911FDD" w:rsidRDefault="009412C7" w:rsidP="00620EE8">
      <w:pPr>
        <w:ind w:firstLine="709"/>
        <w:jc w:val="both"/>
        <w:rPr>
          <w:rFonts w:ascii="Verdana" w:hAnsi="Verdana"/>
          <w:bCs/>
          <w:sz w:val="28"/>
          <w:szCs w:val="28"/>
        </w:rPr>
      </w:pPr>
    </w:p>
    <w:p w:rsidR="009412C7" w:rsidRPr="00911FDD" w:rsidRDefault="009412C7" w:rsidP="00620EE8">
      <w:pPr>
        <w:ind w:firstLine="709"/>
        <w:jc w:val="both"/>
        <w:rPr>
          <w:rFonts w:ascii="Verdana" w:hAnsi="Verdana"/>
          <w:bCs/>
          <w:sz w:val="28"/>
          <w:szCs w:val="28"/>
        </w:rPr>
      </w:pPr>
      <w:r w:rsidRPr="00911FDD">
        <w:rPr>
          <w:rFonts w:ascii="Verdana" w:hAnsi="Verdana"/>
          <w:bCs/>
          <w:sz w:val="28"/>
          <w:szCs w:val="28"/>
        </w:rPr>
        <w:t>В зависимости от выбранной цели обучения, преподаватель может как заблаговременно, так и в ходе выполнения упражнений внести коррективы и усложнить задачу обучаемому для развития оперативного мышления и быстрой реакции на непредвиденные ситуации, что способствует наработке необходимых навыков для работы в реальных условиях буровой площадки.</w:t>
      </w:r>
    </w:p>
    <w:p w:rsidR="00AB2266" w:rsidRDefault="00AB2266" w:rsidP="0078578B">
      <w:pPr>
        <w:ind w:firstLine="709"/>
        <w:jc w:val="both"/>
        <w:rPr>
          <w:noProof/>
        </w:rPr>
      </w:pPr>
    </w:p>
    <w:p w:rsidR="004B77F6" w:rsidRPr="007166DB" w:rsidRDefault="00AB2266" w:rsidP="0078578B">
      <w:pPr>
        <w:ind w:firstLine="709"/>
        <w:jc w:val="both"/>
        <w:rPr>
          <w:rFonts w:ascii="Verdana" w:hAnsi="Verdana"/>
          <w:bCs/>
          <w:sz w:val="28"/>
          <w:szCs w:val="28"/>
        </w:rPr>
      </w:pPr>
      <w:r>
        <w:rPr>
          <w:noProof/>
        </w:rPr>
        <w:drawing>
          <wp:anchor distT="0" distB="0" distL="180340" distR="180340" simplePos="0" relativeHeight="251650560" behindDoc="0" locked="0" layoutInCell="1" allowOverlap="1" wp14:anchorId="67448411" wp14:editId="4A8B7ED6">
            <wp:simplePos x="0" y="0"/>
            <wp:positionH relativeFrom="margin">
              <wp:posOffset>0</wp:posOffset>
            </wp:positionH>
            <wp:positionV relativeFrom="margin">
              <wp:posOffset>7147281</wp:posOffset>
            </wp:positionV>
            <wp:extent cx="3429000" cy="2109470"/>
            <wp:effectExtent l="0" t="0" r="76200" b="81280"/>
            <wp:wrapSquare wrapText="bothSides"/>
            <wp:docPr id="94" name="Рисунок 94" descr="IMG_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_420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" t="13181" r="2184"/>
                    <a:stretch/>
                  </pic:blipFill>
                  <pic:spPr bwMode="auto">
                    <a:xfrm>
                      <a:off x="0" y="0"/>
                      <a:ext cx="342900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C7" w:rsidRPr="00A101CA">
        <w:rPr>
          <w:rFonts w:ascii="Verdana" w:hAnsi="Verdana"/>
          <w:bCs/>
          <w:sz w:val="28"/>
          <w:szCs w:val="28"/>
        </w:rPr>
        <w:t>Тренажёр</w:t>
      </w:r>
      <w:r w:rsidR="009412C7">
        <w:rPr>
          <w:rFonts w:ascii="Verdana" w:hAnsi="Verdana"/>
          <w:bCs/>
          <w:color w:val="0000CC"/>
          <w:sz w:val="28"/>
          <w:szCs w:val="28"/>
        </w:rPr>
        <w:t xml:space="preserve"> </w:t>
      </w:r>
      <w:r w:rsidR="009412C7">
        <w:rPr>
          <w:rFonts w:ascii="Verdana" w:hAnsi="Verdana"/>
          <w:bCs/>
          <w:color w:val="0000CC"/>
          <w:sz w:val="28"/>
          <w:szCs w:val="28"/>
          <w:lang w:val="en-US"/>
        </w:rPr>
        <w:t>DrillSIM</w:t>
      </w:r>
      <w:r w:rsidR="00B96EA2">
        <w:rPr>
          <w:rFonts w:ascii="Verdana" w:hAnsi="Verdana"/>
          <w:bCs/>
          <w:color w:val="0000CC"/>
          <w:sz w:val="28"/>
          <w:szCs w:val="28"/>
        </w:rPr>
        <w:t>-</w:t>
      </w:r>
      <w:r w:rsidR="009412C7" w:rsidRPr="00775105">
        <w:rPr>
          <w:rFonts w:ascii="Verdana" w:hAnsi="Verdana"/>
          <w:bCs/>
          <w:color w:val="0000CC"/>
          <w:sz w:val="28"/>
          <w:szCs w:val="28"/>
        </w:rPr>
        <w:t>20</w:t>
      </w:r>
      <w:r w:rsidR="0078578B">
        <w:rPr>
          <w:rFonts w:ascii="Verdana" w:hAnsi="Verdana"/>
          <w:bCs/>
          <w:color w:val="0000CC"/>
          <w:sz w:val="28"/>
          <w:szCs w:val="28"/>
        </w:rPr>
        <w:t xml:space="preserve"> </w:t>
      </w:r>
      <w:r w:rsidR="0078578B" w:rsidRPr="00A101CA">
        <w:rPr>
          <w:rFonts w:ascii="Verdana" w:hAnsi="Verdana"/>
          <w:bCs/>
          <w:sz w:val="28"/>
          <w:szCs w:val="28"/>
        </w:rPr>
        <w:t xml:space="preserve">является аналогом полномасштабного бурового тренажёра </w:t>
      </w:r>
      <w:r w:rsidR="0078578B" w:rsidRPr="00A101CA">
        <w:rPr>
          <w:rFonts w:ascii="Verdana" w:hAnsi="Verdana"/>
          <w:bCs/>
          <w:sz w:val="28"/>
          <w:szCs w:val="28"/>
          <w:lang w:val="en-US"/>
        </w:rPr>
        <w:t>DrillSIM</w:t>
      </w:r>
      <w:r w:rsidR="0078578B" w:rsidRPr="00A101CA">
        <w:rPr>
          <w:rFonts w:ascii="Verdana" w:hAnsi="Verdana"/>
          <w:bCs/>
          <w:sz w:val="28"/>
          <w:szCs w:val="28"/>
        </w:rPr>
        <w:t>-5000</w:t>
      </w:r>
      <w:r w:rsidR="0078578B">
        <w:rPr>
          <w:rFonts w:ascii="Verdana" w:hAnsi="Verdana"/>
          <w:bCs/>
          <w:sz w:val="28"/>
          <w:szCs w:val="28"/>
        </w:rPr>
        <w:t xml:space="preserve"> и</w:t>
      </w:r>
      <w:r w:rsidR="009412C7">
        <w:rPr>
          <w:rFonts w:ascii="Verdana" w:hAnsi="Verdana"/>
          <w:bCs/>
          <w:color w:val="0000CC"/>
          <w:sz w:val="28"/>
          <w:szCs w:val="28"/>
        </w:rPr>
        <w:t xml:space="preserve"> </w:t>
      </w:r>
      <w:r w:rsidR="009412C7" w:rsidRPr="00A101CA">
        <w:rPr>
          <w:rFonts w:ascii="Verdana" w:hAnsi="Verdana"/>
          <w:bCs/>
          <w:sz w:val="28"/>
          <w:szCs w:val="28"/>
        </w:rPr>
        <w:t>предназначен для обучения и проверки навыков и умений персонала по управлению скважиной при бурении и спуско</w:t>
      </w:r>
      <w:r w:rsidR="005E0548" w:rsidRPr="00A101CA">
        <w:rPr>
          <w:rFonts w:ascii="Verdana" w:hAnsi="Verdana"/>
          <w:bCs/>
          <w:sz w:val="28"/>
          <w:szCs w:val="28"/>
        </w:rPr>
        <w:t>-</w:t>
      </w:r>
      <w:r w:rsidR="009412C7" w:rsidRPr="00A101CA">
        <w:rPr>
          <w:rFonts w:ascii="Verdana" w:hAnsi="Verdana"/>
          <w:bCs/>
          <w:sz w:val="28"/>
          <w:szCs w:val="28"/>
        </w:rPr>
        <w:t>подъёмных операциях на суше и на море. Благодаря своим компактным размерам используется при проведении выездн</w:t>
      </w:r>
      <w:r w:rsidR="0078578B">
        <w:rPr>
          <w:rFonts w:ascii="Verdana" w:hAnsi="Verdana"/>
          <w:bCs/>
          <w:sz w:val="28"/>
          <w:szCs w:val="28"/>
        </w:rPr>
        <w:t>ого</w:t>
      </w:r>
      <w:r w:rsidR="009412C7" w:rsidRPr="00A101CA">
        <w:rPr>
          <w:rFonts w:ascii="Verdana" w:hAnsi="Verdana"/>
          <w:bCs/>
          <w:sz w:val="28"/>
          <w:szCs w:val="28"/>
        </w:rPr>
        <w:t xml:space="preserve"> обучени</w:t>
      </w:r>
      <w:r w:rsidR="0078578B">
        <w:rPr>
          <w:rFonts w:ascii="Verdana" w:hAnsi="Verdana"/>
          <w:bCs/>
          <w:sz w:val="28"/>
          <w:szCs w:val="28"/>
        </w:rPr>
        <w:t>я</w:t>
      </w:r>
      <w:r w:rsidR="001E2835">
        <w:rPr>
          <w:rFonts w:ascii="Verdana" w:hAnsi="Verdana"/>
          <w:bCs/>
          <w:sz w:val="28"/>
          <w:szCs w:val="28"/>
        </w:rPr>
        <w:t xml:space="preserve"> </w:t>
      </w:r>
      <w:r w:rsidR="009412C7" w:rsidRPr="00A101CA">
        <w:rPr>
          <w:rFonts w:ascii="Verdana" w:hAnsi="Verdana"/>
          <w:bCs/>
          <w:sz w:val="28"/>
          <w:szCs w:val="28"/>
        </w:rPr>
        <w:t>на территории заказчика.</w:t>
      </w:r>
    </w:p>
    <w:p w:rsidR="009412C7" w:rsidRPr="00A101CA" w:rsidRDefault="009412C7" w:rsidP="000B2F1A">
      <w:pPr>
        <w:spacing w:before="120" w:after="80"/>
        <w:ind w:firstLine="709"/>
        <w:jc w:val="both"/>
        <w:rPr>
          <w:rFonts w:ascii="Verdana" w:hAnsi="Verdana"/>
          <w:bCs/>
          <w:sz w:val="28"/>
          <w:szCs w:val="28"/>
        </w:rPr>
      </w:pPr>
      <w:r w:rsidRPr="00A101CA">
        <w:rPr>
          <w:rFonts w:ascii="Verdana" w:hAnsi="Verdana"/>
          <w:bCs/>
          <w:sz w:val="28"/>
          <w:szCs w:val="28"/>
        </w:rPr>
        <w:lastRenderedPageBreak/>
        <w:t>Оборудование тренажёра позволяет:</w:t>
      </w:r>
    </w:p>
    <w:p w:rsidR="009412C7" w:rsidRPr="00A101CA" w:rsidRDefault="009412C7" w:rsidP="00FD69AE">
      <w:pPr>
        <w:numPr>
          <w:ilvl w:val="0"/>
          <w:numId w:val="21"/>
        </w:numPr>
        <w:jc w:val="both"/>
        <w:rPr>
          <w:rFonts w:ascii="Verdana" w:hAnsi="Verdana"/>
          <w:bCs/>
          <w:sz w:val="28"/>
          <w:szCs w:val="28"/>
        </w:rPr>
      </w:pPr>
      <w:r w:rsidRPr="00A101CA">
        <w:rPr>
          <w:rFonts w:ascii="Verdana" w:hAnsi="Verdana"/>
          <w:bCs/>
          <w:sz w:val="28"/>
          <w:szCs w:val="28"/>
        </w:rPr>
        <w:t>имитировать основные процессы бурения и СПО;</w:t>
      </w:r>
    </w:p>
    <w:p w:rsidR="009412C7" w:rsidRPr="00A101CA" w:rsidRDefault="009412C7" w:rsidP="00FD69AE">
      <w:pPr>
        <w:numPr>
          <w:ilvl w:val="0"/>
          <w:numId w:val="21"/>
        </w:numPr>
        <w:jc w:val="both"/>
        <w:rPr>
          <w:rFonts w:ascii="Verdana" w:hAnsi="Verdana"/>
          <w:bCs/>
          <w:sz w:val="28"/>
          <w:szCs w:val="28"/>
        </w:rPr>
      </w:pPr>
      <w:r w:rsidRPr="00A101CA">
        <w:rPr>
          <w:rFonts w:ascii="Verdana" w:hAnsi="Verdana"/>
          <w:bCs/>
          <w:sz w:val="28"/>
          <w:szCs w:val="28"/>
        </w:rPr>
        <w:t>имитировать возникновение осложнений, связанных газонефтеводопроявлениями (ГНВП), а также других осложнений и аварийных ситуаций;</w:t>
      </w:r>
    </w:p>
    <w:p w:rsidR="009412C7" w:rsidRPr="00A101CA" w:rsidRDefault="009412C7" w:rsidP="00FD69AE">
      <w:pPr>
        <w:numPr>
          <w:ilvl w:val="0"/>
          <w:numId w:val="21"/>
        </w:numPr>
        <w:jc w:val="both"/>
        <w:rPr>
          <w:rFonts w:ascii="Verdana" w:hAnsi="Verdana"/>
          <w:bCs/>
          <w:sz w:val="28"/>
          <w:szCs w:val="28"/>
        </w:rPr>
      </w:pPr>
      <w:r w:rsidRPr="00A101CA">
        <w:rPr>
          <w:rFonts w:ascii="Verdana" w:hAnsi="Verdana"/>
          <w:bCs/>
          <w:sz w:val="28"/>
          <w:szCs w:val="28"/>
        </w:rPr>
        <w:t>производить герметизацию скважины жёстким и мягким способ</w:t>
      </w:r>
      <w:r w:rsidR="0078578B">
        <w:rPr>
          <w:rFonts w:ascii="Verdana" w:hAnsi="Verdana"/>
          <w:bCs/>
          <w:sz w:val="28"/>
          <w:szCs w:val="28"/>
        </w:rPr>
        <w:t>ами</w:t>
      </w:r>
      <w:r w:rsidRPr="00A101CA">
        <w:rPr>
          <w:rFonts w:ascii="Verdana" w:hAnsi="Verdana"/>
          <w:bCs/>
          <w:sz w:val="28"/>
          <w:szCs w:val="28"/>
        </w:rPr>
        <w:t>;</w:t>
      </w:r>
    </w:p>
    <w:p w:rsidR="009412C7" w:rsidRPr="00A101CA" w:rsidRDefault="009412C7" w:rsidP="00FD69AE">
      <w:pPr>
        <w:numPr>
          <w:ilvl w:val="0"/>
          <w:numId w:val="21"/>
        </w:numPr>
        <w:jc w:val="both"/>
        <w:rPr>
          <w:rFonts w:ascii="Verdana" w:hAnsi="Verdana"/>
          <w:bCs/>
          <w:sz w:val="28"/>
          <w:szCs w:val="28"/>
        </w:rPr>
      </w:pPr>
      <w:r w:rsidRPr="00A101CA">
        <w:rPr>
          <w:rFonts w:ascii="Verdana" w:hAnsi="Verdana"/>
          <w:bCs/>
          <w:sz w:val="28"/>
          <w:szCs w:val="28"/>
        </w:rPr>
        <w:t>ликвидировать ГНВП методами бурильщика, ожидания и утяжеления, а также объёмным способом.</w:t>
      </w:r>
    </w:p>
    <w:p w:rsidR="009412C7" w:rsidRPr="006525D0" w:rsidRDefault="00E91D65" w:rsidP="009412C7">
      <w:pPr>
        <w:ind w:firstLine="708"/>
        <w:jc w:val="both"/>
        <w:rPr>
          <w:bCs/>
          <w:color w:val="0000CC"/>
        </w:rPr>
      </w:pPr>
      <w:r>
        <w:rPr>
          <w:noProof/>
        </w:rPr>
        <w:drawing>
          <wp:anchor distT="0" distB="0" distL="180340" distR="180340" simplePos="0" relativeHeight="251657216" behindDoc="0" locked="0" layoutInCell="1" allowOverlap="1" wp14:anchorId="5AAB5756" wp14:editId="7A427753">
            <wp:simplePos x="0" y="0"/>
            <wp:positionH relativeFrom="margin">
              <wp:posOffset>3243532</wp:posOffset>
            </wp:positionH>
            <wp:positionV relativeFrom="margin">
              <wp:posOffset>2096615</wp:posOffset>
            </wp:positionV>
            <wp:extent cx="3260725" cy="2234565"/>
            <wp:effectExtent l="0" t="0" r="73025" b="70485"/>
            <wp:wrapSquare wrapText="bothSides"/>
            <wp:docPr id="96" name="Рисунок 96" descr="29-09-16_gnv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9-09-16_gnv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"/>
                    <a:stretch/>
                  </pic:blipFill>
                  <pic:spPr bwMode="auto">
                    <a:xfrm>
                      <a:off x="0" y="0"/>
                      <a:ext cx="326072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F63" w:rsidRDefault="00941A48" w:rsidP="00225F63">
      <w:pPr>
        <w:ind w:firstLine="709"/>
        <w:jc w:val="both"/>
        <w:rPr>
          <w:noProof/>
        </w:rPr>
      </w:pPr>
      <w:r w:rsidRPr="00A101CA">
        <w:rPr>
          <w:rFonts w:ascii="Verdana" w:hAnsi="Verdana" w:cs="Arial"/>
          <w:sz w:val="28"/>
          <w:szCs w:val="28"/>
        </w:rPr>
        <w:t>В 2015 году за счет средств</w:t>
      </w:r>
      <w:r w:rsidRPr="006525D0">
        <w:rPr>
          <w:rFonts w:ascii="Verdana" w:hAnsi="Verdana" w:cs="Arial"/>
          <w:color w:val="0000CC"/>
          <w:sz w:val="28"/>
          <w:szCs w:val="28"/>
        </w:rPr>
        <w:t xml:space="preserve"> </w:t>
      </w:r>
      <w:r w:rsidRPr="00A101CA">
        <w:rPr>
          <w:rFonts w:ascii="Verdana" w:hAnsi="Verdana" w:cs="Arial"/>
          <w:sz w:val="28"/>
          <w:szCs w:val="28"/>
        </w:rPr>
        <w:t>ОАО «Роснефть»</w:t>
      </w:r>
      <w:r w:rsidRPr="006525D0">
        <w:rPr>
          <w:rFonts w:ascii="Verdana" w:hAnsi="Verdana" w:cs="Arial"/>
          <w:color w:val="0000CC"/>
          <w:sz w:val="28"/>
          <w:szCs w:val="28"/>
        </w:rPr>
        <w:t xml:space="preserve"> </w:t>
      </w:r>
      <w:r w:rsidRPr="00A101CA">
        <w:rPr>
          <w:rFonts w:ascii="Verdana" w:hAnsi="Verdana" w:cs="Arial"/>
          <w:sz w:val="28"/>
          <w:szCs w:val="28"/>
        </w:rPr>
        <w:t>приобретен переносной Тренажер-имитатор</w:t>
      </w:r>
      <w:r w:rsidRPr="006525D0">
        <w:rPr>
          <w:rFonts w:ascii="Verdana" w:hAnsi="Verdana" w:cs="Arial"/>
          <w:color w:val="0000CC"/>
          <w:sz w:val="28"/>
          <w:szCs w:val="28"/>
        </w:rPr>
        <w:t xml:space="preserve"> «ГЕОС-К11 плюс» </w:t>
      </w:r>
      <w:r w:rsidRPr="00A101CA">
        <w:rPr>
          <w:rFonts w:ascii="Verdana" w:hAnsi="Verdana" w:cs="Arial"/>
          <w:sz w:val="28"/>
          <w:szCs w:val="28"/>
        </w:rPr>
        <w:t>по распозна</w:t>
      </w:r>
      <w:r w:rsidR="00897093">
        <w:rPr>
          <w:rFonts w:ascii="Verdana" w:hAnsi="Verdana" w:cs="Arial"/>
          <w:sz w:val="28"/>
          <w:szCs w:val="28"/>
        </w:rPr>
        <w:t>-</w:t>
      </w:r>
      <w:r w:rsidR="00452C06" w:rsidRPr="00A101CA">
        <w:rPr>
          <w:rFonts w:ascii="Verdana" w:hAnsi="Verdana" w:cs="Arial"/>
          <w:sz w:val="28"/>
          <w:szCs w:val="28"/>
        </w:rPr>
        <w:t>ванию и ликвидации газонефте</w:t>
      </w:r>
      <w:r w:rsidR="00897093">
        <w:rPr>
          <w:rFonts w:ascii="Verdana" w:hAnsi="Verdana" w:cs="Arial"/>
          <w:sz w:val="28"/>
          <w:szCs w:val="28"/>
        </w:rPr>
        <w:t>-</w:t>
      </w:r>
      <w:r w:rsidR="00452C06" w:rsidRPr="00A101CA">
        <w:rPr>
          <w:rFonts w:ascii="Verdana" w:hAnsi="Verdana" w:cs="Arial"/>
          <w:sz w:val="28"/>
          <w:szCs w:val="28"/>
        </w:rPr>
        <w:t>водо</w:t>
      </w:r>
      <w:r w:rsidRPr="00A101CA">
        <w:rPr>
          <w:rFonts w:ascii="Verdana" w:hAnsi="Verdana" w:cs="Arial"/>
          <w:sz w:val="28"/>
          <w:szCs w:val="28"/>
        </w:rPr>
        <w:t>проявлений при бурении и СПО на суше и на море.</w:t>
      </w:r>
    </w:p>
    <w:p w:rsidR="00941A48" w:rsidRDefault="00941A48" w:rsidP="000B2F1A">
      <w:pPr>
        <w:spacing w:before="200"/>
        <w:ind w:firstLine="709"/>
        <w:jc w:val="both"/>
        <w:rPr>
          <w:rFonts w:ascii="Verdana" w:hAnsi="Verdana"/>
          <w:sz w:val="28"/>
          <w:szCs w:val="28"/>
        </w:rPr>
      </w:pPr>
      <w:r w:rsidRPr="00A101CA">
        <w:rPr>
          <w:rFonts w:ascii="Verdana" w:hAnsi="Verdana"/>
          <w:sz w:val="28"/>
          <w:szCs w:val="28"/>
        </w:rPr>
        <w:t>Специалисты, прошедшие обучение на тренажерах, приобретают уникальные ком</w:t>
      </w:r>
      <w:r w:rsidR="00897093">
        <w:rPr>
          <w:rFonts w:ascii="Verdana" w:hAnsi="Verdana"/>
          <w:sz w:val="28"/>
          <w:szCs w:val="28"/>
        </w:rPr>
        <w:t>-</w:t>
      </w:r>
      <w:r w:rsidRPr="00A101CA">
        <w:rPr>
          <w:rFonts w:ascii="Verdana" w:hAnsi="Verdana"/>
          <w:sz w:val="28"/>
          <w:szCs w:val="28"/>
        </w:rPr>
        <w:t>петенции по предупреждению и ликвидации аварийных ситуаций при бурении и борьбе с ГНВП</w:t>
      </w:r>
      <w:r w:rsidR="00497AC1">
        <w:rPr>
          <w:rFonts w:ascii="Verdana" w:hAnsi="Verdana"/>
          <w:sz w:val="28"/>
          <w:szCs w:val="28"/>
        </w:rPr>
        <w:t>.</w:t>
      </w:r>
    </w:p>
    <w:p w:rsidR="00450480" w:rsidRPr="003611EC" w:rsidRDefault="003611EC" w:rsidP="000B2F1A">
      <w:pPr>
        <w:spacing w:before="200"/>
        <w:ind w:firstLine="709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Математическая модель тренажеров </w:t>
      </w:r>
      <w:r>
        <w:rPr>
          <w:rFonts w:ascii="Verdana" w:hAnsi="Verdana"/>
          <w:sz w:val="28"/>
          <w:szCs w:val="28"/>
          <w:lang w:val="en-US"/>
        </w:rPr>
        <w:t>DrillSIM</w:t>
      </w:r>
      <w:r w:rsidRPr="003611EC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позволяет с высокой точностью создать виртуальную модель скважины с учетом всех параметров, смоделировать различные решения аварийных ситуаций и выбрать среди них наиболее оптимальный способ.</w:t>
      </w:r>
    </w:p>
    <w:p w:rsidR="00225A8B" w:rsidRDefault="00E50669" w:rsidP="000B2F1A">
      <w:pPr>
        <w:spacing w:before="200"/>
        <w:ind w:firstLine="709"/>
        <w:jc w:val="both"/>
        <w:rPr>
          <w:rFonts w:ascii="Verdana" w:hAnsi="Verdana"/>
          <w:color w:val="0000FF"/>
          <w:sz w:val="28"/>
          <w:szCs w:val="28"/>
        </w:rPr>
      </w:pPr>
      <w:r w:rsidRPr="00984AB6">
        <w:rPr>
          <w:rFonts w:ascii="Verdana" w:hAnsi="Verdana"/>
          <w:noProof/>
          <w:color w:val="0000FF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125788</wp:posOffset>
            </wp:positionV>
            <wp:extent cx="2692400" cy="2621915"/>
            <wp:effectExtent l="95250" t="95250" r="88900" b="102235"/>
            <wp:wrapTight wrapText="bothSides">
              <wp:wrapPolygon edited="0">
                <wp:start x="-306" y="-785"/>
                <wp:lineTo x="-764" y="-628"/>
                <wp:lineTo x="-611" y="21971"/>
                <wp:lineTo x="-458" y="22285"/>
                <wp:lineTo x="22160" y="22285"/>
                <wp:lineTo x="22160" y="1883"/>
                <wp:lineTo x="22008" y="-471"/>
                <wp:lineTo x="22008" y="-785"/>
                <wp:lineTo x="-306" y="-785"/>
              </wp:wrapPolygon>
            </wp:wrapTight>
            <wp:docPr id="17" name="Рисунок 17" descr="D:\Desktop\Снимок экрана 2024-03-29 145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нимок экрана 2024-03-29 14575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A8B">
        <w:rPr>
          <w:rFonts w:ascii="Verdana" w:hAnsi="Verdana"/>
          <w:color w:val="0000FF"/>
          <w:sz w:val="28"/>
          <w:szCs w:val="28"/>
        </w:rPr>
        <w:t xml:space="preserve">Центр аккредитован в </w:t>
      </w:r>
      <w:r w:rsidR="00225A8B" w:rsidRPr="00225A8B">
        <w:rPr>
          <w:rFonts w:ascii="Verdana" w:hAnsi="Verdana"/>
          <w:color w:val="0000FF"/>
          <w:sz w:val="28"/>
          <w:szCs w:val="28"/>
        </w:rPr>
        <w:t>Национальной ассоциации по управлению скважиной</w:t>
      </w:r>
      <w:r w:rsidR="00225A8B">
        <w:rPr>
          <w:rFonts w:ascii="Verdana" w:hAnsi="Verdana"/>
          <w:color w:val="0000FF"/>
          <w:sz w:val="28"/>
          <w:szCs w:val="28"/>
        </w:rPr>
        <w:t xml:space="preserve">. </w:t>
      </w:r>
      <w:r w:rsidR="00225A8B" w:rsidRPr="00225A8B">
        <w:rPr>
          <w:rFonts w:ascii="Verdana" w:hAnsi="Verdana"/>
          <w:sz w:val="28"/>
          <w:szCs w:val="28"/>
        </w:rPr>
        <w:t>Обучение проводится на уровне международных стандартов в соответствии с российским законодательством</w:t>
      </w:r>
      <w:r w:rsidR="00225A8B">
        <w:rPr>
          <w:rFonts w:ascii="Verdana" w:hAnsi="Verdana"/>
          <w:sz w:val="28"/>
          <w:szCs w:val="28"/>
        </w:rPr>
        <w:t>.</w:t>
      </w:r>
    </w:p>
    <w:p w:rsidR="00B96EA2" w:rsidRDefault="00497AC1" w:rsidP="000B2F1A">
      <w:pPr>
        <w:spacing w:before="200"/>
        <w:ind w:firstLine="709"/>
        <w:jc w:val="both"/>
        <w:rPr>
          <w:rFonts w:ascii="Verdana" w:hAnsi="Verdana"/>
          <w:sz w:val="28"/>
          <w:szCs w:val="28"/>
        </w:rPr>
      </w:pPr>
      <w:r w:rsidRPr="00B77D35">
        <w:rPr>
          <w:rFonts w:ascii="Verdana" w:hAnsi="Verdana"/>
          <w:sz w:val="28"/>
          <w:szCs w:val="28"/>
        </w:rPr>
        <w:t>После э</w:t>
      </w:r>
      <w:r w:rsidR="00B96EA2" w:rsidRPr="00B77D35">
        <w:rPr>
          <w:rFonts w:ascii="Verdana" w:hAnsi="Verdana"/>
          <w:sz w:val="28"/>
          <w:szCs w:val="28"/>
        </w:rPr>
        <w:t>кзамен</w:t>
      </w:r>
      <w:r w:rsidRPr="00B77D35">
        <w:rPr>
          <w:rFonts w:ascii="Verdana" w:hAnsi="Verdana"/>
          <w:sz w:val="28"/>
          <w:szCs w:val="28"/>
        </w:rPr>
        <w:t>а,</w:t>
      </w:r>
      <w:r w:rsidR="00B96EA2" w:rsidRPr="00B77D35">
        <w:rPr>
          <w:rFonts w:ascii="Verdana" w:hAnsi="Verdana"/>
          <w:sz w:val="28"/>
          <w:szCs w:val="28"/>
        </w:rPr>
        <w:t xml:space="preserve"> состо</w:t>
      </w:r>
      <w:r w:rsidRPr="00B77D35">
        <w:rPr>
          <w:rFonts w:ascii="Verdana" w:hAnsi="Verdana"/>
          <w:sz w:val="28"/>
          <w:szCs w:val="28"/>
        </w:rPr>
        <w:t>ящего</w:t>
      </w:r>
      <w:r w:rsidR="00B96EA2" w:rsidRPr="00B77D35">
        <w:rPr>
          <w:rFonts w:ascii="Verdana" w:hAnsi="Verdana"/>
          <w:sz w:val="28"/>
          <w:szCs w:val="28"/>
        </w:rPr>
        <w:t xml:space="preserve"> </w:t>
      </w:r>
      <w:r w:rsidRPr="00B77D35">
        <w:rPr>
          <w:rFonts w:ascii="Verdana" w:hAnsi="Verdana"/>
          <w:sz w:val="28"/>
          <w:szCs w:val="28"/>
        </w:rPr>
        <w:t xml:space="preserve">из </w:t>
      </w:r>
      <w:r w:rsidR="00B96EA2" w:rsidRPr="00B77D35">
        <w:rPr>
          <w:rFonts w:ascii="Verdana" w:hAnsi="Verdana"/>
          <w:sz w:val="28"/>
          <w:szCs w:val="28"/>
        </w:rPr>
        <w:t>практическ</w:t>
      </w:r>
      <w:r w:rsidRPr="00B77D35">
        <w:rPr>
          <w:rFonts w:ascii="Verdana" w:hAnsi="Verdana"/>
          <w:sz w:val="28"/>
          <w:szCs w:val="28"/>
        </w:rPr>
        <w:t>ого</w:t>
      </w:r>
      <w:r w:rsidR="00B96EA2" w:rsidRPr="00B77D35">
        <w:rPr>
          <w:rFonts w:ascii="Verdana" w:hAnsi="Verdana"/>
          <w:sz w:val="28"/>
          <w:szCs w:val="28"/>
        </w:rPr>
        <w:t xml:space="preserve"> зачет</w:t>
      </w:r>
      <w:r w:rsidRPr="00B77D35">
        <w:rPr>
          <w:rFonts w:ascii="Verdana" w:hAnsi="Verdana"/>
          <w:sz w:val="28"/>
          <w:szCs w:val="28"/>
        </w:rPr>
        <w:t>а</w:t>
      </w:r>
      <w:r w:rsidR="00B96EA2" w:rsidRPr="00B77D35">
        <w:rPr>
          <w:rFonts w:ascii="Verdana" w:hAnsi="Verdana"/>
          <w:sz w:val="28"/>
          <w:szCs w:val="28"/>
        </w:rPr>
        <w:t xml:space="preserve"> по управлению скважиной на тренажере</w:t>
      </w:r>
      <w:r w:rsidRPr="00B77D35">
        <w:rPr>
          <w:rFonts w:ascii="Verdana" w:hAnsi="Verdana"/>
          <w:sz w:val="28"/>
          <w:szCs w:val="28"/>
        </w:rPr>
        <w:t>,</w:t>
      </w:r>
      <w:r w:rsidR="00B96EA2" w:rsidRPr="00B77D35">
        <w:rPr>
          <w:rFonts w:ascii="Verdana" w:hAnsi="Verdana"/>
          <w:sz w:val="28"/>
          <w:szCs w:val="28"/>
        </w:rPr>
        <w:t xml:space="preserve"> </w:t>
      </w:r>
      <w:r w:rsidR="003D6BB2" w:rsidRPr="00B77D35">
        <w:rPr>
          <w:rFonts w:ascii="Verdana" w:hAnsi="Verdana"/>
          <w:sz w:val="28"/>
          <w:szCs w:val="28"/>
        </w:rPr>
        <w:t>онлайн</w:t>
      </w:r>
      <w:r w:rsidR="00B96EA2" w:rsidRPr="00B77D35">
        <w:rPr>
          <w:rFonts w:ascii="Verdana" w:hAnsi="Verdana"/>
          <w:sz w:val="28"/>
          <w:szCs w:val="28"/>
        </w:rPr>
        <w:t xml:space="preserve"> экзамен</w:t>
      </w:r>
      <w:r w:rsidRPr="00B77D35">
        <w:rPr>
          <w:rFonts w:ascii="Verdana" w:hAnsi="Verdana"/>
          <w:sz w:val="28"/>
          <w:szCs w:val="28"/>
        </w:rPr>
        <w:t>а</w:t>
      </w:r>
      <w:r w:rsidR="00B96EA2" w:rsidRPr="00B77D35">
        <w:rPr>
          <w:rFonts w:ascii="Verdana" w:hAnsi="Verdana"/>
          <w:sz w:val="28"/>
          <w:szCs w:val="28"/>
        </w:rPr>
        <w:t xml:space="preserve"> по буровому оборудованию</w:t>
      </w:r>
      <w:r w:rsidRPr="00B77D35">
        <w:rPr>
          <w:rFonts w:ascii="Verdana" w:hAnsi="Verdana"/>
          <w:sz w:val="28"/>
          <w:szCs w:val="28"/>
        </w:rPr>
        <w:t xml:space="preserve"> и</w:t>
      </w:r>
      <w:r w:rsidR="00B96EA2" w:rsidRPr="00B77D35">
        <w:rPr>
          <w:rFonts w:ascii="Verdana" w:hAnsi="Verdana"/>
          <w:sz w:val="28"/>
          <w:szCs w:val="28"/>
        </w:rPr>
        <w:t xml:space="preserve"> </w:t>
      </w:r>
      <w:r w:rsidR="003D6BB2" w:rsidRPr="00B77D35">
        <w:rPr>
          <w:rFonts w:ascii="Verdana" w:hAnsi="Verdana"/>
          <w:sz w:val="28"/>
          <w:szCs w:val="28"/>
        </w:rPr>
        <w:t>онлайн</w:t>
      </w:r>
      <w:r w:rsidR="00B96EA2" w:rsidRPr="00B77D35">
        <w:rPr>
          <w:rFonts w:ascii="Verdana" w:hAnsi="Verdana"/>
          <w:sz w:val="28"/>
          <w:szCs w:val="28"/>
        </w:rPr>
        <w:t xml:space="preserve"> экзамен</w:t>
      </w:r>
      <w:r w:rsidRPr="00B77D35">
        <w:rPr>
          <w:rFonts w:ascii="Verdana" w:hAnsi="Verdana"/>
          <w:sz w:val="28"/>
          <w:szCs w:val="28"/>
        </w:rPr>
        <w:t>а</w:t>
      </w:r>
      <w:r w:rsidR="00B96EA2" w:rsidRPr="00B77D35">
        <w:rPr>
          <w:rFonts w:ascii="Verdana" w:hAnsi="Verdana"/>
          <w:sz w:val="28"/>
          <w:szCs w:val="28"/>
        </w:rPr>
        <w:t xml:space="preserve"> по принципам и процедурам управления скважиной</w:t>
      </w:r>
      <w:r w:rsidRPr="00B77D35">
        <w:rPr>
          <w:rFonts w:ascii="Verdana" w:hAnsi="Verdana"/>
          <w:sz w:val="28"/>
          <w:szCs w:val="28"/>
        </w:rPr>
        <w:t>,</w:t>
      </w:r>
      <w:r w:rsidR="00B96EA2" w:rsidRPr="00B77D35">
        <w:rPr>
          <w:rFonts w:ascii="Verdana" w:hAnsi="Verdana"/>
          <w:sz w:val="28"/>
          <w:szCs w:val="28"/>
        </w:rPr>
        <w:t xml:space="preserve"> </w:t>
      </w:r>
      <w:r w:rsidR="007166DB" w:rsidRPr="00B77D35">
        <w:rPr>
          <w:rFonts w:ascii="Verdana" w:hAnsi="Verdana"/>
          <w:sz w:val="28"/>
          <w:szCs w:val="28"/>
        </w:rPr>
        <w:t xml:space="preserve">слушателям </w:t>
      </w:r>
      <w:r w:rsidR="00B96EA2" w:rsidRPr="00B77D35">
        <w:rPr>
          <w:rFonts w:ascii="Verdana" w:hAnsi="Verdana"/>
          <w:sz w:val="28"/>
          <w:szCs w:val="28"/>
        </w:rPr>
        <w:t>выда</w:t>
      </w:r>
      <w:r w:rsidR="007166DB" w:rsidRPr="00B77D35">
        <w:rPr>
          <w:rFonts w:ascii="Verdana" w:hAnsi="Verdana"/>
          <w:sz w:val="28"/>
          <w:szCs w:val="28"/>
        </w:rPr>
        <w:t>е</w:t>
      </w:r>
      <w:r w:rsidR="00B96EA2" w:rsidRPr="00B77D35">
        <w:rPr>
          <w:rFonts w:ascii="Verdana" w:hAnsi="Verdana"/>
          <w:sz w:val="28"/>
          <w:szCs w:val="28"/>
        </w:rPr>
        <w:t xml:space="preserve">тся </w:t>
      </w:r>
      <w:r w:rsidR="000953F0">
        <w:rPr>
          <w:rFonts w:ascii="Verdana" w:hAnsi="Verdana"/>
          <w:sz w:val="28"/>
          <w:szCs w:val="28"/>
        </w:rPr>
        <w:t>сертификат</w:t>
      </w:r>
      <w:r w:rsidR="00B96EA2" w:rsidRPr="00B77D35">
        <w:rPr>
          <w:rFonts w:ascii="Verdana" w:hAnsi="Verdana"/>
          <w:sz w:val="28"/>
          <w:szCs w:val="28"/>
        </w:rPr>
        <w:t xml:space="preserve"> о повышении квалификации </w:t>
      </w:r>
      <w:r w:rsidR="00B77D35">
        <w:rPr>
          <w:rFonts w:ascii="Verdana" w:hAnsi="Verdana"/>
          <w:sz w:val="28"/>
          <w:szCs w:val="28"/>
        </w:rPr>
        <w:t>установленного</w:t>
      </w:r>
      <w:r w:rsidR="00B96EA2" w:rsidRPr="00B77D35">
        <w:rPr>
          <w:rFonts w:ascii="Verdana" w:hAnsi="Verdana"/>
          <w:sz w:val="28"/>
          <w:szCs w:val="28"/>
        </w:rPr>
        <w:t xml:space="preserve"> образца</w:t>
      </w:r>
      <w:r w:rsidR="00496AA0" w:rsidRPr="00B77D35">
        <w:rPr>
          <w:rFonts w:ascii="Verdana" w:hAnsi="Verdana"/>
          <w:sz w:val="28"/>
          <w:szCs w:val="28"/>
        </w:rPr>
        <w:t>.</w:t>
      </w:r>
    </w:p>
    <w:p w:rsidR="006703FC" w:rsidRPr="00984AB6" w:rsidRDefault="00941A48" w:rsidP="003831EE">
      <w:pPr>
        <w:ind w:firstLine="709"/>
        <w:jc w:val="both"/>
        <w:rPr>
          <w:rFonts w:ascii="Verdana" w:hAnsi="Verdana"/>
          <w:sz w:val="28"/>
          <w:szCs w:val="28"/>
        </w:rPr>
      </w:pPr>
      <w:r w:rsidRPr="00A101CA">
        <w:rPr>
          <w:rFonts w:ascii="Verdana" w:hAnsi="Verdana"/>
          <w:sz w:val="28"/>
          <w:szCs w:val="28"/>
        </w:rPr>
        <w:lastRenderedPageBreak/>
        <w:t>В 2011 году Центром приобретен</w:t>
      </w:r>
      <w:r w:rsidRPr="006525D0">
        <w:rPr>
          <w:rFonts w:ascii="Verdana" w:hAnsi="Verdana"/>
          <w:color w:val="0000CC"/>
          <w:sz w:val="28"/>
          <w:szCs w:val="28"/>
        </w:rPr>
        <w:t xml:space="preserve"> полномасштабный тренажер по эксплуатации скважины, оборудованной УЭЦН, </w:t>
      </w:r>
      <w:r w:rsidRPr="00A101CA">
        <w:rPr>
          <w:rFonts w:ascii="Verdana" w:hAnsi="Verdana"/>
          <w:sz w:val="28"/>
          <w:szCs w:val="28"/>
        </w:rPr>
        <w:t>представляющий собой комплекс реального наземного оборудования, предназначенного как для обучения студентов, так и для подготовки и повышения квалификации специалистов нефтегазовых компаний. Он позволяет отслеживать процессы, происходящие в виртуальной системе «пласт-скважина-УЭЦН-устье скважины», что является очень важным для овладения навыками запуска такой установки, вывода ее на режим эксплуатации в ш</w:t>
      </w:r>
      <w:r w:rsidR="006C66F0" w:rsidRPr="00A101CA">
        <w:rPr>
          <w:rFonts w:ascii="Verdana" w:hAnsi="Verdana"/>
          <w:sz w:val="28"/>
          <w:szCs w:val="28"/>
        </w:rPr>
        <w:t>татных и осложненных ситуациях.</w:t>
      </w:r>
    </w:p>
    <w:p w:rsidR="003831EE" w:rsidRPr="00CB30BA" w:rsidRDefault="003831EE" w:rsidP="003831EE">
      <w:pPr>
        <w:ind w:firstLine="709"/>
        <w:jc w:val="both"/>
        <w:rPr>
          <w:rFonts w:ascii="Verdana" w:hAnsi="Verdana"/>
          <w:sz w:val="28"/>
          <w:szCs w:val="28"/>
        </w:rPr>
      </w:pPr>
    </w:p>
    <w:p w:rsidR="00941A48" w:rsidRDefault="00383233" w:rsidP="00383233">
      <w:pPr>
        <w:ind w:firstLine="709"/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71755" distB="71755" distL="180340" distR="180340" simplePos="0" relativeHeight="251652608" behindDoc="1" locked="0" layoutInCell="1" allowOverlap="1" wp14:anchorId="1080AE9D" wp14:editId="33B78125">
            <wp:simplePos x="0" y="0"/>
            <wp:positionH relativeFrom="column">
              <wp:posOffset>2817495</wp:posOffset>
            </wp:positionH>
            <wp:positionV relativeFrom="page">
              <wp:posOffset>4111180</wp:posOffset>
            </wp:positionV>
            <wp:extent cx="3607200" cy="2466000"/>
            <wp:effectExtent l="0" t="0" r="69850" b="67945"/>
            <wp:wrapSquare wrapText="bothSides"/>
            <wp:docPr id="97" name="Рисунок 97" descr="IMG_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_2_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458"/>
                    <a:stretch/>
                  </pic:blipFill>
                  <pic:spPr bwMode="auto">
                    <a:xfrm>
                      <a:off x="0" y="0"/>
                      <a:ext cx="3607200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A48" w:rsidRPr="00A101CA">
        <w:rPr>
          <w:rFonts w:ascii="Verdana" w:hAnsi="Verdana"/>
          <w:sz w:val="28"/>
          <w:szCs w:val="28"/>
        </w:rPr>
        <w:t>Тренажер моделирует и визуализирует работу этой сист</w:t>
      </w:r>
      <w:r w:rsidR="00023D08" w:rsidRPr="00A101CA">
        <w:rPr>
          <w:rFonts w:ascii="Verdana" w:hAnsi="Verdana"/>
          <w:sz w:val="28"/>
          <w:szCs w:val="28"/>
        </w:rPr>
        <w:t xml:space="preserve">емы. В его основе </w:t>
      </w:r>
      <w:r w:rsidR="00941A48" w:rsidRPr="00A101CA">
        <w:rPr>
          <w:rFonts w:ascii="Verdana" w:hAnsi="Verdana"/>
          <w:sz w:val="28"/>
          <w:szCs w:val="28"/>
        </w:rPr>
        <w:t>мощное программное обеспечение, имитирующее все реальное оборудование и ситуации, которые возникают при эксплуатации скважины.</w:t>
      </w:r>
      <w:r w:rsidR="00F030C6">
        <w:rPr>
          <w:rFonts w:ascii="Verdana" w:hAnsi="Verdana"/>
          <w:sz w:val="28"/>
          <w:szCs w:val="28"/>
        </w:rPr>
        <w:t xml:space="preserve"> </w:t>
      </w:r>
      <w:r w:rsidR="00941A48" w:rsidRPr="00A101CA">
        <w:rPr>
          <w:rFonts w:ascii="Verdana" w:hAnsi="Verdana"/>
          <w:sz w:val="28"/>
          <w:szCs w:val="28"/>
        </w:rPr>
        <w:t>Тренажер позволяет отрабатывать действия оператора при запуске скважины после ремонта (при нормальной работе установки, при наличии различных неисправностей подземного оборудования), при выводе скважины на режим в различных условиях. Он может использоваться в качестве экспертной системы, если для подбора оптимальной УЭЦН ввести геолого-технические данные конкретного месторождения и спущенного в скважину оборудования.</w:t>
      </w:r>
    </w:p>
    <w:p w:rsidR="00941A48" w:rsidRDefault="00941A48" w:rsidP="00F030C6">
      <w:pPr>
        <w:spacing w:before="160"/>
        <w:ind w:firstLine="567"/>
        <w:jc w:val="both"/>
        <w:rPr>
          <w:rFonts w:ascii="Verdana" w:hAnsi="Verdana"/>
          <w:color w:val="0000CC"/>
          <w:sz w:val="28"/>
          <w:szCs w:val="28"/>
        </w:rPr>
      </w:pPr>
      <w:r w:rsidRPr="00A101CA">
        <w:rPr>
          <w:rFonts w:ascii="Verdana" w:hAnsi="Verdana"/>
          <w:sz w:val="28"/>
          <w:szCs w:val="28"/>
        </w:rPr>
        <w:t>В 2015 году на средства ОАО «Роснефть</w:t>
      </w:r>
      <w:r w:rsidR="00145440" w:rsidRPr="00A101CA">
        <w:rPr>
          <w:rFonts w:ascii="Verdana" w:hAnsi="Verdana"/>
          <w:sz w:val="28"/>
          <w:szCs w:val="28"/>
        </w:rPr>
        <w:t>»</w:t>
      </w:r>
      <w:r w:rsidRPr="00A101CA">
        <w:rPr>
          <w:rFonts w:ascii="Verdana" w:hAnsi="Verdana"/>
          <w:sz w:val="28"/>
          <w:szCs w:val="28"/>
        </w:rPr>
        <w:t xml:space="preserve"> приобретен</w:t>
      </w:r>
      <w:r w:rsidRPr="006525D0">
        <w:rPr>
          <w:rFonts w:ascii="Verdana" w:hAnsi="Verdana"/>
          <w:color w:val="0000CC"/>
          <w:sz w:val="28"/>
          <w:szCs w:val="28"/>
        </w:rPr>
        <w:t xml:space="preserve"> </w:t>
      </w:r>
      <w:r w:rsidR="00897093">
        <w:rPr>
          <w:rFonts w:ascii="Verdana" w:hAnsi="Verdana"/>
          <w:color w:val="0000CC"/>
          <w:sz w:val="28"/>
          <w:szCs w:val="28"/>
        </w:rPr>
        <w:t>п</w:t>
      </w:r>
      <w:r w:rsidRPr="006525D0">
        <w:rPr>
          <w:rFonts w:ascii="Verdana" w:hAnsi="Verdana"/>
          <w:color w:val="0000CC"/>
          <w:sz w:val="28"/>
          <w:szCs w:val="28"/>
        </w:rPr>
        <w:t>рограммный комплекс «Имитатор освоения и эксплуатации скважин</w:t>
      </w:r>
      <w:r w:rsidR="00897093">
        <w:rPr>
          <w:rFonts w:ascii="Verdana" w:hAnsi="Verdana"/>
          <w:color w:val="0000CC"/>
          <w:sz w:val="28"/>
          <w:szCs w:val="28"/>
        </w:rPr>
        <w:t>»</w:t>
      </w:r>
      <w:r w:rsidRPr="006525D0">
        <w:rPr>
          <w:rFonts w:ascii="Verdana" w:hAnsi="Verdana"/>
          <w:color w:val="0000CC"/>
          <w:sz w:val="28"/>
          <w:szCs w:val="28"/>
        </w:rPr>
        <w:t xml:space="preserve"> </w:t>
      </w:r>
      <w:r w:rsidR="00897093">
        <w:rPr>
          <w:rFonts w:ascii="Verdana" w:hAnsi="Verdana"/>
          <w:color w:val="0000CC"/>
          <w:sz w:val="28"/>
          <w:szCs w:val="28"/>
        </w:rPr>
        <w:t>(</w:t>
      </w:r>
      <w:r w:rsidRPr="006525D0">
        <w:rPr>
          <w:rFonts w:ascii="Verdana" w:hAnsi="Verdana"/>
          <w:color w:val="0000CC"/>
          <w:sz w:val="28"/>
          <w:szCs w:val="28"/>
        </w:rPr>
        <w:t>АМТ-601</w:t>
      </w:r>
      <w:r w:rsidR="00897093">
        <w:rPr>
          <w:rFonts w:ascii="Verdana" w:hAnsi="Verdana"/>
          <w:color w:val="0000CC"/>
          <w:sz w:val="28"/>
          <w:szCs w:val="28"/>
        </w:rPr>
        <w:t>)</w:t>
      </w:r>
      <w:r w:rsidRPr="006525D0">
        <w:rPr>
          <w:rFonts w:ascii="Verdana" w:hAnsi="Verdana"/>
          <w:color w:val="0000CC"/>
          <w:sz w:val="28"/>
          <w:szCs w:val="28"/>
        </w:rPr>
        <w:t xml:space="preserve">. </w:t>
      </w:r>
    </w:p>
    <w:p w:rsidR="00897093" w:rsidRDefault="00941A48" w:rsidP="00F030C6">
      <w:pPr>
        <w:spacing w:before="160"/>
        <w:ind w:firstLine="567"/>
        <w:jc w:val="both"/>
        <w:rPr>
          <w:rFonts w:ascii="Verdana" w:hAnsi="Verdana"/>
          <w:sz w:val="28"/>
          <w:szCs w:val="28"/>
        </w:rPr>
      </w:pPr>
      <w:r w:rsidRPr="00A101CA">
        <w:rPr>
          <w:rFonts w:ascii="Verdana" w:hAnsi="Verdana"/>
          <w:sz w:val="28"/>
          <w:szCs w:val="28"/>
        </w:rPr>
        <w:t>Тренажер позволяет обучать выводу скважины на режим, проведению гидродинамических и</w:t>
      </w:r>
      <w:bookmarkStart w:id="0" w:name="_GoBack"/>
      <w:bookmarkEnd w:id="0"/>
      <w:r w:rsidRPr="00A101CA">
        <w:rPr>
          <w:rFonts w:ascii="Verdana" w:hAnsi="Verdana"/>
          <w:sz w:val="28"/>
          <w:szCs w:val="28"/>
        </w:rPr>
        <w:t>сследований и эксплуатации скважины в осложненных условиях. Он также имитирует основные методы добычи: фонтанный; с помощью УЭЦН; с помощью ШСНУ и</w:t>
      </w:r>
      <w:r w:rsidR="00A32EDD">
        <w:rPr>
          <w:rFonts w:ascii="Verdana" w:hAnsi="Verdana"/>
          <w:sz w:val="28"/>
          <w:szCs w:val="28"/>
        </w:rPr>
        <w:br/>
      </w:r>
      <w:r w:rsidRPr="00A101CA">
        <w:rPr>
          <w:rFonts w:ascii="Verdana" w:hAnsi="Verdana"/>
          <w:sz w:val="28"/>
          <w:szCs w:val="28"/>
        </w:rPr>
        <w:t>с помощью газлифта. Кроме того, тренажер обучает работе на газовой и нагнетательной скважинах.</w:t>
      </w:r>
    </w:p>
    <w:p w:rsidR="00A32EDD" w:rsidRDefault="00897093" w:rsidP="00F030C6">
      <w:pPr>
        <w:spacing w:before="16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77C84">
        <w:rPr>
          <w:rFonts w:ascii="Verdana" w:hAnsi="Verdana"/>
          <w:sz w:val="28"/>
          <w:szCs w:val="28"/>
        </w:rPr>
        <w:t xml:space="preserve">В </w:t>
      </w:r>
      <w:r>
        <w:rPr>
          <w:rFonts w:ascii="Verdana" w:hAnsi="Verdana"/>
          <w:sz w:val="28"/>
          <w:szCs w:val="28"/>
        </w:rPr>
        <w:t xml:space="preserve">2024 году тренажер обновлен и дополнен </w:t>
      </w:r>
      <w:r>
        <w:rPr>
          <w:rFonts w:ascii="Verdana" w:hAnsi="Verdana"/>
          <w:color w:val="0000CC"/>
          <w:sz w:val="28"/>
          <w:szCs w:val="28"/>
        </w:rPr>
        <w:t>программным комплексом «Имитатор капитального ремонта скважин» (АМТ-411).</w:t>
      </w:r>
      <w:r w:rsidR="00F05FE4" w:rsidRPr="00A101CA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97093" w:rsidRDefault="00897093" w:rsidP="00F030C6">
      <w:pPr>
        <w:spacing w:before="16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1E52" w:rsidRDefault="00341E52" w:rsidP="00F030C6">
      <w:pPr>
        <w:spacing w:before="16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32EDD" w:rsidRPr="00AC499E" w:rsidRDefault="00A32EDD" w:rsidP="00632382">
      <w:pPr>
        <w:spacing w:before="160"/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3A10F255" wp14:editId="372D819E">
            <wp:extent cx="6055817" cy="3168041"/>
            <wp:effectExtent l="0" t="0" r="78740" b="70485"/>
            <wp:docPr id="127" name="Рисунок 127" descr="IMG_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G_026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3" b="11057"/>
                    <a:stretch/>
                  </pic:blipFill>
                  <pic:spPr bwMode="auto">
                    <a:xfrm>
                      <a:off x="0" y="0"/>
                      <a:ext cx="6131308" cy="320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467" w:rsidRDefault="00941A48" w:rsidP="00341E52">
      <w:pPr>
        <w:spacing w:before="240"/>
        <w:ind w:firstLine="709"/>
        <w:jc w:val="both"/>
        <w:rPr>
          <w:rFonts w:ascii="Verdana" w:hAnsi="Verdana"/>
          <w:sz w:val="28"/>
          <w:szCs w:val="28"/>
        </w:rPr>
      </w:pPr>
      <w:r w:rsidRPr="00A101CA">
        <w:rPr>
          <w:rFonts w:ascii="Verdana" w:hAnsi="Verdana"/>
          <w:sz w:val="28"/>
          <w:szCs w:val="28"/>
        </w:rPr>
        <w:t>«АМТ-601» имитирует в реальном и ускоренном масштабах времени: процессы извлечения углеводородного сырья; реакцию оборудования, инструмента, скважины (изменение их состояния) на действия обучаемого на пультах и постах управления оборудо</w:t>
      </w:r>
      <w:r w:rsidR="00834615" w:rsidRPr="00834615">
        <w:rPr>
          <w:rFonts w:ascii="Verdana" w:hAnsi="Verdana"/>
          <w:sz w:val="28"/>
          <w:szCs w:val="28"/>
        </w:rPr>
        <w:t>-</w:t>
      </w:r>
      <w:r w:rsidRPr="00A101CA">
        <w:rPr>
          <w:rFonts w:ascii="Verdana" w:hAnsi="Verdana"/>
          <w:sz w:val="28"/>
          <w:szCs w:val="28"/>
        </w:rPr>
        <w:t>ванием; возникновение и развитие осложнений и аварийных ситуаций; нарушение регламента выполнения работ; показания приборов контроля, характеризующих состояние оборудования,</w:t>
      </w:r>
      <w:r w:rsidR="003831EE" w:rsidRPr="003831EE">
        <w:rPr>
          <w:rFonts w:ascii="Verdana" w:hAnsi="Verdana"/>
          <w:sz w:val="28"/>
          <w:szCs w:val="28"/>
        </w:rPr>
        <w:t xml:space="preserve"> </w:t>
      </w:r>
      <w:r w:rsidRPr="00A101CA">
        <w:rPr>
          <w:rFonts w:ascii="Verdana" w:hAnsi="Verdana"/>
          <w:sz w:val="28"/>
          <w:szCs w:val="28"/>
        </w:rPr>
        <w:t>инструмента, скважины; различные (без ограничения) геолого-технологические условия работы скважины; конструкции скважин; комплекты оборудования и инструмента.</w:t>
      </w:r>
    </w:p>
    <w:p w:rsidR="00B77D35" w:rsidRPr="00834615" w:rsidRDefault="00B77D35" w:rsidP="00B77D35">
      <w:pPr>
        <w:spacing w:before="160"/>
        <w:ind w:firstLine="709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 w:cs="Arial"/>
          <w:color w:val="0000CC"/>
          <w:sz w:val="28"/>
          <w:szCs w:val="28"/>
        </w:rPr>
        <w:t xml:space="preserve">С 2017 года </w:t>
      </w:r>
      <w:r w:rsidRPr="00B77D35">
        <w:rPr>
          <w:rFonts w:ascii="Verdana" w:hAnsi="Verdana" w:cs="Arial"/>
          <w:color w:val="0000CC"/>
          <w:sz w:val="28"/>
          <w:szCs w:val="28"/>
        </w:rPr>
        <w:t xml:space="preserve">Центр является членом </w:t>
      </w:r>
      <w:r w:rsidR="003D29EA">
        <w:rPr>
          <w:rFonts w:ascii="Verdana" w:hAnsi="Verdana" w:cs="Arial"/>
          <w:color w:val="0000CC"/>
          <w:sz w:val="28"/>
          <w:szCs w:val="28"/>
        </w:rPr>
        <w:t>М</w:t>
      </w:r>
      <w:r w:rsidRPr="00B77D35">
        <w:rPr>
          <w:rFonts w:ascii="Verdana" w:hAnsi="Verdana" w:cs="Arial"/>
          <w:color w:val="0000CC"/>
          <w:sz w:val="28"/>
          <w:szCs w:val="28"/>
        </w:rPr>
        <w:t>еждународн</w:t>
      </w:r>
      <w:r>
        <w:rPr>
          <w:rFonts w:ascii="Verdana" w:hAnsi="Verdana" w:cs="Arial"/>
          <w:color w:val="0000CC"/>
          <w:sz w:val="28"/>
          <w:szCs w:val="28"/>
        </w:rPr>
        <w:t>ой</w:t>
      </w:r>
      <w:r w:rsidRPr="00B77D35">
        <w:rPr>
          <w:rFonts w:ascii="Verdana" w:hAnsi="Verdana" w:cs="Arial"/>
          <w:color w:val="0000CC"/>
          <w:sz w:val="28"/>
          <w:szCs w:val="28"/>
        </w:rPr>
        <w:t xml:space="preserve"> </w:t>
      </w:r>
      <w:r w:rsidR="003D29EA">
        <w:rPr>
          <w:rFonts w:ascii="Verdana" w:hAnsi="Verdana" w:cs="Arial"/>
          <w:color w:val="0000CC"/>
          <w:sz w:val="28"/>
          <w:szCs w:val="28"/>
        </w:rPr>
        <w:t>А</w:t>
      </w:r>
      <w:r w:rsidRPr="00B77D35">
        <w:rPr>
          <w:rFonts w:ascii="Verdana" w:hAnsi="Verdana" w:cs="Arial"/>
          <w:color w:val="0000CC"/>
          <w:sz w:val="28"/>
          <w:szCs w:val="28"/>
        </w:rPr>
        <w:t xml:space="preserve">ссоциации </w:t>
      </w:r>
      <w:r w:rsidR="003D29EA">
        <w:rPr>
          <w:rFonts w:ascii="Verdana" w:hAnsi="Verdana" w:cs="Arial"/>
          <w:color w:val="0000CC"/>
          <w:sz w:val="28"/>
          <w:szCs w:val="28"/>
        </w:rPr>
        <w:t>Б</w:t>
      </w:r>
      <w:r w:rsidRPr="00B77D35">
        <w:rPr>
          <w:rFonts w:ascii="Verdana" w:hAnsi="Verdana" w:cs="Arial"/>
          <w:color w:val="0000CC"/>
          <w:sz w:val="28"/>
          <w:szCs w:val="28"/>
        </w:rPr>
        <w:t xml:space="preserve">уровых </w:t>
      </w:r>
      <w:r w:rsidR="003D29EA">
        <w:rPr>
          <w:rFonts w:ascii="Verdana" w:hAnsi="Verdana" w:cs="Arial"/>
          <w:color w:val="0000CC"/>
          <w:sz w:val="28"/>
          <w:szCs w:val="28"/>
        </w:rPr>
        <w:t>П</w:t>
      </w:r>
      <w:r w:rsidRPr="00B77D35">
        <w:rPr>
          <w:rFonts w:ascii="Verdana" w:hAnsi="Verdana" w:cs="Arial"/>
          <w:color w:val="0000CC"/>
          <w:sz w:val="28"/>
          <w:szCs w:val="28"/>
        </w:rPr>
        <w:t>одрядчиков (IADC).</w:t>
      </w:r>
      <w:r w:rsidRPr="00CB30BA">
        <w:rPr>
          <w:rFonts w:ascii="Verdana" w:hAnsi="Verdana" w:cs="Arial"/>
          <w:color w:val="0000CC"/>
          <w:sz w:val="28"/>
          <w:szCs w:val="28"/>
        </w:rPr>
        <w:t xml:space="preserve"> </w:t>
      </w:r>
    </w:p>
    <w:p w:rsidR="00AC499E" w:rsidRDefault="00CB30BA" w:rsidP="00F030C6">
      <w:pPr>
        <w:spacing w:before="160"/>
        <w:ind w:firstLine="709"/>
        <w:jc w:val="both"/>
        <w:rPr>
          <w:rFonts w:ascii="Verdana" w:hAnsi="Verdana" w:cs="Arial"/>
          <w:color w:val="0000CC"/>
          <w:sz w:val="28"/>
          <w:szCs w:val="28"/>
        </w:rPr>
      </w:pPr>
      <w:r w:rsidRPr="00CB30BA">
        <w:rPr>
          <w:rFonts w:ascii="Verdana" w:hAnsi="Verdana" w:cs="Arial"/>
          <w:color w:val="0000CC"/>
          <w:sz w:val="28"/>
          <w:szCs w:val="28"/>
        </w:rPr>
        <w:t>С 2018 года УТЦ НГД ИРНИТУ аккредитован в</w:t>
      </w:r>
      <w:r w:rsidR="00AC499E" w:rsidRPr="00CB30BA">
        <w:rPr>
          <w:rFonts w:ascii="Verdana" w:hAnsi="Verdana"/>
          <w:color w:val="0066FF"/>
          <w:sz w:val="28"/>
          <w:szCs w:val="28"/>
        </w:rPr>
        <w:t xml:space="preserve"> </w:t>
      </w:r>
      <w:r w:rsidR="00834615" w:rsidRPr="00834615">
        <w:rPr>
          <w:rFonts w:ascii="Verdana" w:hAnsi="Verdana" w:cs="Arial"/>
          <w:color w:val="0000CC"/>
          <w:sz w:val="28"/>
          <w:szCs w:val="28"/>
        </w:rPr>
        <w:t>Международн</w:t>
      </w:r>
      <w:r>
        <w:rPr>
          <w:rFonts w:ascii="Verdana" w:hAnsi="Verdana" w:cs="Arial"/>
          <w:color w:val="0000CC"/>
          <w:sz w:val="28"/>
          <w:szCs w:val="28"/>
        </w:rPr>
        <w:t>ом</w:t>
      </w:r>
      <w:r w:rsidR="00834615" w:rsidRPr="00834615">
        <w:rPr>
          <w:rFonts w:ascii="Verdana" w:hAnsi="Verdana" w:cs="Arial"/>
          <w:color w:val="0000CC"/>
          <w:sz w:val="28"/>
          <w:szCs w:val="28"/>
        </w:rPr>
        <w:t xml:space="preserve"> Объединенно</w:t>
      </w:r>
      <w:r>
        <w:rPr>
          <w:rFonts w:ascii="Verdana" w:hAnsi="Verdana" w:cs="Arial"/>
          <w:color w:val="0000CC"/>
          <w:sz w:val="28"/>
          <w:szCs w:val="28"/>
        </w:rPr>
        <w:t>м</w:t>
      </w:r>
      <w:r w:rsidR="00834615" w:rsidRPr="00834615">
        <w:rPr>
          <w:rFonts w:ascii="Verdana" w:hAnsi="Verdana" w:cs="Arial"/>
          <w:color w:val="0000CC"/>
          <w:sz w:val="28"/>
          <w:szCs w:val="28"/>
        </w:rPr>
        <w:t xml:space="preserve"> Форум</w:t>
      </w:r>
      <w:r>
        <w:rPr>
          <w:rFonts w:ascii="Verdana" w:hAnsi="Verdana" w:cs="Arial"/>
          <w:color w:val="0000CC"/>
          <w:sz w:val="28"/>
          <w:szCs w:val="28"/>
        </w:rPr>
        <w:t>е</w:t>
      </w:r>
      <w:r w:rsidR="00834615" w:rsidRPr="00834615">
        <w:rPr>
          <w:rFonts w:ascii="Verdana" w:hAnsi="Verdana" w:cs="Arial"/>
          <w:color w:val="0000CC"/>
          <w:sz w:val="28"/>
          <w:szCs w:val="28"/>
        </w:rPr>
        <w:t xml:space="preserve"> Пожарной и Промышленной Безопасности Нефтяной Промышленности (JOIFF).</w:t>
      </w:r>
    </w:p>
    <w:p w:rsidR="00506ACD" w:rsidRPr="00506ACD" w:rsidRDefault="00506ACD" w:rsidP="00F030C6">
      <w:pPr>
        <w:spacing w:before="160"/>
        <w:ind w:firstLine="709"/>
        <w:jc w:val="both"/>
        <w:rPr>
          <w:rFonts w:ascii="Verdana" w:hAnsi="Verdana" w:cs="Arial"/>
          <w:color w:val="0000CC"/>
          <w:sz w:val="12"/>
          <w:szCs w:val="12"/>
        </w:rPr>
      </w:pPr>
    </w:p>
    <w:p w:rsidR="004A69ED" w:rsidRDefault="00B77D35" w:rsidP="001F24DD">
      <w:pPr>
        <w:spacing w:before="160"/>
        <w:ind w:firstLine="709"/>
        <w:jc w:val="center"/>
        <w:rPr>
          <w:rFonts w:ascii="Verdana" w:hAnsi="Verdana"/>
          <w:sz w:val="28"/>
          <w:szCs w:val="28"/>
        </w:rPr>
      </w:pPr>
      <w:r w:rsidRPr="00B77D35">
        <w:rPr>
          <w:rFonts w:ascii="Verdana" w:hAnsi="Verdana" w:cs="Arial"/>
          <w:noProof/>
          <w:color w:val="0000CC"/>
          <w:sz w:val="28"/>
          <w:szCs w:val="28"/>
        </w:rPr>
        <w:drawing>
          <wp:inline distT="0" distB="0" distL="0" distR="0">
            <wp:extent cx="2839319" cy="2087592"/>
            <wp:effectExtent l="95250" t="95250" r="94615" b="103505"/>
            <wp:docPr id="2" name="Рисунок 2" descr="D:\Desktop\сайт\i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\ia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9" b="36052"/>
                    <a:stretch/>
                  </pic:blipFill>
                  <pic:spPr bwMode="auto">
                    <a:xfrm>
                      <a:off x="0" y="0"/>
                      <a:ext cx="2937246" cy="21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4DD"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2545912" cy="2086622"/>
            <wp:effectExtent l="95250" t="95250" r="102235" b="1041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oiff201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1" b="39902"/>
                    <a:stretch/>
                  </pic:blipFill>
                  <pic:spPr bwMode="auto">
                    <a:xfrm>
                      <a:off x="0" y="0"/>
                      <a:ext cx="2602174" cy="2132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69ED">
        <w:rPr>
          <w:rFonts w:ascii="Verdana" w:hAnsi="Verdana"/>
          <w:sz w:val="28"/>
          <w:szCs w:val="28"/>
        </w:rPr>
        <w:br w:type="page"/>
      </w:r>
    </w:p>
    <w:p w:rsidR="00BA056A" w:rsidRDefault="00341E52" w:rsidP="002D659F">
      <w:pPr>
        <w:spacing w:before="160" w:after="240"/>
        <w:ind w:firstLine="709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В 2019 году при финансовой поддержке ООО «Иркутская нефтяная компания» приобретен </w:t>
      </w:r>
      <w:r w:rsidR="00BA056A">
        <w:rPr>
          <w:rFonts w:ascii="Verdana" w:hAnsi="Verdana"/>
          <w:color w:val="0000CC"/>
          <w:sz w:val="28"/>
          <w:szCs w:val="28"/>
        </w:rPr>
        <w:t>П</w:t>
      </w:r>
      <w:r w:rsidRPr="00BA056A">
        <w:rPr>
          <w:rFonts w:ascii="Verdana" w:hAnsi="Verdana"/>
          <w:color w:val="0000CC"/>
          <w:sz w:val="28"/>
          <w:szCs w:val="28"/>
        </w:rPr>
        <w:t xml:space="preserve">олномасштабный </w:t>
      </w:r>
      <w:r w:rsidR="00BA056A" w:rsidRPr="00BA056A">
        <w:rPr>
          <w:rFonts w:ascii="Verdana" w:hAnsi="Verdana"/>
          <w:color w:val="0000CC"/>
          <w:sz w:val="28"/>
          <w:szCs w:val="28"/>
        </w:rPr>
        <w:t>тренажер по имитации технологических процессов при эксплуатации газовых скважин (ТЭГС)</w:t>
      </w:r>
      <w:r>
        <w:rPr>
          <w:rFonts w:ascii="Verdana" w:hAnsi="Verdana"/>
          <w:sz w:val="28"/>
          <w:szCs w:val="28"/>
        </w:rPr>
        <w:t xml:space="preserve">. </w:t>
      </w:r>
      <w:r w:rsidR="00AC6CA6">
        <w:rPr>
          <w:rFonts w:ascii="Verdana" w:hAnsi="Verdana"/>
          <w:sz w:val="28"/>
          <w:szCs w:val="28"/>
        </w:rPr>
        <w:t>Р</w:t>
      </w:r>
      <w:r>
        <w:rPr>
          <w:rFonts w:ascii="Verdana" w:hAnsi="Verdana"/>
          <w:sz w:val="28"/>
          <w:szCs w:val="28"/>
        </w:rPr>
        <w:t>азработан ООО «ЦСМРнефть»</w:t>
      </w:r>
      <w:r w:rsidR="002D659F">
        <w:rPr>
          <w:rFonts w:ascii="Verdana" w:hAnsi="Verdana"/>
          <w:sz w:val="28"/>
          <w:szCs w:val="28"/>
        </w:rPr>
        <w:t>, г.</w:t>
      </w:r>
      <w:r w:rsidR="00AC6CA6">
        <w:rPr>
          <w:rFonts w:ascii="Verdana" w:hAnsi="Verdana"/>
          <w:sz w:val="28"/>
          <w:szCs w:val="28"/>
        </w:rPr>
        <w:t xml:space="preserve"> </w:t>
      </w:r>
      <w:r w:rsidR="002D659F">
        <w:rPr>
          <w:rFonts w:ascii="Verdana" w:hAnsi="Verdana"/>
          <w:sz w:val="28"/>
          <w:szCs w:val="28"/>
        </w:rPr>
        <w:t>Казань,</w:t>
      </w:r>
      <w:r>
        <w:rPr>
          <w:rFonts w:ascii="Verdana" w:hAnsi="Verdana"/>
          <w:sz w:val="28"/>
          <w:szCs w:val="28"/>
        </w:rPr>
        <w:t xml:space="preserve"> </w:t>
      </w:r>
      <w:r w:rsidR="00AC6CA6">
        <w:rPr>
          <w:rFonts w:ascii="Verdana" w:hAnsi="Verdana"/>
          <w:sz w:val="28"/>
          <w:szCs w:val="28"/>
        </w:rPr>
        <w:t>во взаимодействии с</w:t>
      </w:r>
      <w:r>
        <w:rPr>
          <w:rFonts w:ascii="Verdana" w:hAnsi="Verdana"/>
          <w:sz w:val="28"/>
          <w:szCs w:val="28"/>
        </w:rPr>
        <w:t xml:space="preserve"> ИРНИТУ, Академии Наук Республики Татарстан</w:t>
      </w:r>
      <w:r w:rsidR="00BA056A">
        <w:rPr>
          <w:rFonts w:ascii="Verdana" w:hAnsi="Verdana"/>
          <w:sz w:val="28"/>
          <w:szCs w:val="28"/>
        </w:rPr>
        <w:t>, ООО «Газпром добыча Иркутск»</w:t>
      </w:r>
      <w:r w:rsidR="00AC6CA6">
        <w:rPr>
          <w:rFonts w:ascii="Verdana" w:hAnsi="Verdana"/>
          <w:sz w:val="28"/>
          <w:szCs w:val="28"/>
        </w:rPr>
        <w:t xml:space="preserve"> и</w:t>
      </w:r>
      <w:r w:rsidR="00BA056A">
        <w:rPr>
          <w:rFonts w:ascii="Verdana" w:hAnsi="Verdana"/>
          <w:sz w:val="28"/>
          <w:szCs w:val="28"/>
        </w:rPr>
        <w:t xml:space="preserve"> АО «</w:t>
      </w:r>
      <w:r w:rsidR="00AC6CA6" w:rsidRPr="00AC6CA6">
        <w:rPr>
          <w:rFonts w:ascii="Verdana" w:hAnsi="Verdana"/>
          <w:sz w:val="28"/>
          <w:szCs w:val="28"/>
        </w:rPr>
        <w:t>Верхнечонскнефтегаз</w:t>
      </w:r>
      <w:r w:rsidR="00BA056A">
        <w:rPr>
          <w:rFonts w:ascii="Verdana" w:hAnsi="Verdana"/>
          <w:sz w:val="28"/>
          <w:szCs w:val="28"/>
        </w:rPr>
        <w:t>».</w:t>
      </w:r>
    </w:p>
    <w:p w:rsidR="00A32EDD" w:rsidRPr="00BA056A" w:rsidRDefault="00632382" w:rsidP="00632382">
      <w:pPr>
        <w:spacing w:before="160"/>
        <w:jc w:val="both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6F1AC9D0" wp14:editId="71BD15DD">
            <wp:extent cx="6502374" cy="3056115"/>
            <wp:effectExtent l="0" t="0" r="70485" b="685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G_02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74" cy="30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382" w:rsidRDefault="00632382">
      <w:pPr>
        <w:rPr>
          <w:rFonts w:ascii="Verdana" w:hAnsi="Verdana"/>
          <w:sz w:val="28"/>
          <w:szCs w:val="28"/>
        </w:rPr>
      </w:pPr>
    </w:p>
    <w:p w:rsidR="00632382" w:rsidRPr="00632382" w:rsidRDefault="002D659F" w:rsidP="0010641B">
      <w:pPr>
        <w:ind w:firstLine="709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Управление </w:t>
      </w:r>
      <w:r w:rsidR="00AC6CA6">
        <w:rPr>
          <w:rFonts w:ascii="Verdana" w:hAnsi="Verdana"/>
          <w:sz w:val="28"/>
          <w:szCs w:val="28"/>
        </w:rPr>
        <w:t>предусмотрено</w:t>
      </w:r>
      <w:r w:rsidR="00632382">
        <w:rPr>
          <w:rFonts w:ascii="Verdana" w:hAnsi="Verdana"/>
          <w:sz w:val="28"/>
          <w:szCs w:val="28"/>
        </w:rPr>
        <w:t xml:space="preserve"> </w:t>
      </w:r>
      <w:r w:rsidR="00632382" w:rsidRPr="00632382">
        <w:rPr>
          <w:rFonts w:ascii="Verdana" w:hAnsi="Verdana"/>
          <w:sz w:val="28"/>
          <w:szCs w:val="28"/>
        </w:rPr>
        <w:t>с помощью физического макета и виртуальной трехмерной сцены газового месторождения.</w:t>
      </w:r>
    </w:p>
    <w:p w:rsidR="00632382" w:rsidRDefault="00632382" w:rsidP="0010641B">
      <w:pPr>
        <w:spacing w:before="160" w:after="80"/>
        <w:ind w:firstLine="709"/>
        <w:jc w:val="both"/>
        <w:rPr>
          <w:rFonts w:ascii="Verdana" w:hAnsi="Verdana"/>
          <w:sz w:val="28"/>
          <w:szCs w:val="28"/>
        </w:rPr>
      </w:pPr>
      <w:r w:rsidRPr="00632382">
        <w:rPr>
          <w:rFonts w:ascii="Verdana" w:hAnsi="Verdana"/>
          <w:sz w:val="28"/>
          <w:szCs w:val="28"/>
        </w:rPr>
        <w:t>Программное обеспечение</w:t>
      </w:r>
      <w:r w:rsidR="0010641B">
        <w:rPr>
          <w:rFonts w:ascii="Verdana" w:hAnsi="Verdana"/>
          <w:sz w:val="28"/>
          <w:szCs w:val="28"/>
        </w:rPr>
        <w:t xml:space="preserve"> тренажера</w:t>
      </w:r>
      <w:r w:rsidRPr="00632382">
        <w:rPr>
          <w:rFonts w:ascii="Verdana" w:hAnsi="Verdana"/>
          <w:sz w:val="28"/>
          <w:szCs w:val="28"/>
        </w:rPr>
        <w:t xml:space="preserve"> позволяет выполнять моделирование, расчет, визуализацию и анализ всех процессов в скважине:</w:t>
      </w:r>
    </w:p>
    <w:p w:rsidR="00632382" w:rsidRPr="00632382" w:rsidRDefault="00632382" w:rsidP="00632382">
      <w:pPr>
        <w:pStyle w:val="ab"/>
        <w:numPr>
          <w:ilvl w:val="0"/>
          <w:numId w:val="23"/>
        </w:numPr>
        <w:ind w:left="1066" w:hanging="357"/>
        <w:jc w:val="both"/>
        <w:rPr>
          <w:rFonts w:ascii="Verdana" w:hAnsi="Verdana"/>
          <w:sz w:val="28"/>
          <w:szCs w:val="28"/>
        </w:rPr>
      </w:pPr>
      <w:r w:rsidRPr="00632382">
        <w:rPr>
          <w:rFonts w:ascii="Verdana" w:hAnsi="Verdana"/>
          <w:sz w:val="28"/>
          <w:szCs w:val="28"/>
        </w:rPr>
        <w:t>глушение скважины;</w:t>
      </w:r>
    </w:p>
    <w:p w:rsidR="00632382" w:rsidRPr="00632382" w:rsidRDefault="00632382" w:rsidP="00632382">
      <w:pPr>
        <w:pStyle w:val="ab"/>
        <w:numPr>
          <w:ilvl w:val="0"/>
          <w:numId w:val="23"/>
        </w:numPr>
        <w:ind w:left="1066" w:hanging="357"/>
        <w:jc w:val="both"/>
        <w:rPr>
          <w:rFonts w:ascii="Verdana" w:hAnsi="Verdana"/>
          <w:sz w:val="28"/>
          <w:szCs w:val="28"/>
        </w:rPr>
      </w:pPr>
      <w:r w:rsidRPr="00632382">
        <w:rPr>
          <w:rFonts w:ascii="Verdana" w:hAnsi="Verdana"/>
          <w:sz w:val="28"/>
          <w:szCs w:val="28"/>
        </w:rPr>
        <w:t>освоение после текущего и капитального ремонта скважины (ТКРС);</w:t>
      </w:r>
    </w:p>
    <w:p w:rsidR="00632382" w:rsidRPr="00632382" w:rsidRDefault="00632382" w:rsidP="00632382">
      <w:pPr>
        <w:pStyle w:val="ab"/>
        <w:numPr>
          <w:ilvl w:val="0"/>
          <w:numId w:val="23"/>
        </w:numPr>
        <w:ind w:left="1066" w:hanging="357"/>
        <w:jc w:val="both"/>
        <w:rPr>
          <w:rFonts w:ascii="Verdana" w:hAnsi="Verdana"/>
          <w:sz w:val="28"/>
          <w:szCs w:val="28"/>
        </w:rPr>
      </w:pPr>
      <w:r w:rsidRPr="00632382">
        <w:rPr>
          <w:rFonts w:ascii="Verdana" w:hAnsi="Verdana"/>
          <w:sz w:val="28"/>
          <w:szCs w:val="28"/>
        </w:rPr>
        <w:t>запуск скважины, вывод на режим, остановка;</w:t>
      </w:r>
    </w:p>
    <w:p w:rsidR="00632382" w:rsidRPr="00632382" w:rsidRDefault="00632382" w:rsidP="00632382">
      <w:pPr>
        <w:pStyle w:val="ab"/>
        <w:numPr>
          <w:ilvl w:val="0"/>
          <w:numId w:val="23"/>
        </w:numPr>
        <w:ind w:left="1066" w:hanging="357"/>
        <w:jc w:val="both"/>
        <w:rPr>
          <w:rFonts w:ascii="Verdana" w:hAnsi="Verdana"/>
          <w:sz w:val="28"/>
          <w:szCs w:val="28"/>
        </w:rPr>
      </w:pPr>
      <w:r w:rsidRPr="00632382">
        <w:rPr>
          <w:rFonts w:ascii="Verdana" w:hAnsi="Verdana"/>
          <w:sz w:val="28"/>
          <w:szCs w:val="28"/>
        </w:rPr>
        <w:t>изменение режима работы скважины с помощью штуцеров;</w:t>
      </w:r>
    </w:p>
    <w:p w:rsidR="00632382" w:rsidRPr="00632382" w:rsidRDefault="00632382" w:rsidP="00632382">
      <w:pPr>
        <w:pStyle w:val="ab"/>
        <w:numPr>
          <w:ilvl w:val="0"/>
          <w:numId w:val="23"/>
        </w:numPr>
        <w:ind w:left="1066" w:hanging="357"/>
        <w:jc w:val="both"/>
        <w:rPr>
          <w:rFonts w:ascii="Verdana" w:hAnsi="Verdana"/>
          <w:sz w:val="28"/>
          <w:szCs w:val="28"/>
        </w:rPr>
      </w:pPr>
      <w:r w:rsidRPr="00632382">
        <w:rPr>
          <w:rFonts w:ascii="Verdana" w:hAnsi="Verdana"/>
          <w:sz w:val="28"/>
          <w:szCs w:val="28"/>
        </w:rPr>
        <w:t>предупреждение и ликвидация основных осложнений при добыче (наличие жидкости, гидратная/песчаная пробка и другие);</w:t>
      </w:r>
    </w:p>
    <w:p w:rsidR="00632382" w:rsidRPr="00632382" w:rsidRDefault="00632382" w:rsidP="00632382">
      <w:pPr>
        <w:pStyle w:val="ab"/>
        <w:numPr>
          <w:ilvl w:val="0"/>
          <w:numId w:val="23"/>
        </w:numPr>
        <w:ind w:left="1066" w:hanging="357"/>
        <w:jc w:val="both"/>
        <w:rPr>
          <w:rFonts w:ascii="Verdana" w:hAnsi="Verdana"/>
          <w:sz w:val="28"/>
          <w:szCs w:val="28"/>
        </w:rPr>
      </w:pPr>
      <w:r w:rsidRPr="00632382">
        <w:rPr>
          <w:rFonts w:ascii="Verdana" w:hAnsi="Verdana"/>
          <w:sz w:val="28"/>
          <w:szCs w:val="28"/>
        </w:rPr>
        <w:t>разрядка, продувка скважины, наземного оборудования</w:t>
      </w:r>
    </w:p>
    <w:p w:rsidR="00632382" w:rsidRPr="00632382" w:rsidRDefault="00632382" w:rsidP="00632382">
      <w:pPr>
        <w:pStyle w:val="ab"/>
        <w:numPr>
          <w:ilvl w:val="0"/>
          <w:numId w:val="23"/>
        </w:numPr>
        <w:ind w:left="1066" w:hanging="357"/>
        <w:jc w:val="both"/>
        <w:rPr>
          <w:rFonts w:ascii="Verdana" w:hAnsi="Verdana"/>
          <w:sz w:val="28"/>
          <w:szCs w:val="28"/>
        </w:rPr>
      </w:pPr>
      <w:r w:rsidRPr="00632382">
        <w:rPr>
          <w:rFonts w:ascii="Verdana" w:hAnsi="Verdana"/>
          <w:sz w:val="28"/>
          <w:szCs w:val="28"/>
        </w:rPr>
        <w:t>и трубопроводов на факельную линию;</w:t>
      </w:r>
    </w:p>
    <w:p w:rsidR="00632382" w:rsidRPr="00632382" w:rsidRDefault="00632382" w:rsidP="00632382">
      <w:pPr>
        <w:pStyle w:val="ab"/>
        <w:numPr>
          <w:ilvl w:val="0"/>
          <w:numId w:val="23"/>
        </w:numPr>
        <w:ind w:left="1066" w:hanging="357"/>
        <w:jc w:val="both"/>
        <w:rPr>
          <w:rFonts w:ascii="Verdana" w:hAnsi="Verdana"/>
          <w:sz w:val="28"/>
          <w:szCs w:val="28"/>
        </w:rPr>
      </w:pPr>
      <w:r w:rsidRPr="00632382">
        <w:rPr>
          <w:rFonts w:ascii="Verdana" w:hAnsi="Verdana"/>
          <w:sz w:val="28"/>
          <w:szCs w:val="28"/>
        </w:rPr>
        <w:t>имитация современного оборудования (пакеры, забойные клапаны).</w:t>
      </w:r>
    </w:p>
    <w:p w:rsidR="00632382" w:rsidRDefault="0010641B" w:rsidP="0010641B">
      <w:pPr>
        <w:spacing w:before="160"/>
        <w:ind w:firstLine="709"/>
        <w:jc w:val="both"/>
        <w:rPr>
          <w:rFonts w:ascii="Verdana" w:hAnsi="Verdana"/>
          <w:sz w:val="28"/>
          <w:szCs w:val="28"/>
        </w:rPr>
      </w:pPr>
      <w:r w:rsidRPr="0010641B">
        <w:rPr>
          <w:rFonts w:ascii="Verdana" w:hAnsi="Verdana"/>
          <w:sz w:val="28"/>
          <w:szCs w:val="28"/>
        </w:rPr>
        <w:t xml:space="preserve">На данный момент </w:t>
      </w:r>
      <w:r w:rsidR="002D659F">
        <w:rPr>
          <w:rFonts w:ascii="Verdana" w:hAnsi="Verdana"/>
          <w:sz w:val="28"/>
          <w:szCs w:val="28"/>
        </w:rPr>
        <w:t xml:space="preserve">тренажер </w:t>
      </w:r>
      <w:r w:rsidRPr="0010641B">
        <w:rPr>
          <w:rFonts w:ascii="Verdana" w:hAnsi="Verdana"/>
          <w:sz w:val="28"/>
          <w:szCs w:val="28"/>
        </w:rPr>
        <w:t>является единственным в России</w:t>
      </w:r>
      <w:r w:rsidR="002D659F">
        <w:rPr>
          <w:rFonts w:ascii="Verdana" w:hAnsi="Verdana"/>
          <w:sz w:val="28"/>
          <w:szCs w:val="28"/>
        </w:rPr>
        <w:t xml:space="preserve"> симулятором газовой скважины такого уровня.</w:t>
      </w:r>
    </w:p>
    <w:p w:rsidR="008D713E" w:rsidRDefault="00A32EDD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:rsidR="007A7835" w:rsidRDefault="00A7307E" w:rsidP="008D713E">
      <w:pPr>
        <w:ind w:firstLine="709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В 2021 году </w:t>
      </w:r>
      <w:r w:rsidR="00187B28">
        <w:rPr>
          <w:rFonts w:ascii="Verdana" w:hAnsi="Verdana"/>
          <w:sz w:val="28"/>
          <w:szCs w:val="28"/>
        </w:rPr>
        <w:t>техническое оснащение</w:t>
      </w:r>
      <w:r>
        <w:rPr>
          <w:rFonts w:ascii="Verdana" w:hAnsi="Verdana"/>
          <w:sz w:val="28"/>
          <w:szCs w:val="28"/>
        </w:rPr>
        <w:t xml:space="preserve"> Центра п</w:t>
      </w:r>
      <w:r w:rsidR="00187B28">
        <w:rPr>
          <w:rFonts w:ascii="Verdana" w:hAnsi="Verdana"/>
          <w:sz w:val="28"/>
          <w:szCs w:val="28"/>
        </w:rPr>
        <w:t>ополнил</w:t>
      </w:r>
      <w:r w:rsidR="00354316">
        <w:rPr>
          <w:rFonts w:ascii="Verdana" w:hAnsi="Verdana"/>
          <w:sz w:val="28"/>
          <w:szCs w:val="28"/>
        </w:rPr>
        <w:t>о</w:t>
      </w:r>
      <w:r w:rsidR="00187B28">
        <w:rPr>
          <w:rFonts w:ascii="Verdana" w:hAnsi="Verdana"/>
          <w:sz w:val="28"/>
          <w:szCs w:val="28"/>
        </w:rPr>
        <w:t xml:space="preserve">сь </w:t>
      </w:r>
      <w:r w:rsidR="00206C2A" w:rsidRPr="00206C2A">
        <w:rPr>
          <w:rFonts w:ascii="Verdana" w:hAnsi="Verdana"/>
          <w:color w:val="000099"/>
          <w:sz w:val="28"/>
          <w:szCs w:val="28"/>
        </w:rPr>
        <w:t xml:space="preserve">комплексом </w:t>
      </w:r>
      <w:r w:rsidR="00354316" w:rsidRPr="00206C2A">
        <w:rPr>
          <w:rFonts w:ascii="Verdana" w:hAnsi="Verdana"/>
          <w:color w:val="000099"/>
          <w:sz w:val="28"/>
          <w:szCs w:val="28"/>
        </w:rPr>
        <w:t>тренажер</w:t>
      </w:r>
      <w:r w:rsidR="00206C2A">
        <w:rPr>
          <w:rFonts w:ascii="Verdana" w:hAnsi="Verdana"/>
          <w:color w:val="000099"/>
          <w:sz w:val="28"/>
          <w:szCs w:val="28"/>
        </w:rPr>
        <w:t>ов</w:t>
      </w:r>
      <w:r w:rsidR="00CB0313">
        <w:rPr>
          <w:rFonts w:ascii="Verdana" w:hAnsi="Verdana"/>
          <w:color w:val="000099"/>
          <w:sz w:val="28"/>
          <w:szCs w:val="28"/>
        </w:rPr>
        <w:t>-</w:t>
      </w:r>
      <w:r w:rsidR="00354316" w:rsidRPr="00206C2A">
        <w:rPr>
          <w:rFonts w:ascii="Verdana" w:hAnsi="Verdana"/>
          <w:color w:val="000099"/>
          <w:sz w:val="28"/>
          <w:szCs w:val="28"/>
        </w:rPr>
        <w:t>имитаторо</w:t>
      </w:r>
      <w:r w:rsidR="00206C2A">
        <w:rPr>
          <w:rFonts w:ascii="Verdana" w:hAnsi="Verdana"/>
          <w:color w:val="000099"/>
          <w:sz w:val="28"/>
          <w:szCs w:val="28"/>
        </w:rPr>
        <w:t>в</w:t>
      </w:r>
      <w:r w:rsidR="00354316" w:rsidRPr="00206C2A">
        <w:rPr>
          <w:rFonts w:ascii="Verdana" w:hAnsi="Verdana"/>
          <w:color w:val="000099"/>
          <w:sz w:val="28"/>
          <w:szCs w:val="28"/>
        </w:rPr>
        <w:t xml:space="preserve"> </w:t>
      </w:r>
      <w:r w:rsidR="00D56EBA">
        <w:rPr>
          <w:rFonts w:ascii="Verdana" w:hAnsi="Verdana"/>
          <w:color w:val="000099"/>
          <w:sz w:val="28"/>
          <w:szCs w:val="28"/>
        </w:rPr>
        <w:t xml:space="preserve">и виртуальных учебных стендов </w:t>
      </w:r>
      <w:r w:rsidR="00206C2A">
        <w:rPr>
          <w:rFonts w:ascii="Verdana" w:hAnsi="Verdana"/>
          <w:color w:val="000099"/>
          <w:sz w:val="28"/>
          <w:szCs w:val="28"/>
        </w:rPr>
        <w:t>по строительству, освоению, ремонту и эксплуатации скважин</w:t>
      </w:r>
      <w:r w:rsidR="00354316">
        <w:rPr>
          <w:rFonts w:ascii="Verdana" w:hAnsi="Verdana"/>
          <w:sz w:val="28"/>
          <w:szCs w:val="28"/>
        </w:rPr>
        <w:t>. Полноразмерный пульт управления и блок устьевой арматуры обеспечивают возможность отработки моторики пользователя при выполнении виртуальных сценариев аналогично пультам реального оборудования.</w:t>
      </w:r>
    </w:p>
    <w:p w:rsidR="0013011F" w:rsidRDefault="0013011F" w:rsidP="007A7835">
      <w:pPr>
        <w:jc w:val="both"/>
        <w:rPr>
          <w:rFonts w:ascii="Verdana" w:hAnsi="Verdana"/>
          <w:noProof/>
          <w:sz w:val="28"/>
          <w:szCs w:val="28"/>
        </w:rPr>
      </w:pPr>
    </w:p>
    <w:p w:rsidR="007A7835" w:rsidRDefault="007A7835" w:rsidP="007A7835">
      <w:pPr>
        <w:jc w:val="both"/>
        <w:rPr>
          <w:rFonts w:ascii="Verdana" w:hAnsi="Verdana"/>
          <w:sz w:val="28"/>
          <w:szCs w:val="28"/>
        </w:rPr>
      </w:pPr>
      <w:r w:rsidRPr="0009072F">
        <w:rPr>
          <w:noProof/>
        </w:rPr>
        <w:drawing>
          <wp:inline distT="0" distB="0" distL="0" distR="0">
            <wp:extent cx="6350611" cy="2838734"/>
            <wp:effectExtent l="0" t="0" r="88900" b="95250"/>
            <wp:docPr id="22" name="Рисунок 22" descr="\\Ucentr\общая\Безрукин\Фото тренажеров для баннера 19.07.21\IMG_20210719_145157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Ucentr\общая\Безрукин\Фото тренажеров для баннера 19.07.21\IMG_20210719_145157--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2" t="4259" r="502" b="16854"/>
                    <a:stretch/>
                  </pic:blipFill>
                  <pic:spPr bwMode="auto">
                    <a:xfrm>
                      <a:off x="0" y="0"/>
                      <a:ext cx="6352540" cy="28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950" dir="2700000" algn="tl" rotWithShape="0">
                        <a:sysClr val="window" lastClr="FFFFFF">
                          <a:lumMod val="50000"/>
                          <a:alpha val="5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AE2" w:rsidRPr="00CB0313" w:rsidRDefault="008046ED" w:rsidP="00CB0313">
      <w:pPr>
        <w:spacing w:before="160" w:after="80"/>
        <w:ind w:firstLine="680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У</w:t>
      </w:r>
      <w:r w:rsidR="00354316">
        <w:rPr>
          <w:rFonts w:ascii="Verdana" w:hAnsi="Verdana"/>
          <w:sz w:val="28"/>
          <w:szCs w:val="28"/>
        </w:rPr>
        <w:t>че</w:t>
      </w:r>
      <w:r w:rsidR="00441AE2">
        <w:rPr>
          <w:rFonts w:ascii="Verdana" w:hAnsi="Verdana"/>
          <w:sz w:val="28"/>
          <w:szCs w:val="28"/>
        </w:rPr>
        <w:t xml:space="preserve">бный комплекс включает следующие </w:t>
      </w:r>
      <w:r w:rsidR="00CB0313">
        <w:rPr>
          <w:rFonts w:ascii="Verdana" w:hAnsi="Verdana"/>
          <w:sz w:val="28"/>
          <w:szCs w:val="28"/>
        </w:rPr>
        <w:t>тренажеры-имитаторы</w:t>
      </w:r>
      <w:r w:rsidR="00441AE2">
        <w:rPr>
          <w:rFonts w:ascii="Verdana" w:hAnsi="Verdana"/>
          <w:sz w:val="28"/>
          <w:szCs w:val="28"/>
        </w:rPr>
        <w:t>:</w:t>
      </w:r>
    </w:p>
    <w:p w:rsidR="00CB0313" w:rsidRDefault="00CB0313" w:rsidP="008046ED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технология бурения скважины;</w:t>
      </w:r>
    </w:p>
    <w:p w:rsidR="00CB0313" w:rsidRDefault="00CB0313" w:rsidP="008046ED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технология спуско-подъёмных операций;</w:t>
      </w:r>
    </w:p>
    <w:p w:rsidR="00CB0313" w:rsidRPr="00CB0313" w:rsidRDefault="00CB0313" w:rsidP="00CB0313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 w:rsidRPr="008046ED">
        <w:rPr>
          <w:rFonts w:ascii="Verdana" w:hAnsi="Verdana"/>
          <w:sz w:val="28"/>
          <w:szCs w:val="28"/>
        </w:rPr>
        <w:t>технология цементирования</w:t>
      </w:r>
      <w:r>
        <w:rPr>
          <w:rFonts w:ascii="Verdana" w:hAnsi="Verdana"/>
          <w:sz w:val="28"/>
          <w:szCs w:val="28"/>
        </w:rPr>
        <w:t xml:space="preserve"> скважин;</w:t>
      </w:r>
    </w:p>
    <w:p w:rsidR="00354316" w:rsidRPr="008046ED" w:rsidRDefault="00441AE2" w:rsidP="008046ED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 w:rsidRPr="008046ED">
        <w:rPr>
          <w:rFonts w:ascii="Verdana" w:hAnsi="Verdana"/>
          <w:sz w:val="28"/>
          <w:szCs w:val="28"/>
        </w:rPr>
        <w:t>технология г</w:t>
      </w:r>
      <w:r w:rsidR="00354316" w:rsidRPr="008046ED">
        <w:rPr>
          <w:rFonts w:ascii="Verdana" w:hAnsi="Verdana"/>
          <w:sz w:val="28"/>
          <w:szCs w:val="28"/>
        </w:rPr>
        <w:t>идроразрыв</w:t>
      </w:r>
      <w:r w:rsidRPr="008046ED">
        <w:rPr>
          <w:rFonts w:ascii="Verdana" w:hAnsi="Verdana"/>
          <w:sz w:val="28"/>
          <w:szCs w:val="28"/>
        </w:rPr>
        <w:t>а</w:t>
      </w:r>
      <w:r w:rsidR="00354316" w:rsidRPr="008046ED">
        <w:rPr>
          <w:rFonts w:ascii="Verdana" w:hAnsi="Verdana"/>
          <w:sz w:val="28"/>
          <w:szCs w:val="28"/>
        </w:rPr>
        <w:t xml:space="preserve"> пласта</w:t>
      </w:r>
      <w:r w:rsidRPr="008046ED">
        <w:rPr>
          <w:rFonts w:ascii="Verdana" w:hAnsi="Verdana"/>
          <w:sz w:val="28"/>
          <w:szCs w:val="28"/>
        </w:rPr>
        <w:t>;</w:t>
      </w:r>
    </w:p>
    <w:p w:rsidR="00441AE2" w:rsidRPr="008046ED" w:rsidRDefault="00441AE2" w:rsidP="008046ED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 w:rsidRPr="008046ED">
        <w:rPr>
          <w:rFonts w:ascii="Verdana" w:hAnsi="Verdana"/>
          <w:sz w:val="28"/>
          <w:szCs w:val="28"/>
        </w:rPr>
        <w:t>технология гидропескоструйной перфорации;</w:t>
      </w:r>
    </w:p>
    <w:p w:rsidR="00441AE2" w:rsidRPr="008046ED" w:rsidRDefault="00441AE2" w:rsidP="008046ED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 w:rsidRPr="008046ED">
        <w:rPr>
          <w:rFonts w:ascii="Verdana" w:hAnsi="Verdana"/>
          <w:sz w:val="28"/>
          <w:szCs w:val="28"/>
        </w:rPr>
        <w:t>технол</w:t>
      </w:r>
      <w:r w:rsidR="00CB0313">
        <w:rPr>
          <w:rFonts w:ascii="Verdana" w:hAnsi="Verdana"/>
          <w:sz w:val="28"/>
          <w:szCs w:val="28"/>
        </w:rPr>
        <w:t>огия обработки призабойной зоны.</w:t>
      </w:r>
    </w:p>
    <w:p w:rsidR="00931602" w:rsidRPr="00646ECD" w:rsidRDefault="007C37B0" w:rsidP="00217CE3">
      <w:pPr>
        <w:spacing w:before="160" w:after="80"/>
        <w:ind w:firstLine="709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Также комплекс содержит в</w:t>
      </w:r>
      <w:r w:rsidR="00931602">
        <w:rPr>
          <w:rFonts w:ascii="Verdana" w:hAnsi="Verdana"/>
          <w:sz w:val="28"/>
          <w:szCs w:val="28"/>
        </w:rPr>
        <w:t>иртуальные учебные стенды</w:t>
      </w:r>
      <w:r w:rsidR="002A75B9">
        <w:rPr>
          <w:rFonts w:ascii="Verdana" w:hAnsi="Verdana"/>
          <w:sz w:val="28"/>
          <w:szCs w:val="28"/>
        </w:rPr>
        <w:t>, которые</w:t>
      </w:r>
      <w:r w:rsidR="00931602">
        <w:rPr>
          <w:rFonts w:ascii="Verdana" w:hAnsi="Verdana"/>
          <w:sz w:val="28"/>
          <w:szCs w:val="28"/>
        </w:rPr>
        <w:t xml:space="preserve"> </w:t>
      </w:r>
      <w:r w:rsidR="002A75B9">
        <w:rPr>
          <w:rFonts w:ascii="Verdana" w:hAnsi="Verdana"/>
          <w:sz w:val="28"/>
          <w:szCs w:val="28"/>
        </w:rPr>
        <w:t>позволяют</w:t>
      </w:r>
      <w:r w:rsidR="00931602">
        <w:rPr>
          <w:rFonts w:ascii="Verdana" w:hAnsi="Verdana"/>
          <w:sz w:val="28"/>
          <w:szCs w:val="28"/>
        </w:rPr>
        <w:t xml:space="preserve"> изуч</w:t>
      </w:r>
      <w:r w:rsidR="002A75B9">
        <w:rPr>
          <w:rFonts w:ascii="Verdana" w:hAnsi="Verdana"/>
          <w:sz w:val="28"/>
          <w:szCs w:val="28"/>
        </w:rPr>
        <w:t xml:space="preserve">ать технологические </w:t>
      </w:r>
      <w:r w:rsidR="00931602">
        <w:rPr>
          <w:rFonts w:ascii="Verdana" w:hAnsi="Verdana"/>
          <w:sz w:val="28"/>
          <w:szCs w:val="28"/>
        </w:rPr>
        <w:t>процесс</w:t>
      </w:r>
      <w:r w:rsidR="00206C2A">
        <w:rPr>
          <w:rFonts w:ascii="Verdana" w:hAnsi="Verdana"/>
          <w:sz w:val="28"/>
          <w:szCs w:val="28"/>
        </w:rPr>
        <w:t xml:space="preserve">ы, детали и узлы по трехмерным моделями оборудования, в том числе с использованием </w:t>
      </w:r>
      <w:r w:rsidR="00646ECD">
        <w:rPr>
          <w:rFonts w:ascii="Verdana" w:hAnsi="Verdana"/>
          <w:sz w:val="28"/>
          <w:szCs w:val="28"/>
        </w:rPr>
        <w:t>средств виртуальной реальности (</w:t>
      </w:r>
      <w:r w:rsidR="00646ECD">
        <w:rPr>
          <w:rFonts w:ascii="Verdana" w:hAnsi="Verdana"/>
          <w:sz w:val="28"/>
          <w:szCs w:val="28"/>
          <w:lang w:val="en-US"/>
        </w:rPr>
        <w:t>VR</w:t>
      </w:r>
      <w:r w:rsidR="00646ECD" w:rsidRPr="00646ECD">
        <w:rPr>
          <w:rFonts w:ascii="Verdana" w:hAnsi="Verdana"/>
          <w:sz w:val="28"/>
          <w:szCs w:val="28"/>
        </w:rPr>
        <w:t>)</w:t>
      </w:r>
      <w:r w:rsidR="00646ECD">
        <w:rPr>
          <w:rFonts w:ascii="Verdana" w:hAnsi="Verdana"/>
          <w:sz w:val="28"/>
          <w:szCs w:val="28"/>
        </w:rPr>
        <w:t>:</w:t>
      </w:r>
    </w:p>
    <w:p w:rsidR="00441AE2" w:rsidRDefault="007C37B0" w:rsidP="00931602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р</w:t>
      </w:r>
      <w:r w:rsidR="00441AE2" w:rsidRPr="00931602">
        <w:rPr>
          <w:rFonts w:ascii="Verdana" w:hAnsi="Verdana"/>
          <w:sz w:val="28"/>
          <w:szCs w:val="28"/>
        </w:rPr>
        <w:t>езервуар</w:t>
      </w:r>
      <w:r w:rsidR="008046ED" w:rsidRPr="00931602">
        <w:rPr>
          <w:rFonts w:ascii="Verdana" w:hAnsi="Verdana"/>
          <w:sz w:val="28"/>
          <w:szCs w:val="28"/>
        </w:rPr>
        <w:t>ные парки хранения нефти и газа</w:t>
      </w:r>
      <w:r w:rsidR="007E6DD9" w:rsidRPr="007E6DD9">
        <w:rPr>
          <w:rFonts w:ascii="Verdana" w:hAnsi="Verdana"/>
          <w:sz w:val="28"/>
          <w:szCs w:val="28"/>
        </w:rPr>
        <w:t xml:space="preserve"> (</w:t>
      </w:r>
      <w:r w:rsidR="007E6DD9">
        <w:rPr>
          <w:rFonts w:ascii="Verdana" w:hAnsi="Verdana"/>
          <w:sz w:val="28"/>
          <w:szCs w:val="28"/>
          <w:lang w:val="en-US"/>
        </w:rPr>
        <w:t>VR</w:t>
      </w:r>
      <w:r w:rsidR="007E6DD9" w:rsidRPr="007E6DD9">
        <w:rPr>
          <w:rFonts w:ascii="Verdana" w:hAnsi="Verdana"/>
          <w:sz w:val="28"/>
          <w:szCs w:val="28"/>
        </w:rPr>
        <w:t>)</w:t>
      </w:r>
      <w:r w:rsidR="00D6384E">
        <w:rPr>
          <w:rFonts w:ascii="Verdana" w:hAnsi="Verdana"/>
          <w:sz w:val="28"/>
          <w:szCs w:val="28"/>
        </w:rPr>
        <w:t>;</w:t>
      </w:r>
    </w:p>
    <w:p w:rsidR="00D6384E" w:rsidRDefault="007C37B0" w:rsidP="00D6384E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т</w:t>
      </w:r>
      <w:r w:rsidR="00D6384E" w:rsidRPr="008046ED">
        <w:rPr>
          <w:rFonts w:ascii="Verdana" w:hAnsi="Verdana"/>
          <w:sz w:val="28"/>
          <w:szCs w:val="28"/>
        </w:rPr>
        <w:t>ехнологические особенности наклонно-направленного бурения</w:t>
      </w:r>
      <w:r w:rsidR="00646ECD">
        <w:rPr>
          <w:rFonts w:ascii="Verdana" w:hAnsi="Verdana"/>
          <w:sz w:val="28"/>
          <w:szCs w:val="28"/>
        </w:rPr>
        <w:t>;</w:t>
      </w:r>
    </w:p>
    <w:p w:rsidR="00646ECD" w:rsidRDefault="00646ECD" w:rsidP="00D6384E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конструкция и технологические особенности буровых долот</w:t>
      </w:r>
      <w:r w:rsidR="007E6DD9" w:rsidRPr="007E6DD9">
        <w:rPr>
          <w:rFonts w:ascii="Verdana" w:hAnsi="Verdana"/>
          <w:sz w:val="28"/>
          <w:szCs w:val="28"/>
        </w:rPr>
        <w:t xml:space="preserve"> (</w:t>
      </w:r>
      <w:r w:rsidR="007E6DD9">
        <w:rPr>
          <w:rFonts w:ascii="Verdana" w:hAnsi="Verdana"/>
          <w:sz w:val="28"/>
          <w:szCs w:val="28"/>
          <w:lang w:val="en-US"/>
        </w:rPr>
        <w:t>VR</w:t>
      </w:r>
      <w:r w:rsidR="007E6DD9" w:rsidRPr="007E6DD9">
        <w:rPr>
          <w:rFonts w:ascii="Verdana" w:hAnsi="Verdana"/>
          <w:sz w:val="28"/>
          <w:szCs w:val="28"/>
        </w:rPr>
        <w:t>)</w:t>
      </w:r>
      <w:r w:rsidRPr="00646ECD">
        <w:rPr>
          <w:rFonts w:ascii="Verdana" w:hAnsi="Verdana"/>
          <w:sz w:val="28"/>
          <w:szCs w:val="28"/>
        </w:rPr>
        <w:t>;</w:t>
      </w:r>
    </w:p>
    <w:p w:rsidR="00646ECD" w:rsidRDefault="00646ECD" w:rsidP="00D6384E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устройство и оборудование буровой установки</w:t>
      </w:r>
      <w:r w:rsidR="007E6DD9" w:rsidRPr="007E6DD9">
        <w:rPr>
          <w:rFonts w:ascii="Verdana" w:hAnsi="Verdana"/>
          <w:sz w:val="28"/>
          <w:szCs w:val="28"/>
        </w:rPr>
        <w:t xml:space="preserve"> (</w:t>
      </w:r>
      <w:r w:rsidR="007E6DD9">
        <w:rPr>
          <w:rFonts w:ascii="Verdana" w:hAnsi="Verdana"/>
          <w:sz w:val="28"/>
          <w:szCs w:val="28"/>
          <w:lang w:val="en-US"/>
        </w:rPr>
        <w:t>VR</w:t>
      </w:r>
      <w:r w:rsidR="007E6DD9" w:rsidRPr="007E6DD9">
        <w:rPr>
          <w:rFonts w:ascii="Verdana" w:hAnsi="Verdana"/>
          <w:sz w:val="28"/>
          <w:szCs w:val="28"/>
        </w:rPr>
        <w:t>)</w:t>
      </w:r>
      <w:r w:rsidRPr="00646ECD">
        <w:rPr>
          <w:rFonts w:ascii="Verdana" w:hAnsi="Verdana"/>
          <w:sz w:val="28"/>
          <w:szCs w:val="28"/>
        </w:rPr>
        <w:t>;</w:t>
      </w:r>
    </w:p>
    <w:p w:rsidR="00646ECD" w:rsidRDefault="00646ECD" w:rsidP="00D6384E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устройство и принцип работы погружного центробежного электронасоса</w:t>
      </w:r>
      <w:r w:rsidR="007E6DD9">
        <w:rPr>
          <w:rFonts w:ascii="Verdana" w:hAnsi="Verdana"/>
          <w:sz w:val="28"/>
          <w:szCs w:val="28"/>
        </w:rPr>
        <w:t xml:space="preserve"> (</w:t>
      </w:r>
      <w:r w:rsidR="007E6DD9">
        <w:rPr>
          <w:rFonts w:ascii="Verdana" w:hAnsi="Verdana"/>
          <w:sz w:val="28"/>
          <w:szCs w:val="28"/>
          <w:lang w:val="en-US"/>
        </w:rPr>
        <w:t>VR</w:t>
      </w:r>
      <w:r w:rsidR="007E6DD9" w:rsidRPr="007E6DD9">
        <w:rPr>
          <w:rFonts w:ascii="Verdana" w:hAnsi="Verdana"/>
          <w:sz w:val="28"/>
          <w:szCs w:val="28"/>
        </w:rPr>
        <w:t>)</w:t>
      </w:r>
      <w:r>
        <w:rPr>
          <w:rFonts w:ascii="Verdana" w:hAnsi="Verdana"/>
          <w:sz w:val="28"/>
          <w:szCs w:val="28"/>
        </w:rPr>
        <w:t>;</w:t>
      </w:r>
    </w:p>
    <w:p w:rsidR="00646ECD" w:rsidRDefault="00646ECD" w:rsidP="00D6384E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фонтанная эксплуатация нефтяных скважин;</w:t>
      </w:r>
    </w:p>
    <w:p w:rsidR="007E6DD9" w:rsidRDefault="00646ECD" w:rsidP="000B2D51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технологии комплексной подготовки нефти</w:t>
      </w:r>
      <w:r w:rsidR="007E6DD9">
        <w:rPr>
          <w:rFonts w:ascii="Verdana" w:hAnsi="Verdana"/>
          <w:sz w:val="28"/>
          <w:szCs w:val="28"/>
          <w:lang w:val="en-US"/>
        </w:rPr>
        <w:t>;</w:t>
      </w:r>
    </w:p>
    <w:p w:rsidR="007E6DD9" w:rsidRPr="007E6DD9" w:rsidRDefault="007E6DD9" w:rsidP="000B2D51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технология замены задвижки</w:t>
      </w:r>
      <w:r>
        <w:rPr>
          <w:rFonts w:ascii="Verdana" w:hAnsi="Verdana"/>
          <w:sz w:val="28"/>
          <w:szCs w:val="28"/>
          <w:lang w:val="en-US"/>
        </w:rPr>
        <w:t xml:space="preserve"> (VR);</w:t>
      </w:r>
    </w:p>
    <w:p w:rsidR="007E6DD9" w:rsidRPr="007E6DD9" w:rsidRDefault="007E6DD9" w:rsidP="000B2D51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виртуальный тренажер стропальщика</w:t>
      </w:r>
      <w:r>
        <w:rPr>
          <w:rFonts w:ascii="Verdana" w:hAnsi="Verdana"/>
          <w:sz w:val="28"/>
          <w:szCs w:val="28"/>
          <w:lang w:val="en-US"/>
        </w:rPr>
        <w:t xml:space="preserve"> (VR);</w:t>
      </w:r>
    </w:p>
    <w:p w:rsidR="007E6DD9" w:rsidRPr="007E6DD9" w:rsidRDefault="007E6DD9" w:rsidP="000B2D51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арматура нефтегазопровода</w:t>
      </w:r>
      <w:r>
        <w:rPr>
          <w:rFonts w:ascii="Verdana" w:hAnsi="Verdana"/>
          <w:sz w:val="28"/>
          <w:szCs w:val="28"/>
          <w:lang w:val="en-US"/>
        </w:rPr>
        <w:t xml:space="preserve"> (VR);</w:t>
      </w:r>
    </w:p>
    <w:p w:rsidR="007E6DD9" w:rsidRPr="007E6DD9" w:rsidRDefault="007E6DD9" w:rsidP="000B2D51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технология замены прокладок фланцевых соединений (</w:t>
      </w:r>
      <w:r>
        <w:rPr>
          <w:rFonts w:ascii="Verdana" w:hAnsi="Verdana"/>
          <w:sz w:val="28"/>
          <w:szCs w:val="28"/>
          <w:lang w:val="en-US"/>
        </w:rPr>
        <w:t>VR</w:t>
      </w:r>
      <w:r w:rsidRPr="007E6DD9">
        <w:rPr>
          <w:rFonts w:ascii="Verdana" w:hAnsi="Verdana"/>
          <w:sz w:val="28"/>
          <w:szCs w:val="28"/>
        </w:rPr>
        <w:t>);</w:t>
      </w:r>
    </w:p>
    <w:p w:rsidR="003D6BB2" w:rsidRDefault="007E6DD9" w:rsidP="003D6BB2">
      <w:pPr>
        <w:pStyle w:val="ab"/>
        <w:numPr>
          <w:ilvl w:val="0"/>
          <w:numId w:val="24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построение и анализ фациальной карты</w:t>
      </w:r>
      <w:r w:rsidRPr="007E6DD9">
        <w:rPr>
          <w:rFonts w:ascii="Verdana" w:hAnsi="Verdana"/>
          <w:sz w:val="28"/>
          <w:szCs w:val="28"/>
        </w:rPr>
        <w:t>.</w:t>
      </w:r>
    </w:p>
    <w:p w:rsidR="003D6BB2" w:rsidRDefault="003D6BB2" w:rsidP="003D6BB2">
      <w:pPr>
        <w:jc w:val="both"/>
        <w:rPr>
          <w:rFonts w:ascii="Verdana" w:hAnsi="Verdana"/>
          <w:sz w:val="28"/>
          <w:szCs w:val="28"/>
        </w:rPr>
      </w:pPr>
    </w:p>
    <w:p w:rsidR="00527146" w:rsidRDefault="003D6BB2" w:rsidP="003D6BB2">
      <w:pPr>
        <w:spacing w:before="160"/>
        <w:ind w:firstLine="709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В 2022 году </w:t>
      </w:r>
      <w:r w:rsidR="00527146">
        <w:rPr>
          <w:rFonts w:ascii="Verdana" w:hAnsi="Verdana"/>
          <w:sz w:val="28"/>
          <w:szCs w:val="28"/>
        </w:rPr>
        <w:t xml:space="preserve">приобретён </w:t>
      </w:r>
      <w:r w:rsidR="00506ACD" w:rsidRPr="00506ACD">
        <w:rPr>
          <w:rFonts w:ascii="Verdana" w:hAnsi="Verdana"/>
          <w:color w:val="000099"/>
          <w:sz w:val="28"/>
          <w:szCs w:val="28"/>
        </w:rPr>
        <w:t>стенд для обучения стропальщиков</w:t>
      </w:r>
      <w:r w:rsidR="00506ACD">
        <w:rPr>
          <w:rFonts w:ascii="Verdana" w:hAnsi="Verdana"/>
          <w:sz w:val="28"/>
          <w:szCs w:val="28"/>
        </w:rPr>
        <w:t xml:space="preserve">. </w:t>
      </w:r>
      <w:r w:rsidR="00660E8A">
        <w:rPr>
          <w:rFonts w:ascii="Verdana" w:hAnsi="Verdana"/>
          <w:sz w:val="28"/>
          <w:szCs w:val="28"/>
        </w:rPr>
        <w:t xml:space="preserve">Стенд включает электрическую таль, </w:t>
      </w:r>
      <w:r w:rsidR="0087102C">
        <w:rPr>
          <w:rFonts w:ascii="Verdana" w:hAnsi="Verdana"/>
          <w:sz w:val="28"/>
          <w:szCs w:val="28"/>
        </w:rPr>
        <w:t>канатные и цепные стропы, эксцентриковые захваты</w:t>
      </w:r>
      <w:r w:rsidR="0087102C" w:rsidRPr="0087102C">
        <w:rPr>
          <w:rFonts w:ascii="Verdana" w:hAnsi="Verdana"/>
          <w:sz w:val="28"/>
          <w:szCs w:val="28"/>
        </w:rPr>
        <w:t>,</w:t>
      </w:r>
      <w:r w:rsidR="0087102C">
        <w:rPr>
          <w:rFonts w:ascii="Verdana" w:hAnsi="Verdana"/>
          <w:sz w:val="28"/>
          <w:szCs w:val="28"/>
        </w:rPr>
        <w:t xml:space="preserve"> </w:t>
      </w:r>
      <w:r w:rsidR="00660E8A">
        <w:rPr>
          <w:rFonts w:ascii="Verdana" w:hAnsi="Verdana"/>
          <w:sz w:val="28"/>
          <w:szCs w:val="28"/>
        </w:rPr>
        <w:t>грузоподъёмные траверсы, макеты грузов</w:t>
      </w:r>
      <w:r w:rsidR="0087102C" w:rsidRPr="0087102C">
        <w:rPr>
          <w:rFonts w:ascii="Verdana" w:hAnsi="Verdana"/>
          <w:sz w:val="28"/>
          <w:szCs w:val="28"/>
        </w:rPr>
        <w:t xml:space="preserve">: </w:t>
      </w:r>
      <w:r w:rsidR="00660E8A">
        <w:rPr>
          <w:rFonts w:ascii="Verdana" w:hAnsi="Verdana"/>
          <w:sz w:val="28"/>
          <w:szCs w:val="28"/>
        </w:rPr>
        <w:t>железобетонные конструкции, трубы, тары и другое оборудование.</w:t>
      </w:r>
    </w:p>
    <w:p w:rsidR="00110D5B" w:rsidRDefault="00110D5B" w:rsidP="00110D5B">
      <w:pPr>
        <w:spacing w:before="160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2576624" cy="3780000"/>
            <wp:effectExtent l="38100" t="38100" r="90805" b="685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0301_10433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1" t="481" r="25451" b="-481"/>
                    <a:stretch/>
                  </pic:blipFill>
                  <pic:spPr bwMode="auto">
                    <a:xfrm>
                      <a:off x="0" y="0"/>
                      <a:ext cx="2576624" cy="37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102C"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1787350" cy="3780000"/>
            <wp:effectExtent l="38100" t="38100" r="99060" b="876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0315_094905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r="4062"/>
                    <a:stretch/>
                  </pic:blipFill>
                  <pic:spPr bwMode="auto">
                    <a:xfrm>
                      <a:off x="0" y="0"/>
                      <a:ext cx="1787350" cy="37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102C"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1679914" cy="3780000"/>
            <wp:effectExtent l="38100" t="38100" r="92075" b="876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315_09492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14" cy="3780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0E8A" w:rsidRDefault="00660E8A" w:rsidP="00C968BD">
      <w:pPr>
        <w:spacing w:before="160"/>
        <w:ind w:firstLine="709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Студенты ИРНИТУ и сотрудники нефтяных компаний смогут приобрести практические навыки по профессии.</w:t>
      </w:r>
    </w:p>
    <w:p w:rsidR="00D22B85" w:rsidRDefault="00D22B85" w:rsidP="00110D5B">
      <w:pPr>
        <w:spacing w:before="160"/>
        <w:jc w:val="both"/>
        <w:rPr>
          <w:rFonts w:ascii="Verdana" w:hAnsi="Verdana"/>
          <w:sz w:val="28"/>
          <w:szCs w:val="28"/>
        </w:rPr>
      </w:pPr>
    </w:p>
    <w:p w:rsidR="008D713E" w:rsidRPr="003D6BB2" w:rsidRDefault="008D713E" w:rsidP="00110D5B">
      <w:pPr>
        <w:spacing w:before="160"/>
        <w:jc w:val="both"/>
        <w:rPr>
          <w:rFonts w:ascii="Verdana" w:hAnsi="Verdana"/>
          <w:sz w:val="28"/>
          <w:szCs w:val="28"/>
        </w:rPr>
      </w:pPr>
      <w:r w:rsidRPr="003D6BB2">
        <w:rPr>
          <w:rFonts w:ascii="Verdana" w:hAnsi="Verdana"/>
          <w:sz w:val="28"/>
          <w:szCs w:val="28"/>
        </w:rPr>
        <w:br w:type="page"/>
      </w:r>
    </w:p>
    <w:p w:rsidR="00FD638F" w:rsidRPr="00341E52" w:rsidRDefault="00720E4B" w:rsidP="00D404C8">
      <w:pPr>
        <w:jc w:val="center"/>
        <w:rPr>
          <w:rFonts w:ascii="Verdana" w:hAnsi="Verdana" w:cs="Arial"/>
          <w:b/>
          <w:color w:val="0000CC"/>
          <w:sz w:val="28"/>
          <w:szCs w:val="28"/>
        </w:rPr>
      </w:pPr>
      <w:r w:rsidRPr="00720E4B">
        <w:rPr>
          <w:rFonts w:ascii="Verdana" w:hAnsi="Verdana" w:cs="Arial"/>
          <w:b/>
          <w:color w:val="0000CC"/>
          <w:sz w:val="28"/>
          <w:szCs w:val="28"/>
        </w:rPr>
        <w:lastRenderedPageBreak/>
        <w:t>Основные направления обучения:</w:t>
      </w:r>
    </w:p>
    <w:p w:rsidR="00D404C8" w:rsidRPr="00341E52" w:rsidRDefault="00D404C8" w:rsidP="00192D9E">
      <w:pPr>
        <w:jc w:val="both"/>
        <w:rPr>
          <w:rFonts w:ascii="Verdana" w:hAnsi="Verdana" w:cs="Arial"/>
          <w:b/>
          <w:color w:val="0000CC"/>
          <w:sz w:val="28"/>
          <w:szCs w:val="28"/>
        </w:rPr>
      </w:pPr>
    </w:p>
    <w:tbl>
      <w:tblPr>
        <w:tblW w:w="9981" w:type="dxa"/>
        <w:tblInd w:w="250" w:type="dxa"/>
        <w:tblLook w:val="04A0" w:firstRow="1" w:lastRow="0" w:firstColumn="1" w:lastColumn="0" w:noHBand="0" w:noVBand="1"/>
      </w:tblPr>
      <w:tblGrid>
        <w:gridCol w:w="861"/>
        <w:gridCol w:w="9120"/>
      </w:tblGrid>
      <w:tr w:rsidR="00E4736D" w:rsidRPr="00E4736D" w:rsidTr="00E22FE0">
        <w:trPr>
          <w:trHeight w:val="58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36D" w:rsidRPr="004B77F6" w:rsidRDefault="00E22FE0" w:rsidP="00911FDD">
            <w:pPr>
              <w:spacing w:before="20" w:after="20"/>
              <w:jc w:val="center"/>
              <w:rPr>
                <w:rFonts w:ascii="Verdana" w:hAnsi="Verdana" w:cs="Arial"/>
                <w:b/>
                <w:bCs/>
                <w:sz w:val="26"/>
                <w:szCs w:val="26"/>
              </w:rPr>
            </w:pPr>
            <w:r w:rsidRPr="004B77F6">
              <w:rPr>
                <w:rFonts w:ascii="Verdana" w:hAnsi="Verdana" w:cs="Arial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36D" w:rsidRPr="004B77F6" w:rsidRDefault="00E4736D" w:rsidP="00911FDD">
            <w:pPr>
              <w:spacing w:before="20" w:after="20"/>
              <w:jc w:val="center"/>
              <w:rPr>
                <w:rFonts w:ascii="Verdana" w:hAnsi="Verdana" w:cs="Arial"/>
                <w:b/>
                <w:bCs/>
                <w:sz w:val="26"/>
                <w:szCs w:val="26"/>
              </w:rPr>
            </w:pPr>
            <w:r w:rsidRPr="004B77F6">
              <w:rPr>
                <w:rFonts w:ascii="Verdana" w:hAnsi="Verdana" w:cs="Arial"/>
                <w:b/>
                <w:bCs/>
                <w:sz w:val="26"/>
                <w:szCs w:val="26"/>
              </w:rPr>
              <w:t>Наименовани</w:t>
            </w:r>
            <w:r w:rsidR="00911FDD" w:rsidRPr="004B77F6">
              <w:rPr>
                <w:rFonts w:ascii="Verdana" w:hAnsi="Verdana" w:cs="Arial"/>
                <w:b/>
                <w:bCs/>
                <w:sz w:val="26"/>
                <w:szCs w:val="26"/>
              </w:rPr>
              <w:t>я</w:t>
            </w:r>
            <w:r w:rsidRPr="004B77F6">
              <w:rPr>
                <w:rFonts w:ascii="Verdana" w:hAnsi="Verdana" w:cs="Arial"/>
                <w:b/>
                <w:bCs/>
                <w:sz w:val="26"/>
                <w:szCs w:val="26"/>
              </w:rPr>
              <w:t xml:space="preserve"> курсов</w:t>
            </w:r>
          </w:p>
        </w:tc>
      </w:tr>
      <w:tr w:rsidR="00DF0A47" w:rsidRPr="00E4736D" w:rsidTr="008E2858">
        <w:trPr>
          <w:trHeight w:val="318"/>
        </w:trPr>
        <w:tc>
          <w:tcPr>
            <w:tcW w:w="9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A47" w:rsidRPr="00010000" w:rsidRDefault="00DF0A47" w:rsidP="00911FDD">
            <w:pPr>
              <w:spacing w:before="20" w:after="20"/>
              <w:jc w:val="center"/>
              <w:rPr>
                <w:rFonts w:ascii="Verdana" w:hAnsi="Verdana" w:cs="Arial"/>
                <w:b/>
                <w:bCs/>
                <w:color w:val="0000CC"/>
              </w:rPr>
            </w:pPr>
            <w:r w:rsidRPr="00010000">
              <w:rPr>
                <w:rFonts w:ascii="Verdana" w:hAnsi="Verdana" w:cs="Arial"/>
                <w:b/>
                <w:bCs/>
                <w:color w:val="0000CC"/>
              </w:rPr>
              <w:t>Повыше</w:t>
            </w:r>
            <w:r w:rsidR="00D03F08">
              <w:rPr>
                <w:rFonts w:ascii="Verdana" w:hAnsi="Verdana" w:cs="Arial"/>
                <w:b/>
                <w:bCs/>
                <w:color w:val="0000CC"/>
              </w:rPr>
              <w:t>ние квалификации руководителей,</w:t>
            </w:r>
            <w:r w:rsidRPr="00010000">
              <w:rPr>
                <w:rFonts w:ascii="Verdana" w:hAnsi="Verdana" w:cs="Arial"/>
                <w:b/>
                <w:bCs/>
                <w:color w:val="0000CC"/>
              </w:rPr>
              <w:t xml:space="preserve"> специалистов</w:t>
            </w:r>
            <w:r w:rsidR="00D03F08">
              <w:rPr>
                <w:rFonts w:ascii="Verdana" w:hAnsi="Verdana" w:cs="Arial"/>
                <w:b/>
                <w:bCs/>
                <w:color w:val="0000CC"/>
              </w:rPr>
              <w:t xml:space="preserve"> и рабочих</w:t>
            </w:r>
          </w:p>
        </w:tc>
      </w:tr>
      <w:tr w:rsidR="00F030C6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0C6" w:rsidRPr="00834615" w:rsidRDefault="00F030C6" w:rsidP="00911FDD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0C6" w:rsidRPr="00462BDF" w:rsidRDefault="00F030C6" w:rsidP="00911FDD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Безопасные методы и приемы выполнения работ на высоте (1,2,3 гр.)</w:t>
            </w:r>
          </w:p>
        </w:tc>
      </w:tr>
      <w:tr w:rsidR="00DF0A47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A47" w:rsidRPr="00462BDF" w:rsidRDefault="00DF0A47" w:rsidP="00911FDD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A47" w:rsidRPr="00462BDF" w:rsidRDefault="005F49B9" w:rsidP="00911FDD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Бурение нефтяных и газовых скважин</w:t>
            </w:r>
          </w:p>
        </w:tc>
      </w:tr>
      <w:tr w:rsidR="00DF0A47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A47" w:rsidRPr="00462BDF" w:rsidRDefault="00DF0A47" w:rsidP="00911FDD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A47" w:rsidRPr="00462BDF" w:rsidRDefault="005F49B9" w:rsidP="00911FDD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Инженерно-геодезические изыскания</w:t>
            </w:r>
          </w:p>
        </w:tc>
      </w:tr>
      <w:tr w:rsidR="00DF0A47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A47" w:rsidRPr="00462BDF" w:rsidRDefault="00DF0A47" w:rsidP="00911FDD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A47" w:rsidRPr="00462BDF" w:rsidRDefault="005F49B9" w:rsidP="00911FDD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Инженерные изыскания</w:t>
            </w:r>
          </w:p>
        </w:tc>
      </w:tr>
      <w:tr w:rsidR="00D03F08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911FDD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911FDD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Использование (применение) средств индивидуальной защиты</w:t>
            </w:r>
          </w:p>
        </w:tc>
      </w:tr>
      <w:tr w:rsidR="00D03F08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Контроль скважины. Управление скважиной при ГНВП</w:t>
            </w:r>
          </w:p>
        </w:tc>
      </w:tr>
      <w:tr w:rsidR="00D03F08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F08" w:rsidRPr="00462BDF" w:rsidRDefault="00D03F08" w:rsidP="00D03F08">
            <w:p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  <w:r w:rsidRPr="00701765">
              <w:rPr>
                <w:rFonts w:ascii="Verdana" w:hAnsi="Verdana" w:cs="Arial"/>
                <w:sz w:val="22"/>
                <w:szCs w:val="22"/>
              </w:rPr>
              <w:t>Контроль скважины. Управление скважиной при ГНВП по стандарту НАУС (Бурение с наземным ПВО)</w:t>
            </w:r>
          </w:p>
        </w:tc>
      </w:tr>
      <w:tr w:rsidR="00D03F08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701765">
              <w:rPr>
                <w:rFonts w:ascii="Verdana" w:hAnsi="Verdana" w:cs="Arial"/>
                <w:bCs/>
                <w:sz w:val="22"/>
                <w:szCs w:val="22"/>
              </w:rPr>
              <w:t>Контроль скважины. Управление скважиной при ГНВП (КРС) по стандарту НАУС (сервисные работы с применением колтюбинга)</w:t>
            </w:r>
          </w:p>
        </w:tc>
      </w:tr>
      <w:tr w:rsidR="00D03F08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701765" w:rsidRDefault="00D03F08" w:rsidP="00D03F08">
            <w:p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  <w:r>
              <w:rPr>
                <w:rFonts w:ascii="Verdana" w:hAnsi="Verdana" w:cs="Arial"/>
                <w:bCs/>
                <w:sz w:val="22"/>
                <w:szCs w:val="22"/>
              </w:rPr>
              <w:t>Медицинский помощник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D03F08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Default="007237C6" w:rsidP="00D03F08">
            <w:p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Обеспечение экологической безопасности</w:t>
            </w:r>
          </w:p>
        </w:tc>
      </w:tr>
      <w:tr w:rsidR="00D03F08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Default="00D03F08" w:rsidP="00D03F08">
            <w:p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  <w:r w:rsidRPr="008A42B8">
              <w:rPr>
                <w:rFonts w:ascii="Verdana" w:hAnsi="Verdana" w:cs="Arial"/>
                <w:sz w:val="22"/>
                <w:szCs w:val="22"/>
              </w:rPr>
              <w:t>Обучение персонала правилам и приемам отбора, анализа проб газовоздушной среды (ГВС) сигнализаторами (анализаторами) горючих и взрывоопасных газов</w:t>
            </w:r>
          </w:p>
        </w:tc>
      </w:tr>
      <w:tr w:rsidR="00D03F08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Default="00D03F08" w:rsidP="00D03F08">
            <w:p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  <w:r>
              <w:rPr>
                <w:rFonts w:ascii="Verdana" w:hAnsi="Verdana" w:cs="Arial"/>
                <w:bCs/>
                <w:sz w:val="22"/>
                <w:szCs w:val="22"/>
              </w:rPr>
              <w:t>Оказание первой помощи пострадавшим</w:t>
            </w:r>
          </w:p>
        </w:tc>
      </w:tr>
      <w:tr w:rsidR="00D03F08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Основы нефтегазового дела</w:t>
            </w:r>
          </w:p>
        </w:tc>
      </w:tr>
      <w:tr w:rsidR="00D03F08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Ответственные за исправное состояние и эксплуатацию сосудов, работающих под давлением, трубопроводов пара и горячей воды</w:t>
            </w:r>
          </w:p>
        </w:tc>
      </w:tr>
      <w:tr w:rsidR="00D03F08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Ответственный за исправное состояние подъемников (вышек)</w:t>
            </w:r>
          </w:p>
        </w:tc>
      </w:tr>
      <w:tr w:rsidR="00D03F08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F08" w:rsidRPr="00462BDF" w:rsidRDefault="00D03F08" w:rsidP="00D03F08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 xml:space="preserve">Охрана труда </w:t>
            </w:r>
            <w:r>
              <w:rPr>
                <w:rFonts w:ascii="Verdana" w:hAnsi="Verdana" w:cs="Arial"/>
                <w:sz w:val="22"/>
                <w:szCs w:val="22"/>
              </w:rPr>
              <w:t>(А, Б, В)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D03F08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D03F08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Подготовка персонала, эксплуатирующего подземные хранилища газа в пористых породах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Пожарная безопасность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Промышленная безопасность в нефтяной и газовой промышленности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Разработка нефтяных и газовых месторождений. Гидроразрыв пласта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Управление свойствами буровых технологических жидкостей при строительстве скважин</w:t>
            </w:r>
          </w:p>
        </w:tc>
      </w:tr>
      <w:tr w:rsidR="007237C6" w:rsidRPr="00462BDF" w:rsidTr="008E2858">
        <w:trPr>
          <w:trHeight w:val="318"/>
        </w:trPr>
        <w:tc>
          <w:tcPr>
            <w:tcW w:w="9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7C6" w:rsidRPr="00462BDF" w:rsidRDefault="007237C6" w:rsidP="007237C6">
            <w:pPr>
              <w:spacing w:before="20" w:after="20"/>
              <w:jc w:val="center"/>
              <w:rPr>
                <w:rFonts w:ascii="Verdana" w:hAnsi="Verdana" w:cs="Arial"/>
                <w:bCs/>
              </w:rPr>
            </w:pPr>
            <w:r w:rsidRPr="00462BDF">
              <w:rPr>
                <w:rFonts w:ascii="Verdana" w:hAnsi="Verdana" w:cs="Arial"/>
                <w:b/>
                <w:bCs/>
                <w:color w:val="0000CC"/>
              </w:rPr>
              <w:t>Подготовка и повышение квалификации рабочих</w:t>
            </w:r>
            <w:r>
              <w:rPr>
                <w:rFonts w:ascii="Verdana" w:hAnsi="Verdana" w:cs="Arial"/>
                <w:b/>
                <w:bCs/>
                <w:color w:val="0000CC"/>
              </w:rPr>
              <w:t xml:space="preserve"> по профессиям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Аппаратчик химводоочистки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Аппаратчик</w:t>
            </w:r>
            <w:r>
              <w:rPr>
                <w:rFonts w:ascii="Verdana" w:hAnsi="Verdana" w:cs="Arial"/>
                <w:sz w:val="22"/>
                <w:szCs w:val="22"/>
              </w:rPr>
              <w:t xml:space="preserve"> полимеризации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Аппаратчик</w:t>
            </w:r>
            <w:r>
              <w:rPr>
                <w:rFonts w:ascii="Verdana" w:hAnsi="Verdana" w:cs="Arial"/>
                <w:sz w:val="22"/>
                <w:szCs w:val="22"/>
              </w:rPr>
              <w:t xml:space="preserve"> пиролиза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Аппаратчик</w:t>
            </w:r>
            <w:r>
              <w:rPr>
                <w:rFonts w:ascii="Verdana" w:hAnsi="Verdana" w:cs="Arial"/>
                <w:sz w:val="22"/>
                <w:szCs w:val="22"/>
              </w:rPr>
              <w:t xml:space="preserve"> газоразделения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 xml:space="preserve">Бурильщик ЭРБС на н/г 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Бурильщик капитального ремонта скважин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Вышкомонтажник</w:t>
            </w:r>
          </w:p>
        </w:tc>
      </w:tr>
      <w:tr w:rsidR="007237C6" w:rsidRPr="00462BDF" w:rsidTr="00CA10A8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Лаборант химического анализа</w:t>
            </w:r>
          </w:p>
        </w:tc>
      </w:tr>
      <w:tr w:rsidR="007237C6" w:rsidRPr="00462BDF" w:rsidTr="00CA10A8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Машинист гранулирования пластических масс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br w:type="page"/>
            </w: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Машинист компрессорных установок</w:t>
            </w:r>
          </w:p>
        </w:tc>
      </w:tr>
      <w:tr w:rsidR="007237C6" w:rsidRPr="00462BDF" w:rsidTr="00CA10A8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Машинист насосных установок</w:t>
            </w:r>
          </w:p>
        </w:tc>
      </w:tr>
      <w:tr w:rsidR="007237C6" w:rsidRPr="00462BDF" w:rsidTr="00977C84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Машинист паровой передвижной депарафинизационной установки</w:t>
            </w:r>
          </w:p>
        </w:tc>
      </w:tr>
      <w:tr w:rsidR="007237C6" w:rsidRPr="00462BDF" w:rsidTr="00977C84">
        <w:trPr>
          <w:trHeight w:val="3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Машинист технологических насосов</w:t>
            </w:r>
          </w:p>
        </w:tc>
      </w:tr>
      <w:tr w:rsidR="007237C6" w:rsidRPr="00462BDF" w:rsidTr="00CA10A8">
        <w:trPr>
          <w:trHeight w:val="317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Машинист насосной станции по закачке рабочего агента в пласт</w:t>
            </w:r>
          </w:p>
        </w:tc>
      </w:tr>
      <w:tr w:rsidR="007237C6" w:rsidRPr="00462BDF" w:rsidTr="00CA10A8">
        <w:trPr>
          <w:trHeight w:val="317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Машинист подъемника (вышки)</w:t>
            </w:r>
          </w:p>
        </w:tc>
      </w:tr>
      <w:tr w:rsidR="007237C6" w:rsidRPr="00462BDF" w:rsidTr="00CA10A8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Моторист цементировочного агрегата</w:t>
            </w:r>
          </w:p>
        </w:tc>
      </w:tr>
      <w:tr w:rsidR="007237C6" w:rsidRPr="00462BDF" w:rsidTr="00CA10A8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D03F08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Оператор котельных установок</w:t>
            </w:r>
          </w:p>
        </w:tc>
      </w:tr>
      <w:tr w:rsidR="007237C6" w:rsidRPr="00462BDF" w:rsidTr="00CA10A8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Оператор обезвоживающей и обессоливающей установки</w:t>
            </w:r>
          </w:p>
        </w:tc>
      </w:tr>
      <w:tr w:rsidR="007237C6" w:rsidRPr="00462BDF" w:rsidTr="00F34A23">
        <w:trPr>
          <w:trHeight w:val="317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Оператор по исследованию скважин</w:t>
            </w:r>
          </w:p>
        </w:tc>
      </w:tr>
      <w:tr w:rsidR="007237C6" w:rsidRPr="00462BDF" w:rsidTr="00CA10A8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Оператор по опробованию (испытанию) скважин</w:t>
            </w:r>
          </w:p>
        </w:tc>
      </w:tr>
      <w:tr w:rsidR="007237C6" w:rsidRPr="00462BDF" w:rsidTr="00CA10A8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Оператор по поддержанию пластового давления</w:t>
            </w:r>
          </w:p>
        </w:tc>
      </w:tr>
      <w:tr w:rsidR="007237C6" w:rsidRPr="00462BDF" w:rsidTr="008A42B8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Оператор по подземному ремонту скважин</w:t>
            </w:r>
          </w:p>
        </w:tc>
      </w:tr>
      <w:tr w:rsidR="007237C6" w:rsidRPr="00462BDF" w:rsidTr="008A42B8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Оператор по цементажу скважин</w:t>
            </w:r>
          </w:p>
        </w:tc>
      </w:tr>
      <w:tr w:rsidR="007237C6" w:rsidRPr="00462BDF" w:rsidTr="008A42B8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Оператор по гидравлическому разрыву пласта</w:t>
            </w:r>
          </w:p>
        </w:tc>
      </w:tr>
      <w:tr w:rsidR="007237C6" w:rsidRPr="00462BDF" w:rsidTr="00CA10A8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Оператор по добыче нефти и газа</w:t>
            </w:r>
          </w:p>
        </w:tc>
      </w:tr>
      <w:tr w:rsidR="007237C6" w:rsidRPr="00462BDF" w:rsidTr="00CA10A8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Оператор технологических установок</w:t>
            </w:r>
          </w:p>
        </w:tc>
      </w:tr>
      <w:tr w:rsidR="007237C6" w:rsidRPr="00462BDF" w:rsidTr="00CA10A8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Оператор товарный</w:t>
            </w:r>
          </w:p>
        </w:tc>
      </w:tr>
      <w:tr w:rsidR="007237C6" w:rsidRPr="00462BDF" w:rsidTr="00462BDF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Помощник бурильщика ЭРБС на н/г первый</w:t>
            </w:r>
          </w:p>
        </w:tc>
      </w:tr>
      <w:tr w:rsidR="007237C6" w:rsidRPr="00462BDF" w:rsidTr="00462BDF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Помощник бурильщика ЭРБС на н/г второй</w:t>
            </w:r>
          </w:p>
        </w:tc>
      </w:tr>
      <w:tr w:rsidR="007237C6" w:rsidRPr="00462BDF" w:rsidTr="00462BDF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 xml:space="preserve">Помощник бурильщика КРС  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Рабочие люльки, находящейся на подъемнике (вышке)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Стропальщик</w:t>
            </w:r>
          </w:p>
        </w:tc>
      </w:tr>
      <w:tr w:rsidR="007237C6" w:rsidRPr="00462BDF" w:rsidTr="00F34A23">
        <w:trPr>
          <w:trHeight w:val="317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Слесарь по обслуживанию буровых с правом обслуживания грузоподъемных механизмов</w:t>
            </w:r>
          </w:p>
        </w:tc>
      </w:tr>
      <w:tr w:rsidR="007237C6" w:rsidRPr="00462BDF" w:rsidTr="00F34A23">
        <w:trPr>
          <w:trHeight w:val="317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Слесарь по ремонту и обслуживанию НПО</w:t>
            </w:r>
          </w:p>
        </w:tc>
      </w:tr>
      <w:tr w:rsidR="007237C6" w:rsidRPr="00462BDF" w:rsidTr="00F34A23">
        <w:trPr>
          <w:trHeight w:val="317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Слесарь по обслуживанию буровых</w:t>
            </w:r>
          </w:p>
        </w:tc>
      </w:tr>
      <w:tr w:rsidR="007237C6" w:rsidRPr="00462BDF" w:rsidTr="00F34A23">
        <w:trPr>
          <w:trHeight w:val="317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Слесарь по ремонту и эксплуатации газового оборудования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jc w:val="both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Слесарь по ремонту</w:t>
            </w:r>
            <w:r>
              <w:rPr>
                <w:rFonts w:ascii="Verdana" w:hAnsi="Verdana" w:cs="Arial"/>
                <w:sz w:val="22"/>
                <w:szCs w:val="22"/>
              </w:rPr>
              <w:t xml:space="preserve"> технологических установок</w:t>
            </w:r>
          </w:p>
        </w:tc>
      </w:tr>
      <w:tr w:rsidR="007237C6" w:rsidRPr="00462BDF" w:rsidTr="008E2858">
        <w:trPr>
          <w:trHeight w:val="318"/>
        </w:trPr>
        <w:tc>
          <w:tcPr>
            <w:tcW w:w="99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spacing w:before="20" w:after="20"/>
              <w:jc w:val="center"/>
              <w:rPr>
                <w:rFonts w:ascii="Verdana" w:hAnsi="Verdana" w:cs="Arial"/>
                <w:b/>
                <w:color w:val="0000CC"/>
              </w:rPr>
            </w:pPr>
            <w:r w:rsidRPr="00462BDF">
              <w:rPr>
                <w:rFonts w:ascii="Verdana" w:hAnsi="Verdana" w:cs="Arial"/>
                <w:b/>
                <w:color w:val="0000CC"/>
              </w:rPr>
              <w:t>Корпоративные тренинги для руководителей и специалистов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 xml:space="preserve">Аварии и осложнения при бурении 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5F49B9">
              <w:rPr>
                <w:rFonts w:ascii="Verdana" w:hAnsi="Verdana" w:cs="Arial"/>
                <w:sz w:val="22"/>
                <w:szCs w:val="22"/>
              </w:rPr>
              <w:t>Безопасное выполнение работ с метанолом в нефтегазовой отрасли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Геология нефти и газа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Заканчивание скважин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Зарезка боковых стволов</w:t>
            </w:r>
          </w:p>
        </w:tc>
      </w:tr>
      <w:tr w:rsidR="007237C6" w:rsidRPr="00462BDF" w:rsidTr="00E22FE0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Ликвидация разливов нефти и нефтепродуктов</w:t>
            </w:r>
          </w:p>
        </w:tc>
      </w:tr>
      <w:tr w:rsidR="007237C6" w:rsidRPr="00462BDF" w:rsidTr="00DB7FB1">
        <w:trPr>
          <w:trHeight w:val="31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FF6C22">
              <w:rPr>
                <w:rFonts w:ascii="Verdana" w:hAnsi="Verdana" w:cs="Arial"/>
                <w:sz w:val="22"/>
                <w:szCs w:val="22"/>
              </w:rPr>
              <w:t>Обслуживание и эксплуатация газодобывающих, газонагнетательных скважин, оборудованных газлифтными компоновками</w:t>
            </w:r>
          </w:p>
        </w:tc>
      </w:tr>
      <w:tr w:rsidR="007237C6" w:rsidRPr="00462BDF" w:rsidTr="005F49B9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Основы бурения</w:t>
            </w:r>
          </w:p>
        </w:tc>
      </w:tr>
      <w:tr w:rsidR="007237C6" w:rsidRPr="00462BDF" w:rsidTr="00DB7FB1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897093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Работа на месторождении с высоким содержанием сероводорода</w:t>
            </w:r>
          </w:p>
        </w:tc>
      </w:tr>
      <w:tr w:rsidR="007237C6" w:rsidRPr="00462BDF" w:rsidTr="00DB7FB1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37C6" w:rsidRPr="00462BDF" w:rsidRDefault="007237C6" w:rsidP="007237C6">
            <w:pPr>
              <w:numPr>
                <w:ilvl w:val="0"/>
                <w:numId w:val="18"/>
              </w:num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37C6" w:rsidRPr="00462BDF" w:rsidRDefault="007237C6" w:rsidP="007237C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Супервайзинг буровых работ</w:t>
            </w:r>
          </w:p>
        </w:tc>
      </w:tr>
    </w:tbl>
    <w:p w:rsidR="00DB7FB1" w:rsidRPr="00462BDF" w:rsidRDefault="00DB7FB1"/>
    <w:tbl>
      <w:tblPr>
        <w:tblW w:w="9981" w:type="dxa"/>
        <w:tblInd w:w="250" w:type="dxa"/>
        <w:tblLook w:val="04A0" w:firstRow="1" w:lastRow="0" w:firstColumn="1" w:lastColumn="0" w:noHBand="0" w:noVBand="1"/>
      </w:tblPr>
      <w:tblGrid>
        <w:gridCol w:w="861"/>
        <w:gridCol w:w="9120"/>
      </w:tblGrid>
      <w:tr w:rsidR="00C53412" w:rsidRPr="00462BDF" w:rsidTr="00225C99">
        <w:trPr>
          <w:trHeight w:val="318"/>
        </w:trPr>
        <w:tc>
          <w:tcPr>
            <w:tcW w:w="9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3412" w:rsidRPr="00462BDF" w:rsidRDefault="00C53412" w:rsidP="00207576">
            <w:pPr>
              <w:spacing w:before="20" w:after="20"/>
              <w:jc w:val="center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b/>
                <w:color w:val="0000CC"/>
              </w:rPr>
              <w:t>Переподготовка и дополнительное профессиональное образование</w:t>
            </w:r>
            <w:r w:rsidR="00CB30BA" w:rsidRPr="00462BDF">
              <w:rPr>
                <w:rFonts w:ascii="Verdana" w:hAnsi="Verdana" w:cs="Arial"/>
                <w:b/>
                <w:color w:val="0000CC"/>
              </w:rPr>
              <w:t>*</w:t>
            </w:r>
          </w:p>
        </w:tc>
      </w:tr>
      <w:tr w:rsidR="00C53412" w:rsidRPr="00462BDF" w:rsidTr="00DB7FB1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3412" w:rsidRPr="00462BDF" w:rsidRDefault="00C53412" w:rsidP="00911FDD">
            <w:pPr>
              <w:numPr>
                <w:ilvl w:val="0"/>
                <w:numId w:val="18"/>
              </w:num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412" w:rsidRPr="00462BDF" w:rsidRDefault="00C53412" w:rsidP="00207576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Бурение нефтяных и газовых скважин</w:t>
            </w:r>
          </w:p>
        </w:tc>
      </w:tr>
      <w:tr w:rsidR="00C53412" w:rsidRPr="00462BDF" w:rsidTr="00DB7FB1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3412" w:rsidRPr="00462BDF" w:rsidRDefault="00C53412" w:rsidP="00911FDD">
            <w:pPr>
              <w:numPr>
                <w:ilvl w:val="0"/>
                <w:numId w:val="18"/>
              </w:num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412" w:rsidRPr="00462BDF" w:rsidRDefault="00C53412" w:rsidP="00DB7FB1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Машины и оборудование</w:t>
            </w:r>
            <w:r w:rsidR="00F34A23" w:rsidRPr="00462BDF">
              <w:rPr>
                <w:rFonts w:ascii="Verdana" w:hAnsi="Verdana" w:cs="Arial"/>
                <w:sz w:val="22"/>
                <w:szCs w:val="22"/>
              </w:rPr>
              <w:t xml:space="preserve"> нефтяных и газовых скважин</w:t>
            </w:r>
          </w:p>
        </w:tc>
      </w:tr>
      <w:tr w:rsidR="00C53412" w:rsidRPr="00E4736D" w:rsidTr="00DB7FB1">
        <w:trPr>
          <w:trHeight w:val="31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3412" w:rsidRPr="00462BDF" w:rsidRDefault="00C53412" w:rsidP="00911FDD">
            <w:pPr>
              <w:numPr>
                <w:ilvl w:val="0"/>
                <w:numId w:val="18"/>
              </w:numPr>
              <w:spacing w:before="20" w:after="20"/>
              <w:rPr>
                <w:rFonts w:ascii="Verdana" w:hAnsi="Verdana" w:cs="Arial"/>
                <w:bCs/>
                <w:sz w:val="22"/>
                <w:szCs w:val="22"/>
              </w:rPr>
            </w:pPr>
          </w:p>
        </w:tc>
        <w:tc>
          <w:tcPr>
            <w:tcW w:w="9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412" w:rsidRPr="00462BDF" w:rsidRDefault="00C53412" w:rsidP="00DB7FB1">
            <w:pPr>
              <w:spacing w:before="20" w:after="20"/>
              <w:rPr>
                <w:rFonts w:ascii="Verdana" w:hAnsi="Verdana" w:cs="Arial"/>
                <w:sz w:val="22"/>
                <w:szCs w:val="22"/>
              </w:rPr>
            </w:pPr>
            <w:r w:rsidRPr="00462BDF">
              <w:rPr>
                <w:rFonts w:ascii="Verdana" w:hAnsi="Verdana" w:cs="Arial"/>
                <w:sz w:val="22"/>
                <w:szCs w:val="22"/>
              </w:rPr>
              <w:t>Разработка и эксплуатация нефтяных и газовых месторождений</w:t>
            </w:r>
          </w:p>
        </w:tc>
      </w:tr>
    </w:tbl>
    <w:p w:rsidR="00300B3D" w:rsidRDefault="00CB30BA" w:rsidP="00A538CE">
      <w:pPr>
        <w:spacing w:before="120"/>
        <w:ind w:left="567"/>
        <w:rPr>
          <w:rFonts w:ascii="Verdana" w:hAnsi="Verdana"/>
          <w:iCs/>
          <w:sz w:val="28"/>
          <w:szCs w:val="28"/>
        </w:rPr>
      </w:pPr>
      <w:r w:rsidRPr="00CB30BA">
        <w:rPr>
          <w:rFonts w:ascii="Verdana" w:hAnsi="Verdana" w:cs="Arial"/>
          <w:sz w:val="20"/>
          <w:szCs w:val="20"/>
        </w:rPr>
        <w:t>*По заказам нефтяных и газовых компаний разрабатываются программы профессиональной переподготовки</w:t>
      </w:r>
      <w:r w:rsidR="00300B3D">
        <w:rPr>
          <w:rFonts w:ascii="Verdana" w:hAnsi="Verdana"/>
          <w:iCs/>
          <w:sz w:val="28"/>
          <w:szCs w:val="28"/>
        </w:rPr>
        <w:br w:type="page"/>
      </w:r>
    </w:p>
    <w:p w:rsidR="00415D92" w:rsidRPr="0075734B" w:rsidRDefault="00A538CE" w:rsidP="006D7870">
      <w:pPr>
        <w:rPr>
          <w:rFonts w:ascii="Verdana" w:hAnsi="Verdana"/>
          <w:i/>
          <w:iCs/>
          <w:color w:val="0000CC"/>
          <w:sz w:val="28"/>
          <w:szCs w:val="28"/>
          <w:lang w:val="en-US"/>
        </w:rPr>
      </w:pPr>
      <w:r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1846786</wp:posOffset>
                </wp:positionH>
                <wp:positionV relativeFrom="paragraph">
                  <wp:posOffset>563245</wp:posOffset>
                </wp:positionV>
                <wp:extent cx="1723089" cy="607839"/>
                <wp:effectExtent l="0" t="0" r="0" b="190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089" cy="607839"/>
                        </a:xfrm>
                        <a:prstGeom prst="rect">
                          <a:avLst/>
                        </a:prstGeom>
                        <a:solidFill>
                          <a:srgbClr val="D4FFA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8CE" w:rsidRPr="00977C84" w:rsidRDefault="00977C84" w:rsidP="00977C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77C84">
                              <w:rPr>
                                <w:rFonts w:ascii="Arial" w:hAnsi="Arial" w:cs="Arial"/>
                                <w:sz w:val="20"/>
                              </w:rPr>
                              <w:t>Вход в корпус Ж:</w:t>
                            </w:r>
                          </w:p>
                          <w:p w:rsidR="00977C84" w:rsidRPr="00977C84" w:rsidRDefault="00977C84" w:rsidP="00977C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77C84">
                              <w:rPr>
                                <w:rFonts w:ascii="Arial" w:hAnsi="Arial" w:cs="Arial"/>
                                <w:sz w:val="20"/>
                              </w:rPr>
                              <w:t xml:space="preserve">1-й этаж </w:t>
                            </w:r>
                            <w:r w:rsidRPr="00977C8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Банк ВТБ</w:t>
                            </w:r>
                          </w:p>
                          <w:p w:rsidR="00977C84" w:rsidRPr="00977C84" w:rsidRDefault="00977C84" w:rsidP="00977C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77C84">
                              <w:rPr>
                                <w:rFonts w:ascii="Arial" w:hAnsi="Arial" w:cs="Arial"/>
                                <w:sz w:val="20"/>
                              </w:rPr>
                              <w:t xml:space="preserve">2-й этаж </w:t>
                            </w:r>
                            <w:r w:rsidRPr="00977C8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УТЦ НГД ИРНИТУ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7" type="#_x0000_t202" style="position:absolute;margin-left:145.4pt;margin-top:44.35pt;width:135.7pt;height:47.8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" fillcolor="#d4ffa9" stroked="f" strokeweight=".5pt">
                <v:textbox inset="1mm,,1mm">
                  <w:txbxContent>
                    <w:p w:rsidR="00A538CE" w:rsidRPr="00977C84" w:rsidRDefault="00977C84" w:rsidP="00977C8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977C84">
                        <w:rPr>
                          <w:rFonts w:ascii="Arial" w:hAnsi="Arial" w:cs="Arial"/>
                          <w:sz w:val="20"/>
                        </w:rPr>
                        <w:t>Вход в корпус Ж:</w:t>
                      </w:r>
                    </w:p>
                    <w:p w:rsidR="00977C84" w:rsidRPr="00977C84" w:rsidRDefault="00977C84" w:rsidP="00977C8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977C84">
                        <w:rPr>
                          <w:rFonts w:ascii="Arial" w:hAnsi="Arial" w:cs="Arial"/>
                          <w:sz w:val="20"/>
                        </w:rPr>
                        <w:t xml:space="preserve">1-й этаж </w:t>
                      </w:r>
                      <w:r w:rsidRPr="00977C84">
                        <w:rPr>
                          <w:rFonts w:ascii="Arial" w:hAnsi="Arial" w:cs="Arial"/>
                          <w:b/>
                          <w:sz w:val="20"/>
                        </w:rPr>
                        <w:t>Банк ВТБ</w:t>
                      </w:r>
                    </w:p>
                    <w:p w:rsidR="00977C84" w:rsidRPr="00977C84" w:rsidRDefault="00977C84" w:rsidP="00977C8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977C84">
                        <w:rPr>
                          <w:rFonts w:ascii="Arial" w:hAnsi="Arial" w:cs="Arial"/>
                          <w:sz w:val="20"/>
                        </w:rPr>
                        <w:t xml:space="preserve">2-й этаж </w:t>
                      </w:r>
                      <w:r w:rsidRPr="00977C84">
                        <w:rPr>
                          <w:rFonts w:ascii="Arial" w:hAnsi="Arial" w:cs="Arial"/>
                          <w:b/>
                          <w:sz w:val="20"/>
                        </w:rPr>
                        <w:t>УТЦ НГД ИРНИТУ</w:t>
                      </w:r>
                    </w:p>
                  </w:txbxContent>
                </v:textbox>
              </v:shape>
            </w:pict>
          </mc:Fallback>
        </mc:AlternateContent>
      </w:r>
      <w:r w:rsidR="00D77F2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 wp14:anchorId="79525D8B" wp14:editId="67DB8C8A">
                <wp:simplePos x="0" y="0"/>
                <wp:positionH relativeFrom="column">
                  <wp:posOffset>-212090</wp:posOffset>
                </wp:positionH>
                <wp:positionV relativeFrom="page">
                  <wp:posOffset>303530</wp:posOffset>
                </wp:positionV>
                <wp:extent cx="6875780" cy="9986645"/>
                <wp:effectExtent l="0" t="0" r="1270" b="0"/>
                <wp:wrapNone/>
                <wp:docPr id="2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99866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6895F" id="Rectangle 101" o:spid="_x0000_s1026" style="position:absolute;margin-left:-16.7pt;margin-top:23.9pt;width:541.4pt;height:786.35pt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" o:allowincell="f" fillcolor="#f2f2f2 [3052]" stroked="f" strokeweight="3pt">
                <w10:wrap anchory="page"/>
              </v:rect>
            </w:pict>
          </mc:Fallback>
        </mc:AlternateContent>
      </w:r>
      <w:r w:rsidR="007C37B0">
        <w:rPr>
          <w:noProof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486410</wp:posOffset>
            </wp:positionV>
            <wp:extent cx="5936615" cy="5187950"/>
            <wp:effectExtent l="0" t="0" r="6985" b="0"/>
            <wp:wrapThrough wrapText="bothSides">
              <wp:wrapPolygon edited="0">
                <wp:start x="0" y="0"/>
                <wp:lineTo x="0" y="21494"/>
                <wp:lineTo x="21556" y="21494"/>
                <wp:lineTo x="21556" y="0"/>
                <wp:lineTo x="0" y="0"/>
              </wp:wrapPolygon>
            </wp:wrapThrough>
            <wp:docPr id="126" name="Рисунок 126" descr="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shem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"/>
                    <a:stretch/>
                  </pic:blipFill>
                  <pic:spPr bwMode="auto">
                    <a:xfrm>
                      <a:off x="0" y="0"/>
                      <a:ext cx="5936615" cy="5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13E">
        <w:rPr>
          <w:rFonts w:ascii="Verdana" w:hAnsi="Verdana"/>
          <w:i/>
          <w:iCs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6341745</wp:posOffset>
                </wp:positionV>
                <wp:extent cx="4832985" cy="2940685"/>
                <wp:effectExtent l="0" t="0" r="0" b="4445"/>
                <wp:wrapNone/>
                <wp:docPr id="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985" cy="294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6D9F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79B8" w:rsidRPr="00C4765C" w:rsidRDefault="008379B8" w:rsidP="00E22FE0">
                            <w:pPr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65C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Контактная информация</w:t>
                            </w:r>
                          </w:p>
                          <w:p w:rsidR="008379B8" w:rsidRPr="00C4765C" w:rsidRDefault="008379B8" w:rsidP="00E22FE0">
                            <w:pPr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379B8" w:rsidRPr="00C4765C" w:rsidRDefault="008379B8" w:rsidP="00E22FE0">
                            <w:pPr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65C"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Адрес: </w:t>
                            </w:r>
                            <w:smartTag w:uri="urn:schemas-microsoft-com:office:smarttags" w:element="metricconverter">
                              <w:smartTagPr>
                                <w:attr w:name="ProductID" w:val="664074, г"/>
                              </w:smartTagPr>
                              <w:r w:rsidRPr="00C4765C">
                                <w:rPr>
                                  <w:rFonts w:ascii="Verdana" w:hAnsi="Verdana"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664074, г</w:t>
                              </w:r>
                            </w:smartTag>
                            <w:r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. Иркутск,</w:t>
                            </w:r>
                          </w:p>
                          <w:p w:rsidR="008379B8" w:rsidRPr="00C4765C" w:rsidRDefault="008379B8" w:rsidP="00E22FE0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ул. Лермонтова, 83, оф. Ж-219</w:t>
                            </w:r>
                          </w:p>
                          <w:p w:rsidR="008379B8" w:rsidRPr="00C4765C" w:rsidRDefault="008379B8" w:rsidP="00E22FE0">
                            <w:pPr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Тел. +7(3952) 40-57-34, факс: 40-57-32</w:t>
                            </w:r>
                          </w:p>
                          <w:p w:rsidR="008379B8" w:rsidRPr="00C4765C" w:rsidRDefault="008379B8" w:rsidP="00E22FE0">
                            <w:pPr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379B8" w:rsidRPr="00C4765C" w:rsidRDefault="008379B8" w:rsidP="00E22FE0">
                            <w:pPr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Веб-сайт:</w:t>
                            </w:r>
                            <w:r w:rsidRPr="00C4765C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30" w:history="1">
                              <w:r w:rsidRPr="00C4765C">
                                <w:rPr>
                                  <w:rStyle w:val="a5"/>
                                  <w:rFonts w:ascii="Verdana" w:hAnsi="Verdana"/>
                                  <w:b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pt-BR"/>
                                </w:rPr>
                                <w:t>www</w:t>
                              </w:r>
                              <w:r w:rsidRPr="00C4765C">
                                <w:rPr>
                                  <w:rStyle w:val="a5"/>
                                  <w:rFonts w:ascii="Verdana" w:hAnsi="Verdana"/>
                                  <w:b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.</w:t>
                              </w:r>
                              <w:r w:rsidRPr="00C4765C">
                                <w:rPr>
                                  <w:rStyle w:val="a5"/>
                                  <w:rFonts w:ascii="Verdana" w:hAnsi="Verdana"/>
                                  <w:b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utc</w:t>
                              </w:r>
                              <w:r w:rsidRPr="00C4765C">
                                <w:rPr>
                                  <w:rStyle w:val="a5"/>
                                  <w:rFonts w:ascii="Verdana" w:hAnsi="Verdana"/>
                                  <w:b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-</w:t>
                              </w:r>
                              <w:r w:rsidRPr="00C4765C">
                                <w:rPr>
                                  <w:rStyle w:val="a5"/>
                                  <w:rFonts w:ascii="Verdana" w:hAnsi="Verdana"/>
                                  <w:b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ngd</w:t>
                              </w:r>
                              <w:r w:rsidRPr="00C4765C">
                                <w:rPr>
                                  <w:rStyle w:val="a5"/>
                                  <w:rFonts w:ascii="Verdana" w:hAnsi="Verdana"/>
                                  <w:b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.</w:t>
                              </w:r>
                              <w:r w:rsidRPr="00C4765C">
                                <w:rPr>
                                  <w:rStyle w:val="a5"/>
                                  <w:rFonts w:ascii="Verdana" w:hAnsi="Verdana"/>
                                  <w:b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8379B8" w:rsidRPr="00C4765C" w:rsidRDefault="008379B8" w:rsidP="00E22FE0">
                            <w:pPr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E</w:t>
                            </w:r>
                            <w:r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mail</w:t>
                            </w:r>
                            <w:r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hyperlink r:id="rId31" w:history="1">
                              <w:r w:rsidRPr="00C4765C">
                                <w:rPr>
                                  <w:rStyle w:val="a5"/>
                                  <w:rFonts w:ascii="Verdana" w:hAnsi="Verdana"/>
                                  <w:b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utc-ngd@</w:t>
                              </w:r>
                              <w:r w:rsidRPr="00C4765C">
                                <w:rPr>
                                  <w:rStyle w:val="a5"/>
                                  <w:rFonts w:ascii="Verdana" w:hAnsi="Verdana"/>
                                  <w:b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pt-BR"/>
                                </w:rPr>
                                <w:t>utc</w:t>
                              </w:r>
                              <w:r w:rsidRPr="00C4765C">
                                <w:rPr>
                                  <w:rStyle w:val="a5"/>
                                  <w:rFonts w:ascii="Verdana" w:hAnsi="Verdana"/>
                                  <w:b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.</w:t>
                              </w:r>
                              <w:r w:rsidRPr="00C4765C">
                                <w:rPr>
                                  <w:rStyle w:val="a5"/>
                                  <w:rFonts w:ascii="Verdana" w:hAnsi="Verdana"/>
                                  <w:b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pt-BR"/>
                                </w:rPr>
                                <w:t>istu</w:t>
                              </w:r>
                              <w:r w:rsidRPr="00C4765C">
                                <w:rPr>
                                  <w:rStyle w:val="a5"/>
                                  <w:rFonts w:ascii="Verdana" w:hAnsi="Verdana"/>
                                  <w:b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.</w:t>
                              </w:r>
                              <w:r w:rsidRPr="00C4765C">
                                <w:rPr>
                                  <w:rStyle w:val="a5"/>
                                  <w:rFonts w:ascii="Verdana" w:hAnsi="Verdana"/>
                                  <w:b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pt-BR"/>
                                </w:rPr>
                                <w:t>edu</w:t>
                              </w:r>
                            </w:hyperlink>
                          </w:p>
                          <w:p w:rsidR="008379B8" w:rsidRPr="00C4765C" w:rsidRDefault="008379B8" w:rsidP="00E22FE0">
                            <w:pPr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:rsidR="008379B8" w:rsidRPr="00C4765C" w:rsidRDefault="008379B8" w:rsidP="00E22FE0">
                            <w:pPr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Директор</w:t>
                            </w:r>
                            <w:r w:rsidR="00B545EB"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E22FE0"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Буглов</w:t>
                            </w:r>
                            <w:r w:rsidR="00E22FE0"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Николай Александрович</w:t>
                            </w:r>
                          </w:p>
                          <w:p w:rsidR="008379B8" w:rsidRPr="00C4765C" w:rsidRDefault="008379B8" w:rsidP="00E22FE0">
                            <w:pPr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тел. 40-57-32, 40-51-58</w:t>
                            </w:r>
                          </w:p>
                          <w:p w:rsidR="008379B8" w:rsidRPr="00C4765C" w:rsidRDefault="008379B8" w:rsidP="00E22FE0">
                            <w:pPr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E-mail: </w:t>
                            </w:r>
                            <w:hyperlink r:id="rId32" w:history="1">
                              <w:r w:rsidRPr="00C4765C">
                                <w:rPr>
                                  <w:rStyle w:val="a5"/>
                                  <w:rFonts w:ascii="Verdana" w:hAnsi="Verdana"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buglovna@utc.istu.edu</w:t>
                              </w:r>
                            </w:hyperlink>
                          </w:p>
                          <w:p w:rsidR="003D17C0" w:rsidRPr="00C4765C" w:rsidRDefault="003D17C0" w:rsidP="003D17C0">
                            <w:pPr>
                              <w:ind w:left="709" w:firstLine="425"/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765C">
                              <w:rPr>
                                <w:rFonts w:ascii="Verdana" w:hAnsi="Verdana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bna@istu.edu</w:t>
                            </w:r>
                          </w:p>
                          <w:p w:rsidR="008379B8" w:rsidRPr="008379B8" w:rsidRDefault="008379B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28" type="#_x0000_t202" style="position:absolute;margin-left:14.7pt;margin-top:499.35pt;width:380.55pt;height:23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" filled="f" fillcolor="#c6d9f1" stroked="f" strokecolor="white" strokeweight="1.5pt">
                <v:textbox>
                  <w:txbxContent>
                    <w:p w:rsidR="008379B8" w:rsidRPr="00C4765C" w:rsidRDefault="008379B8" w:rsidP="00E22FE0">
                      <w:pPr>
                        <w:rPr>
                          <w:rFonts w:ascii="Verdana" w:hAnsi="Verdana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4765C">
                        <w:rPr>
                          <w:rFonts w:ascii="Verdana" w:hAnsi="Verdana" w:cs="Arial"/>
                          <w:b/>
                          <w:color w:val="000000" w:themeColor="text1"/>
                          <w:sz w:val="28"/>
                          <w:szCs w:val="28"/>
                        </w:rPr>
                        <w:t>Контактная информация</w:t>
                      </w:r>
                    </w:p>
                    <w:p w:rsidR="008379B8" w:rsidRPr="00C4765C" w:rsidRDefault="008379B8" w:rsidP="00E22FE0">
                      <w:pPr>
                        <w:rPr>
                          <w:rFonts w:ascii="Verdana" w:hAnsi="Verdana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379B8" w:rsidRPr="00C4765C" w:rsidRDefault="008379B8" w:rsidP="00E22FE0">
                      <w:pPr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C4765C">
                        <w:rPr>
                          <w:rFonts w:ascii="Verdana" w:hAnsi="Verdana"/>
                          <w:color w:val="000000" w:themeColor="text1"/>
                          <w:sz w:val="28"/>
                          <w:szCs w:val="28"/>
                        </w:rPr>
                        <w:t xml:space="preserve">Адрес: </w:t>
                      </w:r>
                      <w:smartTag w:uri="urn:schemas-microsoft-com:office:smarttags" w:element="metricconverter">
                        <w:smartTagPr>
                          <w:attr w:name="ProductID" w:val="664074, г"/>
                        </w:smartTagPr>
                        <w:r w:rsidRPr="00C4765C">
                          <w:rPr>
                            <w:rFonts w:ascii="Verdana" w:hAnsi="Verdana"/>
                            <w:i/>
                            <w:iCs/>
                            <w:color w:val="000000" w:themeColor="text1"/>
                            <w:sz w:val="28"/>
                            <w:szCs w:val="28"/>
                          </w:rPr>
                          <w:t>664074, г</w:t>
                        </w:r>
                      </w:smartTag>
                      <w:r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. Иркутск,</w:t>
                      </w:r>
                    </w:p>
                    <w:p w:rsidR="008379B8" w:rsidRPr="00C4765C" w:rsidRDefault="008379B8" w:rsidP="00E22FE0">
                      <w:pPr>
                        <w:rPr>
                          <w:rFonts w:ascii="Verdana" w:hAnsi="Verdana"/>
                          <w:color w:val="000000" w:themeColor="text1"/>
                          <w:sz w:val="28"/>
                          <w:szCs w:val="28"/>
                        </w:rPr>
                      </w:pPr>
                      <w:r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ул. Лермонтова, 83, оф. Ж-219</w:t>
                      </w:r>
                    </w:p>
                    <w:p w:rsidR="008379B8" w:rsidRPr="00C4765C" w:rsidRDefault="008379B8" w:rsidP="00E22FE0">
                      <w:pPr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Тел. +7(3952) 40-57-34, факс: 40-57-32</w:t>
                      </w:r>
                    </w:p>
                    <w:p w:rsidR="008379B8" w:rsidRPr="00C4765C" w:rsidRDefault="008379B8" w:rsidP="00E22FE0">
                      <w:pPr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379B8" w:rsidRPr="00C4765C" w:rsidRDefault="008379B8" w:rsidP="00E22FE0">
                      <w:pPr>
                        <w:rPr>
                          <w:rFonts w:ascii="Verdana" w:hAnsi="Verdana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Веб-сайт:</w:t>
                      </w:r>
                      <w:r w:rsidRPr="00C4765C">
                        <w:rPr>
                          <w:rFonts w:ascii="Verdana" w:hAnsi="Verdana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hyperlink r:id="rId33" w:history="1">
                        <w:r w:rsidRPr="00C4765C">
                          <w:rPr>
                            <w:rStyle w:val="a5"/>
                            <w:rFonts w:ascii="Verdana" w:hAnsi="Verdana"/>
                            <w:b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  <w:lang w:val="pt-BR"/>
                          </w:rPr>
                          <w:t>www</w:t>
                        </w:r>
                        <w:r w:rsidRPr="00C4765C">
                          <w:rPr>
                            <w:rStyle w:val="a5"/>
                            <w:rFonts w:ascii="Verdana" w:hAnsi="Verdana"/>
                            <w:b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.</w:t>
                        </w:r>
                        <w:r w:rsidRPr="00C4765C">
                          <w:rPr>
                            <w:rStyle w:val="a5"/>
                            <w:rFonts w:ascii="Verdana" w:hAnsi="Verdana"/>
                            <w:b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  <w:lang w:val="en-US"/>
                          </w:rPr>
                          <w:t>utc</w:t>
                        </w:r>
                        <w:r w:rsidRPr="00C4765C">
                          <w:rPr>
                            <w:rStyle w:val="a5"/>
                            <w:rFonts w:ascii="Verdana" w:hAnsi="Verdana"/>
                            <w:b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-</w:t>
                        </w:r>
                        <w:r w:rsidRPr="00C4765C">
                          <w:rPr>
                            <w:rStyle w:val="a5"/>
                            <w:rFonts w:ascii="Verdana" w:hAnsi="Verdana"/>
                            <w:b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  <w:lang w:val="en-US"/>
                          </w:rPr>
                          <w:t>ngd</w:t>
                        </w:r>
                        <w:r w:rsidRPr="00C4765C">
                          <w:rPr>
                            <w:rStyle w:val="a5"/>
                            <w:rFonts w:ascii="Verdana" w:hAnsi="Verdana"/>
                            <w:b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.</w:t>
                        </w:r>
                        <w:r w:rsidRPr="00C4765C">
                          <w:rPr>
                            <w:rStyle w:val="a5"/>
                            <w:rFonts w:ascii="Verdana" w:hAnsi="Verdana"/>
                            <w:b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  <w:lang w:val="en-US"/>
                          </w:rPr>
                          <w:t>ru</w:t>
                        </w:r>
                      </w:hyperlink>
                    </w:p>
                    <w:p w:rsidR="008379B8" w:rsidRPr="00C4765C" w:rsidRDefault="008379B8" w:rsidP="00E22FE0">
                      <w:pPr>
                        <w:rPr>
                          <w:rFonts w:ascii="Verdana" w:hAnsi="Verdana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  <w:lang w:val="pt-BR"/>
                        </w:rPr>
                        <w:t>E</w:t>
                      </w:r>
                      <w:r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-</w:t>
                      </w:r>
                      <w:r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  <w:lang w:val="pt-BR"/>
                        </w:rPr>
                        <w:t>mail</w:t>
                      </w:r>
                      <w:r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hyperlink r:id="rId34" w:history="1">
                        <w:r w:rsidRPr="00C4765C">
                          <w:rPr>
                            <w:rStyle w:val="a5"/>
                            <w:rFonts w:ascii="Verdana" w:hAnsi="Verdana"/>
                            <w:b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  <w:lang w:val="en-US"/>
                          </w:rPr>
                          <w:t>utc-ngd@</w:t>
                        </w:r>
                        <w:r w:rsidRPr="00C4765C">
                          <w:rPr>
                            <w:rStyle w:val="a5"/>
                            <w:rFonts w:ascii="Verdana" w:hAnsi="Verdana"/>
                            <w:b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  <w:lang w:val="pt-BR"/>
                          </w:rPr>
                          <w:t>utc</w:t>
                        </w:r>
                        <w:r w:rsidRPr="00C4765C">
                          <w:rPr>
                            <w:rStyle w:val="a5"/>
                            <w:rFonts w:ascii="Verdana" w:hAnsi="Verdana"/>
                            <w:b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  <w:lang w:val="en-US"/>
                          </w:rPr>
                          <w:t>.</w:t>
                        </w:r>
                        <w:r w:rsidRPr="00C4765C">
                          <w:rPr>
                            <w:rStyle w:val="a5"/>
                            <w:rFonts w:ascii="Verdana" w:hAnsi="Verdana"/>
                            <w:b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  <w:lang w:val="pt-BR"/>
                          </w:rPr>
                          <w:t>istu</w:t>
                        </w:r>
                        <w:r w:rsidRPr="00C4765C">
                          <w:rPr>
                            <w:rStyle w:val="a5"/>
                            <w:rFonts w:ascii="Verdana" w:hAnsi="Verdana"/>
                            <w:b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  <w:lang w:val="en-US"/>
                          </w:rPr>
                          <w:t>.</w:t>
                        </w:r>
                        <w:r w:rsidRPr="00C4765C">
                          <w:rPr>
                            <w:rStyle w:val="a5"/>
                            <w:rFonts w:ascii="Verdana" w:hAnsi="Verdana"/>
                            <w:b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  <w:lang w:val="pt-BR"/>
                          </w:rPr>
                          <w:t>edu</w:t>
                        </w:r>
                      </w:hyperlink>
                    </w:p>
                    <w:p w:rsidR="008379B8" w:rsidRPr="00C4765C" w:rsidRDefault="008379B8" w:rsidP="00E22FE0">
                      <w:pPr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  <w:lang w:val="pt-BR"/>
                        </w:rPr>
                      </w:pPr>
                    </w:p>
                    <w:p w:rsidR="008379B8" w:rsidRPr="00C4765C" w:rsidRDefault="008379B8" w:rsidP="00E22FE0">
                      <w:pPr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Директор</w:t>
                      </w:r>
                      <w:r w:rsidR="00B545EB"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E22FE0"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Буглов</w:t>
                      </w:r>
                      <w:r w:rsidR="00E22FE0"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Николай Александрович</w:t>
                      </w:r>
                    </w:p>
                    <w:p w:rsidR="008379B8" w:rsidRPr="00C4765C" w:rsidRDefault="008379B8" w:rsidP="00E22FE0">
                      <w:pPr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тел. 40-57-32, 40-51-58</w:t>
                      </w:r>
                    </w:p>
                    <w:p w:rsidR="008379B8" w:rsidRPr="00C4765C" w:rsidRDefault="008379B8" w:rsidP="00E22FE0">
                      <w:pPr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E-mail: </w:t>
                      </w:r>
                      <w:hyperlink r:id="rId35" w:history="1">
                        <w:r w:rsidRPr="00C4765C">
                          <w:rPr>
                            <w:rStyle w:val="a5"/>
                            <w:rFonts w:ascii="Verdana" w:hAnsi="Verdana"/>
                            <w:i/>
                            <w:iCs/>
                            <w:color w:val="000000" w:themeColor="text1"/>
                            <w:sz w:val="28"/>
                            <w:szCs w:val="28"/>
                            <w:u w:val="none"/>
                            <w:lang w:val="en-US"/>
                          </w:rPr>
                          <w:t>buglovna@utc.istu.edu</w:t>
                        </w:r>
                      </w:hyperlink>
                    </w:p>
                    <w:p w:rsidR="003D17C0" w:rsidRPr="00C4765C" w:rsidRDefault="003D17C0" w:rsidP="003D17C0">
                      <w:pPr>
                        <w:ind w:left="709" w:firstLine="425"/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C4765C">
                        <w:rPr>
                          <w:rFonts w:ascii="Verdana" w:hAnsi="Verdana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bna@istu.edu</w:t>
                      </w:r>
                    </w:p>
                    <w:p w:rsidR="008379B8" w:rsidRPr="008379B8" w:rsidRDefault="008379B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15D92" w:rsidRPr="0075734B" w:rsidSect="006E0567">
      <w:headerReference w:type="even" r:id="rId36"/>
      <w:headerReference w:type="default" r:id="rId37"/>
      <w:pgSz w:w="11906" w:h="16838"/>
      <w:pgMar w:top="1134" w:right="851" w:bottom="851" w:left="851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F2A" w:rsidRDefault="00E63F2A" w:rsidP="00E42E3B">
      <w:r>
        <w:separator/>
      </w:r>
    </w:p>
  </w:endnote>
  <w:endnote w:type="continuationSeparator" w:id="0">
    <w:p w:rsidR="00E63F2A" w:rsidRDefault="00E63F2A" w:rsidP="00E42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F2A" w:rsidRDefault="00E63F2A" w:rsidP="00E42E3B">
      <w:r>
        <w:separator/>
      </w:r>
    </w:p>
  </w:footnote>
  <w:footnote w:type="continuationSeparator" w:id="0">
    <w:p w:rsidR="00E63F2A" w:rsidRDefault="00E63F2A" w:rsidP="00E42E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6A6A6"/>
      </w:tblBorders>
      <w:tblLook w:val="04A0" w:firstRow="1" w:lastRow="0" w:firstColumn="1" w:lastColumn="0" w:noHBand="0" w:noVBand="1"/>
    </w:tblPr>
    <w:tblGrid>
      <w:gridCol w:w="3794"/>
      <w:gridCol w:w="6626"/>
    </w:tblGrid>
    <w:tr w:rsidR="003D17C0" w:rsidRPr="003E6321" w:rsidTr="007166DB">
      <w:tc>
        <w:tcPr>
          <w:tcW w:w="3794" w:type="dxa"/>
          <w:shd w:val="clear" w:color="auto" w:fill="auto"/>
        </w:tcPr>
        <w:p w:rsidR="003E6321" w:rsidRPr="00F34A23" w:rsidRDefault="003E6321" w:rsidP="00497AC1">
          <w:pPr>
            <w:pStyle w:val="a6"/>
            <w:tabs>
              <w:tab w:val="right" w:pos="10204"/>
            </w:tabs>
            <w:spacing w:after="60"/>
            <w:rPr>
              <w:rFonts w:ascii="Arial" w:hAnsi="Arial" w:cs="Arial"/>
              <w:color w:val="595959" w:themeColor="text1" w:themeTint="A6"/>
            </w:rPr>
          </w:pPr>
          <w:r w:rsidRPr="00F34A23">
            <w:rPr>
              <w:rFonts w:ascii="Arial" w:hAnsi="Arial" w:cs="Arial"/>
              <w:color w:val="595959" w:themeColor="text1" w:themeTint="A6"/>
            </w:rPr>
            <w:fldChar w:fldCharType="begin"/>
          </w:r>
          <w:r w:rsidRPr="00F34A23">
            <w:rPr>
              <w:rFonts w:ascii="Arial" w:hAnsi="Arial" w:cs="Arial"/>
              <w:color w:val="595959" w:themeColor="text1" w:themeTint="A6"/>
            </w:rPr>
            <w:instrText>PAGE   \* MERGEFORMAT</w:instrText>
          </w:r>
          <w:r w:rsidRPr="00F34A23">
            <w:rPr>
              <w:rFonts w:ascii="Arial" w:hAnsi="Arial" w:cs="Arial"/>
              <w:color w:val="595959" w:themeColor="text1" w:themeTint="A6"/>
            </w:rPr>
            <w:fldChar w:fldCharType="separate"/>
          </w:r>
          <w:r w:rsidR="00897093">
            <w:rPr>
              <w:rFonts w:ascii="Arial" w:hAnsi="Arial" w:cs="Arial"/>
              <w:noProof/>
              <w:color w:val="595959" w:themeColor="text1" w:themeTint="A6"/>
            </w:rPr>
            <w:t>12</w:t>
          </w:r>
          <w:r w:rsidRPr="00F34A23">
            <w:rPr>
              <w:rFonts w:ascii="Arial" w:hAnsi="Arial" w:cs="Arial"/>
              <w:color w:val="595959" w:themeColor="text1" w:themeTint="A6"/>
            </w:rPr>
            <w:fldChar w:fldCharType="end"/>
          </w:r>
        </w:p>
      </w:tc>
      <w:tc>
        <w:tcPr>
          <w:tcW w:w="6626" w:type="dxa"/>
          <w:shd w:val="clear" w:color="auto" w:fill="auto"/>
        </w:tcPr>
        <w:p w:rsidR="003E6321" w:rsidRPr="00F34A23" w:rsidRDefault="00497AC1" w:rsidP="007166DB">
          <w:pPr>
            <w:pStyle w:val="a6"/>
            <w:tabs>
              <w:tab w:val="right" w:pos="10204"/>
            </w:tabs>
            <w:spacing w:after="60"/>
            <w:rPr>
              <w:rFonts w:ascii="Arial" w:hAnsi="Arial" w:cs="Arial"/>
              <w:color w:val="595959" w:themeColor="text1" w:themeTint="A6"/>
            </w:rPr>
          </w:pPr>
          <w:r w:rsidRPr="00F34A23">
            <w:rPr>
              <w:rFonts w:ascii="Arial" w:hAnsi="Arial" w:cs="Arial"/>
              <w:color w:val="595959" w:themeColor="text1" w:themeTint="A6"/>
            </w:rPr>
            <w:t>УТЦ НГД ИРНИТУ</w:t>
          </w:r>
        </w:p>
      </w:tc>
    </w:tr>
  </w:tbl>
  <w:p w:rsidR="003E6321" w:rsidRPr="002C4174" w:rsidRDefault="003E6321" w:rsidP="003E6321">
    <w:pPr>
      <w:pStyle w:val="a6"/>
      <w:rPr>
        <w:rFonts w:ascii="Arial" w:hAnsi="Arial" w:cs="Arial"/>
        <w:sz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6A6A6"/>
      </w:tblBorders>
      <w:tblLook w:val="04A0" w:firstRow="1" w:lastRow="0" w:firstColumn="1" w:lastColumn="0" w:noHBand="0" w:noVBand="1"/>
    </w:tblPr>
    <w:tblGrid>
      <w:gridCol w:w="6062"/>
      <w:gridCol w:w="4358"/>
    </w:tblGrid>
    <w:tr w:rsidR="003E6321" w:rsidTr="007166DB">
      <w:tc>
        <w:tcPr>
          <w:tcW w:w="6062" w:type="dxa"/>
          <w:shd w:val="clear" w:color="auto" w:fill="auto"/>
        </w:tcPr>
        <w:p w:rsidR="003E6321" w:rsidRPr="00F34A23" w:rsidRDefault="00497AC1" w:rsidP="007166DB">
          <w:pPr>
            <w:pStyle w:val="a6"/>
            <w:spacing w:after="60"/>
            <w:jc w:val="right"/>
            <w:rPr>
              <w:color w:val="595959" w:themeColor="text1" w:themeTint="A6"/>
            </w:rPr>
          </w:pPr>
          <w:r w:rsidRPr="00F34A23">
            <w:rPr>
              <w:rFonts w:ascii="Arial" w:hAnsi="Arial" w:cs="Arial"/>
              <w:color w:val="595959" w:themeColor="text1" w:themeTint="A6"/>
            </w:rPr>
            <w:t>УТЦ НГД ИРНИТУ</w:t>
          </w:r>
        </w:p>
      </w:tc>
      <w:tc>
        <w:tcPr>
          <w:tcW w:w="4358" w:type="dxa"/>
          <w:shd w:val="clear" w:color="auto" w:fill="auto"/>
        </w:tcPr>
        <w:p w:rsidR="003E6321" w:rsidRPr="00F34A23" w:rsidRDefault="003E6321" w:rsidP="00497AC1">
          <w:pPr>
            <w:pStyle w:val="a6"/>
            <w:spacing w:after="60"/>
            <w:jc w:val="right"/>
            <w:rPr>
              <w:rFonts w:ascii="Arial" w:hAnsi="Arial" w:cs="Arial"/>
              <w:color w:val="595959" w:themeColor="text1" w:themeTint="A6"/>
            </w:rPr>
          </w:pPr>
          <w:r w:rsidRPr="00F34A23">
            <w:rPr>
              <w:rFonts w:ascii="Arial" w:hAnsi="Arial" w:cs="Arial"/>
              <w:color w:val="595959" w:themeColor="text1" w:themeTint="A6"/>
            </w:rPr>
            <w:fldChar w:fldCharType="begin"/>
          </w:r>
          <w:r w:rsidRPr="00F34A23">
            <w:rPr>
              <w:rFonts w:ascii="Arial" w:hAnsi="Arial" w:cs="Arial"/>
              <w:color w:val="595959" w:themeColor="text1" w:themeTint="A6"/>
            </w:rPr>
            <w:instrText>PAGE   \* MERGEFORMAT</w:instrText>
          </w:r>
          <w:r w:rsidRPr="00F34A23">
            <w:rPr>
              <w:rFonts w:ascii="Arial" w:hAnsi="Arial" w:cs="Arial"/>
              <w:color w:val="595959" w:themeColor="text1" w:themeTint="A6"/>
            </w:rPr>
            <w:fldChar w:fldCharType="separate"/>
          </w:r>
          <w:r w:rsidR="00897093">
            <w:rPr>
              <w:rFonts w:ascii="Arial" w:hAnsi="Arial" w:cs="Arial"/>
              <w:noProof/>
              <w:color w:val="595959" w:themeColor="text1" w:themeTint="A6"/>
            </w:rPr>
            <w:t>11</w:t>
          </w:r>
          <w:r w:rsidRPr="00F34A23">
            <w:rPr>
              <w:rFonts w:ascii="Arial" w:hAnsi="Arial" w:cs="Arial"/>
              <w:color w:val="595959" w:themeColor="text1" w:themeTint="A6"/>
            </w:rPr>
            <w:fldChar w:fldCharType="end"/>
          </w:r>
        </w:p>
      </w:tc>
    </w:tr>
  </w:tbl>
  <w:p w:rsidR="006E0567" w:rsidRPr="003E6321" w:rsidRDefault="006E0567" w:rsidP="003E632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F5E41"/>
    <w:multiLevelType w:val="multilevel"/>
    <w:tmpl w:val="FCE45C5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5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E94088"/>
    <w:multiLevelType w:val="hybridMultilevel"/>
    <w:tmpl w:val="B1D6E57C"/>
    <w:lvl w:ilvl="0" w:tplc="29B4221C">
      <w:start w:val="1"/>
      <w:numFmt w:val="bullet"/>
      <w:lvlText w:val="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48"/>
        </w:tabs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68"/>
        </w:tabs>
        <w:ind w:left="8268" w:hanging="360"/>
      </w:pPr>
      <w:rPr>
        <w:rFonts w:ascii="Wingdings" w:hAnsi="Wingdings" w:hint="default"/>
      </w:rPr>
    </w:lvl>
  </w:abstractNum>
  <w:abstractNum w:abstractNumId="2" w15:restartNumberingAfterBreak="0">
    <w:nsid w:val="05007448"/>
    <w:multiLevelType w:val="hybridMultilevel"/>
    <w:tmpl w:val="9AFC2E46"/>
    <w:lvl w:ilvl="0" w:tplc="98C06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9E9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36B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CA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402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A48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52B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EA1E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169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336527"/>
    <w:multiLevelType w:val="hybridMultilevel"/>
    <w:tmpl w:val="9B467D9A"/>
    <w:lvl w:ilvl="0" w:tplc="E83CC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E637B"/>
    <w:multiLevelType w:val="multilevel"/>
    <w:tmpl w:val="6944DB6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5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6FD2ACA"/>
    <w:multiLevelType w:val="multilevel"/>
    <w:tmpl w:val="6D62A5DE"/>
    <w:lvl w:ilvl="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B722774"/>
    <w:multiLevelType w:val="hybridMultilevel"/>
    <w:tmpl w:val="79FC47DC"/>
    <w:lvl w:ilvl="0" w:tplc="36DA98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808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245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90B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325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CA2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4A4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EEC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9126F3"/>
    <w:multiLevelType w:val="hybridMultilevel"/>
    <w:tmpl w:val="86446464"/>
    <w:lvl w:ilvl="0" w:tplc="29B4221C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BFB2C4B8">
      <w:start w:val="15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603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FC2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F82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56A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024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FE3E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C3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D2B1058"/>
    <w:multiLevelType w:val="hybridMultilevel"/>
    <w:tmpl w:val="651448C6"/>
    <w:lvl w:ilvl="0" w:tplc="E83CC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D6224"/>
    <w:multiLevelType w:val="hybridMultilevel"/>
    <w:tmpl w:val="9F005CFC"/>
    <w:lvl w:ilvl="0" w:tplc="29B4221C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F4760A94">
      <w:start w:val="15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349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2F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2E0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BA2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0C8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88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6A4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6824DC4"/>
    <w:multiLevelType w:val="multilevel"/>
    <w:tmpl w:val="6DC8F0A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5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C986087"/>
    <w:multiLevelType w:val="hybridMultilevel"/>
    <w:tmpl w:val="ACE0A0E4"/>
    <w:lvl w:ilvl="0" w:tplc="790E829A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D6FC0"/>
    <w:multiLevelType w:val="hybridMultilevel"/>
    <w:tmpl w:val="F0C41E32"/>
    <w:lvl w:ilvl="0" w:tplc="29B4221C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E6407E">
      <w:start w:val="15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487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D4F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3E0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E6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78F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E84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AE5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FFE431A"/>
    <w:multiLevelType w:val="hybridMultilevel"/>
    <w:tmpl w:val="192C16FC"/>
    <w:lvl w:ilvl="0" w:tplc="F69A19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3C5C42"/>
    <w:multiLevelType w:val="hybridMultilevel"/>
    <w:tmpl w:val="2CAC1AB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 w15:restartNumberingAfterBreak="0">
    <w:nsid w:val="46E2121C"/>
    <w:multiLevelType w:val="hybridMultilevel"/>
    <w:tmpl w:val="FCE45C5E"/>
    <w:lvl w:ilvl="0" w:tplc="FC4A5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B2C4B8">
      <w:start w:val="15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603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FC2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F82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56A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024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FE3E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C3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7F5167B"/>
    <w:multiLevelType w:val="hybridMultilevel"/>
    <w:tmpl w:val="6944DB64"/>
    <w:lvl w:ilvl="0" w:tplc="0CCA0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E6407E">
      <w:start w:val="15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487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D4F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3E0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E6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78F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E84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AE5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2953313"/>
    <w:multiLevelType w:val="hybridMultilevel"/>
    <w:tmpl w:val="15B8B48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66739EA"/>
    <w:multiLevelType w:val="hybridMultilevel"/>
    <w:tmpl w:val="E5046890"/>
    <w:lvl w:ilvl="0" w:tplc="FC0CF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D69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66D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586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4A1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B8A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12F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08E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05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B6D700F"/>
    <w:multiLevelType w:val="hybridMultilevel"/>
    <w:tmpl w:val="6DC8F0A0"/>
    <w:lvl w:ilvl="0" w:tplc="D1FE7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60A94">
      <w:start w:val="15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349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2F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2E0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BA2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0C8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88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6A4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D372AE6"/>
    <w:multiLevelType w:val="hybridMultilevel"/>
    <w:tmpl w:val="F6E667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C36696D"/>
    <w:multiLevelType w:val="hybridMultilevel"/>
    <w:tmpl w:val="6D62A5DE"/>
    <w:lvl w:ilvl="0" w:tplc="29B4221C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CB62E3A"/>
    <w:multiLevelType w:val="hybridMultilevel"/>
    <w:tmpl w:val="4E80E9D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710C5"/>
    <w:multiLevelType w:val="hybridMultilevel"/>
    <w:tmpl w:val="13726A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9A19C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21"/>
  </w:num>
  <w:num w:numId="4">
    <w:abstractNumId w:val="6"/>
  </w:num>
  <w:num w:numId="5">
    <w:abstractNumId w:val="18"/>
  </w:num>
  <w:num w:numId="6">
    <w:abstractNumId w:val="2"/>
  </w:num>
  <w:num w:numId="7">
    <w:abstractNumId w:val="15"/>
  </w:num>
  <w:num w:numId="8">
    <w:abstractNumId w:val="19"/>
  </w:num>
  <w:num w:numId="9">
    <w:abstractNumId w:val="16"/>
  </w:num>
  <w:num w:numId="10">
    <w:abstractNumId w:val="5"/>
  </w:num>
  <w:num w:numId="11">
    <w:abstractNumId w:val="0"/>
  </w:num>
  <w:num w:numId="12">
    <w:abstractNumId w:val="7"/>
  </w:num>
  <w:num w:numId="13">
    <w:abstractNumId w:val="10"/>
  </w:num>
  <w:num w:numId="14">
    <w:abstractNumId w:val="9"/>
  </w:num>
  <w:num w:numId="15">
    <w:abstractNumId w:val="4"/>
  </w:num>
  <w:num w:numId="16">
    <w:abstractNumId w:val="12"/>
  </w:num>
  <w:num w:numId="17">
    <w:abstractNumId w:val="1"/>
  </w:num>
  <w:num w:numId="18">
    <w:abstractNumId w:val="11"/>
  </w:num>
  <w:num w:numId="19">
    <w:abstractNumId w:val="8"/>
  </w:num>
  <w:num w:numId="20">
    <w:abstractNumId w:val="3"/>
  </w:num>
  <w:num w:numId="21">
    <w:abstractNumId w:val="17"/>
  </w:num>
  <w:num w:numId="22">
    <w:abstractNumId w:val="22"/>
  </w:num>
  <w:num w:numId="23">
    <w:abstractNumId w:val="20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C44"/>
    <w:rsid w:val="00010000"/>
    <w:rsid w:val="000158F0"/>
    <w:rsid w:val="0002168C"/>
    <w:rsid w:val="00022AA0"/>
    <w:rsid w:val="00023D08"/>
    <w:rsid w:val="00030B58"/>
    <w:rsid w:val="000400E4"/>
    <w:rsid w:val="00060301"/>
    <w:rsid w:val="000627CD"/>
    <w:rsid w:val="000639FC"/>
    <w:rsid w:val="00070B95"/>
    <w:rsid w:val="00075D97"/>
    <w:rsid w:val="00081F29"/>
    <w:rsid w:val="0009072F"/>
    <w:rsid w:val="00091A3C"/>
    <w:rsid w:val="000953F0"/>
    <w:rsid w:val="00097133"/>
    <w:rsid w:val="000A101C"/>
    <w:rsid w:val="000A6360"/>
    <w:rsid w:val="000B2D51"/>
    <w:rsid w:val="000B2F1A"/>
    <w:rsid w:val="000D7DF0"/>
    <w:rsid w:val="0010282E"/>
    <w:rsid w:val="00103469"/>
    <w:rsid w:val="0010641B"/>
    <w:rsid w:val="00110D5B"/>
    <w:rsid w:val="0013011F"/>
    <w:rsid w:val="001301B0"/>
    <w:rsid w:val="001404D0"/>
    <w:rsid w:val="00145440"/>
    <w:rsid w:val="0014655D"/>
    <w:rsid w:val="00160684"/>
    <w:rsid w:val="00167A30"/>
    <w:rsid w:val="00173F9D"/>
    <w:rsid w:val="00174165"/>
    <w:rsid w:val="00175019"/>
    <w:rsid w:val="001809BE"/>
    <w:rsid w:val="0018438F"/>
    <w:rsid w:val="00187B28"/>
    <w:rsid w:val="00192D9E"/>
    <w:rsid w:val="001A50A2"/>
    <w:rsid w:val="001C7A73"/>
    <w:rsid w:val="001E2763"/>
    <w:rsid w:val="001E2835"/>
    <w:rsid w:val="001F24DD"/>
    <w:rsid w:val="001F2D24"/>
    <w:rsid w:val="0020483E"/>
    <w:rsid w:val="00206C2A"/>
    <w:rsid w:val="00217CE3"/>
    <w:rsid w:val="00220EB7"/>
    <w:rsid w:val="00225A8B"/>
    <w:rsid w:val="00225F63"/>
    <w:rsid w:val="00243FCE"/>
    <w:rsid w:val="002444D2"/>
    <w:rsid w:val="0024500D"/>
    <w:rsid w:val="00250612"/>
    <w:rsid w:val="00250B4C"/>
    <w:rsid w:val="002555EA"/>
    <w:rsid w:val="00261429"/>
    <w:rsid w:val="0028703A"/>
    <w:rsid w:val="00287AA0"/>
    <w:rsid w:val="00295C73"/>
    <w:rsid w:val="002964A6"/>
    <w:rsid w:val="00296C30"/>
    <w:rsid w:val="002A6939"/>
    <w:rsid w:val="002A75B9"/>
    <w:rsid w:val="002B4DE9"/>
    <w:rsid w:val="002B51DA"/>
    <w:rsid w:val="002C07F0"/>
    <w:rsid w:val="002C24BF"/>
    <w:rsid w:val="002C4174"/>
    <w:rsid w:val="002C5974"/>
    <w:rsid w:val="002D63BF"/>
    <w:rsid w:val="002D659F"/>
    <w:rsid w:val="002D693A"/>
    <w:rsid w:val="002D6F13"/>
    <w:rsid w:val="002F2076"/>
    <w:rsid w:val="00300B3D"/>
    <w:rsid w:val="003122E7"/>
    <w:rsid w:val="003148F0"/>
    <w:rsid w:val="00327825"/>
    <w:rsid w:val="00340EB6"/>
    <w:rsid w:val="00341E52"/>
    <w:rsid w:val="00351A8D"/>
    <w:rsid w:val="003526D6"/>
    <w:rsid w:val="00354316"/>
    <w:rsid w:val="003549FF"/>
    <w:rsid w:val="00355830"/>
    <w:rsid w:val="003611EC"/>
    <w:rsid w:val="003615B3"/>
    <w:rsid w:val="00363049"/>
    <w:rsid w:val="00365914"/>
    <w:rsid w:val="00371F40"/>
    <w:rsid w:val="003807F8"/>
    <w:rsid w:val="003831EE"/>
    <w:rsid w:val="00383233"/>
    <w:rsid w:val="00386BC5"/>
    <w:rsid w:val="00391B3C"/>
    <w:rsid w:val="00395F65"/>
    <w:rsid w:val="00397032"/>
    <w:rsid w:val="00397700"/>
    <w:rsid w:val="003A0783"/>
    <w:rsid w:val="003B1FDE"/>
    <w:rsid w:val="003B5D9D"/>
    <w:rsid w:val="003B676E"/>
    <w:rsid w:val="003C2C4F"/>
    <w:rsid w:val="003C3B3B"/>
    <w:rsid w:val="003D17C0"/>
    <w:rsid w:val="003D29EA"/>
    <w:rsid w:val="003D6BB2"/>
    <w:rsid w:val="003E3D45"/>
    <w:rsid w:val="003E6321"/>
    <w:rsid w:val="003F7BAE"/>
    <w:rsid w:val="00404807"/>
    <w:rsid w:val="00415D92"/>
    <w:rsid w:val="00416266"/>
    <w:rsid w:val="00441AE2"/>
    <w:rsid w:val="00442A2C"/>
    <w:rsid w:val="00450480"/>
    <w:rsid w:val="004528A1"/>
    <w:rsid w:val="00452C06"/>
    <w:rsid w:val="00452DCF"/>
    <w:rsid w:val="00457AE7"/>
    <w:rsid w:val="00460762"/>
    <w:rsid w:val="00462BDF"/>
    <w:rsid w:val="00464F4A"/>
    <w:rsid w:val="00467D02"/>
    <w:rsid w:val="00471DF5"/>
    <w:rsid w:val="00496AA0"/>
    <w:rsid w:val="00496F45"/>
    <w:rsid w:val="00497AC1"/>
    <w:rsid w:val="00497E99"/>
    <w:rsid w:val="004A476B"/>
    <w:rsid w:val="004A69ED"/>
    <w:rsid w:val="004B77F6"/>
    <w:rsid w:val="004D43FE"/>
    <w:rsid w:val="004D5D2F"/>
    <w:rsid w:val="004E1A40"/>
    <w:rsid w:val="005015F2"/>
    <w:rsid w:val="00506ACD"/>
    <w:rsid w:val="00527146"/>
    <w:rsid w:val="00537F3F"/>
    <w:rsid w:val="00561886"/>
    <w:rsid w:val="005661FE"/>
    <w:rsid w:val="005667EE"/>
    <w:rsid w:val="00574DF8"/>
    <w:rsid w:val="00577A52"/>
    <w:rsid w:val="0059226D"/>
    <w:rsid w:val="00593150"/>
    <w:rsid w:val="005A26BB"/>
    <w:rsid w:val="005A4790"/>
    <w:rsid w:val="005A6578"/>
    <w:rsid w:val="005B04BA"/>
    <w:rsid w:val="005C70F0"/>
    <w:rsid w:val="005E0548"/>
    <w:rsid w:val="005E7226"/>
    <w:rsid w:val="005E7AB1"/>
    <w:rsid w:val="005F2727"/>
    <w:rsid w:val="005F49B9"/>
    <w:rsid w:val="005F50F5"/>
    <w:rsid w:val="005F5D91"/>
    <w:rsid w:val="00612A0B"/>
    <w:rsid w:val="00620EE8"/>
    <w:rsid w:val="00625A81"/>
    <w:rsid w:val="00626791"/>
    <w:rsid w:val="00632382"/>
    <w:rsid w:val="00646ECD"/>
    <w:rsid w:val="006525D0"/>
    <w:rsid w:val="00652B0C"/>
    <w:rsid w:val="0065434E"/>
    <w:rsid w:val="006557C8"/>
    <w:rsid w:val="00660E8A"/>
    <w:rsid w:val="00663FDC"/>
    <w:rsid w:val="006703FC"/>
    <w:rsid w:val="006736AA"/>
    <w:rsid w:val="006967B0"/>
    <w:rsid w:val="00697299"/>
    <w:rsid w:val="006A52E2"/>
    <w:rsid w:val="006C66F0"/>
    <w:rsid w:val="006D1782"/>
    <w:rsid w:val="006D1E80"/>
    <w:rsid w:val="006D2D08"/>
    <w:rsid w:val="006D7870"/>
    <w:rsid w:val="006E0567"/>
    <w:rsid w:val="006E12E2"/>
    <w:rsid w:val="006E5C8D"/>
    <w:rsid w:val="00701765"/>
    <w:rsid w:val="00704FC5"/>
    <w:rsid w:val="007157CE"/>
    <w:rsid w:val="007166DB"/>
    <w:rsid w:val="00720E4B"/>
    <w:rsid w:val="00721FBC"/>
    <w:rsid w:val="007237C6"/>
    <w:rsid w:val="0072425B"/>
    <w:rsid w:val="00746CF8"/>
    <w:rsid w:val="0075734B"/>
    <w:rsid w:val="00757384"/>
    <w:rsid w:val="00765C44"/>
    <w:rsid w:val="007704A1"/>
    <w:rsid w:val="0077222B"/>
    <w:rsid w:val="00775105"/>
    <w:rsid w:val="0078578B"/>
    <w:rsid w:val="00785BC5"/>
    <w:rsid w:val="00793FE6"/>
    <w:rsid w:val="00794716"/>
    <w:rsid w:val="007A7835"/>
    <w:rsid w:val="007C2036"/>
    <w:rsid w:val="007C37B0"/>
    <w:rsid w:val="007C37FB"/>
    <w:rsid w:val="007D5C23"/>
    <w:rsid w:val="007D78EC"/>
    <w:rsid w:val="007E5681"/>
    <w:rsid w:val="007E580C"/>
    <w:rsid w:val="007E6DD9"/>
    <w:rsid w:val="007F0575"/>
    <w:rsid w:val="008046ED"/>
    <w:rsid w:val="00805E87"/>
    <w:rsid w:val="00816458"/>
    <w:rsid w:val="00817676"/>
    <w:rsid w:val="00830AAD"/>
    <w:rsid w:val="00834615"/>
    <w:rsid w:val="008379B8"/>
    <w:rsid w:val="00846302"/>
    <w:rsid w:val="0087102C"/>
    <w:rsid w:val="00873F2C"/>
    <w:rsid w:val="0087724D"/>
    <w:rsid w:val="00880BB5"/>
    <w:rsid w:val="00884984"/>
    <w:rsid w:val="0089563F"/>
    <w:rsid w:val="00897093"/>
    <w:rsid w:val="008A42B8"/>
    <w:rsid w:val="008A54FF"/>
    <w:rsid w:val="008B4EB6"/>
    <w:rsid w:val="008B7E3F"/>
    <w:rsid w:val="008D713E"/>
    <w:rsid w:val="008E2858"/>
    <w:rsid w:val="008E7E38"/>
    <w:rsid w:val="008F6F73"/>
    <w:rsid w:val="0090034F"/>
    <w:rsid w:val="0090610B"/>
    <w:rsid w:val="00911FDD"/>
    <w:rsid w:val="00913421"/>
    <w:rsid w:val="009154BA"/>
    <w:rsid w:val="009248D8"/>
    <w:rsid w:val="0092618D"/>
    <w:rsid w:val="00931602"/>
    <w:rsid w:val="00934282"/>
    <w:rsid w:val="009412C7"/>
    <w:rsid w:val="00941A48"/>
    <w:rsid w:val="009434DC"/>
    <w:rsid w:val="00950A58"/>
    <w:rsid w:val="00955C02"/>
    <w:rsid w:val="00963948"/>
    <w:rsid w:val="009648B8"/>
    <w:rsid w:val="0096760B"/>
    <w:rsid w:val="00972733"/>
    <w:rsid w:val="00977C84"/>
    <w:rsid w:val="00984AB6"/>
    <w:rsid w:val="00990E7A"/>
    <w:rsid w:val="009926C0"/>
    <w:rsid w:val="009A07AC"/>
    <w:rsid w:val="009A114F"/>
    <w:rsid w:val="009C0F2A"/>
    <w:rsid w:val="009C1CA8"/>
    <w:rsid w:val="009C2B72"/>
    <w:rsid w:val="009E0D86"/>
    <w:rsid w:val="009F2A11"/>
    <w:rsid w:val="00A101CA"/>
    <w:rsid w:val="00A246FB"/>
    <w:rsid w:val="00A25DBD"/>
    <w:rsid w:val="00A32CBC"/>
    <w:rsid w:val="00A32EDD"/>
    <w:rsid w:val="00A36D77"/>
    <w:rsid w:val="00A3785C"/>
    <w:rsid w:val="00A52577"/>
    <w:rsid w:val="00A538CE"/>
    <w:rsid w:val="00A63B40"/>
    <w:rsid w:val="00A665D2"/>
    <w:rsid w:val="00A7307E"/>
    <w:rsid w:val="00A90FBE"/>
    <w:rsid w:val="00A95A29"/>
    <w:rsid w:val="00AA207C"/>
    <w:rsid w:val="00AA2D92"/>
    <w:rsid w:val="00AB2266"/>
    <w:rsid w:val="00AC0F08"/>
    <w:rsid w:val="00AC499E"/>
    <w:rsid w:val="00AC5EB1"/>
    <w:rsid w:val="00AC6CA6"/>
    <w:rsid w:val="00AC6DEB"/>
    <w:rsid w:val="00AD6D4E"/>
    <w:rsid w:val="00AE4949"/>
    <w:rsid w:val="00AE6D17"/>
    <w:rsid w:val="00AE7BAC"/>
    <w:rsid w:val="00B00BF2"/>
    <w:rsid w:val="00B037A0"/>
    <w:rsid w:val="00B0382D"/>
    <w:rsid w:val="00B21FA0"/>
    <w:rsid w:val="00B23490"/>
    <w:rsid w:val="00B3400D"/>
    <w:rsid w:val="00B476DA"/>
    <w:rsid w:val="00B545EB"/>
    <w:rsid w:val="00B573B8"/>
    <w:rsid w:val="00B611E1"/>
    <w:rsid w:val="00B77D35"/>
    <w:rsid w:val="00B80D33"/>
    <w:rsid w:val="00B818E2"/>
    <w:rsid w:val="00B83020"/>
    <w:rsid w:val="00B84190"/>
    <w:rsid w:val="00B87C84"/>
    <w:rsid w:val="00B96EA2"/>
    <w:rsid w:val="00BA056A"/>
    <w:rsid w:val="00BA346C"/>
    <w:rsid w:val="00BA3CCA"/>
    <w:rsid w:val="00BB6FFF"/>
    <w:rsid w:val="00BC3FA9"/>
    <w:rsid w:val="00BC59C0"/>
    <w:rsid w:val="00BE5162"/>
    <w:rsid w:val="00BF1433"/>
    <w:rsid w:val="00BF79CF"/>
    <w:rsid w:val="00C03EA1"/>
    <w:rsid w:val="00C4765C"/>
    <w:rsid w:val="00C53412"/>
    <w:rsid w:val="00C5781D"/>
    <w:rsid w:val="00C8053E"/>
    <w:rsid w:val="00C83F0A"/>
    <w:rsid w:val="00C83FBF"/>
    <w:rsid w:val="00C85587"/>
    <w:rsid w:val="00C968BD"/>
    <w:rsid w:val="00CA00BE"/>
    <w:rsid w:val="00CA10A8"/>
    <w:rsid w:val="00CB0313"/>
    <w:rsid w:val="00CB30BA"/>
    <w:rsid w:val="00CB72CF"/>
    <w:rsid w:val="00CD3AF5"/>
    <w:rsid w:val="00CD7467"/>
    <w:rsid w:val="00CE11CC"/>
    <w:rsid w:val="00CF30CC"/>
    <w:rsid w:val="00D038E4"/>
    <w:rsid w:val="00D03F08"/>
    <w:rsid w:val="00D07EEF"/>
    <w:rsid w:val="00D1160C"/>
    <w:rsid w:val="00D13673"/>
    <w:rsid w:val="00D146F6"/>
    <w:rsid w:val="00D166CB"/>
    <w:rsid w:val="00D2064F"/>
    <w:rsid w:val="00D20FEB"/>
    <w:rsid w:val="00D22B85"/>
    <w:rsid w:val="00D253DC"/>
    <w:rsid w:val="00D404C8"/>
    <w:rsid w:val="00D56EBA"/>
    <w:rsid w:val="00D6384E"/>
    <w:rsid w:val="00D67476"/>
    <w:rsid w:val="00D77F2F"/>
    <w:rsid w:val="00D81DBF"/>
    <w:rsid w:val="00D92FF0"/>
    <w:rsid w:val="00DA7DCA"/>
    <w:rsid w:val="00DB5C2C"/>
    <w:rsid w:val="00DB665F"/>
    <w:rsid w:val="00DB7FB1"/>
    <w:rsid w:val="00DC6502"/>
    <w:rsid w:val="00DC7CDF"/>
    <w:rsid w:val="00DD3285"/>
    <w:rsid w:val="00DD3380"/>
    <w:rsid w:val="00DE413E"/>
    <w:rsid w:val="00DF0A47"/>
    <w:rsid w:val="00DF7572"/>
    <w:rsid w:val="00E022C0"/>
    <w:rsid w:val="00E037CB"/>
    <w:rsid w:val="00E228F8"/>
    <w:rsid w:val="00E22FE0"/>
    <w:rsid w:val="00E32CBA"/>
    <w:rsid w:val="00E372EB"/>
    <w:rsid w:val="00E42E3B"/>
    <w:rsid w:val="00E438AE"/>
    <w:rsid w:val="00E4736D"/>
    <w:rsid w:val="00E50669"/>
    <w:rsid w:val="00E60FA8"/>
    <w:rsid w:val="00E63F2A"/>
    <w:rsid w:val="00E86B90"/>
    <w:rsid w:val="00E91D65"/>
    <w:rsid w:val="00EA3627"/>
    <w:rsid w:val="00EA623A"/>
    <w:rsid w:val="00EA77A4"/>
    <w:rsid w:val="00EB2C09"/>
    <w:rsid w:val="00EC0DB3"/>
    <w:rsid w:val="00ED7A6F"/>
    <w:rsid w:val="00EE38FB"/>
    <w:rsid w:val="00F00C22"/>
    <w:rsid w:val="00F030C6"/>
    <w:rsid w:val="00F03649"/>
    <w:rsid w:val="00F05FE4"/>
    <w:rsid w:val="00F1164E"/>
    <w:rsid w:val="00F129BA"/>
    <w:rsid w:val="00F1335F"/>
    <w:rsid w:val="00F15727"/>
    <w:rsid w:val="00F16209"/>
    <w:rsid w:val="00F1688C"/>
    <w:rsid w:val="00F175CF"/>
    <w:rsid w:val="00F34584"/>
    <w:rsid w:val="00F34A23"/>
    <w:rsid w:val="00F36A66"/>
    <w:rsid w:val="00F41D25"/>
    <w:rsid w:val="00F519AE"/>
    <w:rsid w:val="00F52E42"/>
    <w:rsid w:val="00F623DB"/>
    <w:rsid w:val="00F67E6E"/>
    <w:rsid w:val="00F844D6"/>
    <w:rsid w:val="00F956EB"/>
    <w:rsid w:val="00FB1488"/>
    <w:rsid w:val="00FC0725"/>
    <w:rsid w:val="00FD638F"/>
    <w:rsid w:val="00FD69AE"/>
    <w:rsid w:val="00FE42A2"/>
    <w:rsid w:val="00FF2119"/>
    <w:rsid w:val="00FF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5:docId w15:val="{FE0ADBB9-30A4-4E47-9363-36704BDC7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B5C2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DB5C2C"/>
    <w:rPr>
      <w:rFonts w:ascii="Segoe UI" w:hAnsi="Segoe UI" w:cs="Segoe UI"/>
      <w:sz w:val="18"/>
      <w:szCs w:val="18"/>
    </w:rPr>
  </w:style>
  <w:style w:type="character" w:styleId="a5">
    <w:name w:val="Hyperlink"/>
    <w:rsid w:val="00415D92"/>
    <w:rPr>
      <w:color w:val="0563C1"/>
      <w:u w:val="single"/>
    </w:rPr>
  </w:style>
  <w:style w:type="paragraph" w:styleId="a6">
    <w:name w:val="header"/>
    <w:basedOn w:val="a"/>
    <w:link w:val="a7"/>
    <w:uiPriority w:val="99"/>
    <w:rsid w:val="00E42E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42E3B"/>
    <w:rPr>
      <w:sz w:val="24"/>
      <w:szCs w:val="24"/>
    </w:rPr>
  </w:style>
  <w:style w:type="paragraph" w:styleId="a8">
    <w:name w:val="footer"/>
    <w:basedOn w:val="a"/>
    <w:link w:val="a9"/>
    <w:rsid w:val="00E42E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E42E3B"/>
    <w:rPr>
      <w:sz w:val="24"/>
      <w:szCs w:val="24"/>
    </w:rPr>
  </w:style>
  <w:style w:type="table" w:styleId="aa">
    <w:name w:val="Table Grid"/>
    <w:basedOn w:val="a1"/>
    <w:rsid w:val="003E63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323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6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2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8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2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4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4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5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1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9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5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7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04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9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1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4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9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7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7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mailto:utc-ngd@utc.istu.ed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utc-ngd.ru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hyperlink" Target="mailto:buglovna@utc.istu.edu" TargetMode="External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mailto:utc-ngd@utc.istu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hyperlink" Target="http://www.utc-ngd.ru" TargetMode="External"/><Relationship Id="rId35" Type="http://schemas.openxmlformats.org/officeDocument/2006/relationships/hyperlink" Target="mailto:buglovna@utc.istu.ed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ACB72-7C91-462A-8B55-9ED694BAD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</TotalTime>
  <Pages>16</Pages>
  <Words>2625</Words>
  <Characters>14964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17554</CharactersWithSpaces>
  <SharedDoc>false</SharedDoc>
  <HLinks>
    <vt:vector size="18" baseType="variant">
      <vt:variant>
        <vt:i4>6946821</vt:i4>
      </vt:variant>
      <vt:variant>
        <vt:i4>6</vt:i4>
      </vt:variant>
      <vt:variant>
        <vt:i4>0</vt:i4>
      </vt:variant>
      <vt:variant>
        <vt:i4>5</vt:i4>
      </vt:variant>
      <vt:variant>
        <vt:lpwstr>mailto:buglovna@utc.istu.edu</vt:lpwstr>
      </vt:variant>
      <vt:variant>
        <vt:lpwstr/>
      </vt:variant>
      <vt:variant>
        <vt:i4>4128781</vt:i4>
      </vt:variant>
      <vt:variant>
        <vt:i4>3</vt:i4>
      </vt:variant>
      <vt:variant>
        <vt:i4>0</vt:i4>
      </vt:variant>
      <vt:variant>
        <vt:i4>5</vt:i4>
      </vt:variant>
      <vt:variant>
        <vt:lpwstr>mailto:utc-ngd@utc.istu.edu</vt:lpwstr>
      </vt:variant>
      <vt:variant>
        <vt:lpwstr/>
      </vt:variant>
      <vt:variant>
        <vt:i4>6946869</vt:i4>
      </vt:variant>
      <vt:variant>
        <vt:i4>0</vt:i4>
      </vt:variant>
      <vt:variant>
        <vt:i4>0</vt:i4>
      </vt:variant>
      <vt:variant>
        <vt:i4>5</vt:i4>
      </vt:variant>
      <vt:variant>
        <vt:lpwstr>http://www.utc-ngd.ru/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Безрукин</dc:creator>
  <cp:lastModifiedBy>Программист</cp:lastModifiedBy>
  <cp:revision>44</cp:revision>
  <cp:lastPrinted>2020-03-26T02:44:00Z</cp:lastPrinted>
  <dcterms:created xsi:type="dcterms:W3CDTF">2019-03-27T06:49:00Z</dcterms:created>
  <dcterms:modified xsi:type="dcterms:W3CDTF">2024-04-05T07:36:00Z</dcterms:modified>
</cp:coreProperties>
</file>