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6B" w:rsidRDefault="007A6F4B" w:rsidP="00F20764">
      <w:pPr>
        <w:spacing w:after="0" w:line="240" w:lineRule="auto"/>
        <w:jc w:val="center"/>
        <w:rPr>
          <w:b/>
        </w:rPr>
      </w:pPr>
      <w:r>
        <w:rPr>
          <w:b/>
        </w:rPr>
        <w:t>К</w:t>
      </w:r>
      <w:r w:rsidR="00603473">
        <w:rPr>
          <w:b/>
        </w:rPr>
        <w:t>урс</w:t>
      </w:r>
      <w:r>
        <w:rPr>
          <w:b/>
        </w:rPr>
        <w:t>ы</w:t>
      </w:r>
      <w:bookmarkStart w:id="0" w:name="_GoBack"/>
      <w:bookmarkEnd w:id="0"/>
      <w:r w:rsidR="00603473">
        <w:rPr>
          <w:b/>
        </w:rPr>
        <w:t xml:space="preserve"> по подготовке к решению задач олимпиадного уровня</w:t>
      </w:r>
    </w:p>
    <w:p w:rsidR="00603473" w:rsidRDefault="00603473" w:rsidP="00F20764">
      <w:pPr>
        <w:spacing w:after="0" w:line="240" w:lineRule="auto"/>
        <w:jc w:val="center"/>
        <w:rPr>
          <w:b/>
        </w:rPr>
      </w:pPr>
      <w:r>
        <w:rPr>
          <w:b/>
        </w:rPr>
        <w:t xml:space="preserve">для учащихся 9-11 –х классов </w:t>
      </w:r>
    </w:p>
    <w:p w:rsidR="00603473" w:rsidRPr="00603473" w:rsidRDefault="00C2699B" w:rsidP="00F20764">
      <w:pPr>
        <w:spacing w:after="0" w:line="240" w:lineRule="auto"/>
        <w:jc w:val="center"/>
        <w:rPr>
          <w:b/>
        </w:rPr>
      </w:pPr>
      <w:r>
        <w:rPr>
          <w:b/>
        </w:rPr>
        <w:t>ИНФОРМАТИКА</w:t>
      </w:r>
      <w:r w:rsidR="00603473">
        <w:rPr>
          <w:b/>
        </w:rPr>
        <w:t xml:space="preserve">  </w:t>
      </w:r>
    </w:p>
    <w:p w:rsidR="00603473" w:rsidRPr="00603473" w:rsidRDefault="00603473" w:rsidP="00603473">
      <w:pPr>
        <w:spacing w:after="0" w:line="240" w:lineRule="auto"/>
        <w:jc w:val="both"/>
        <w:rPr>
          <w:b/>
          <w:sz w:val="1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779B" w:rsidRPr="00AB6C31" w:rsidTr="00CD779B">
        <w:tc>
          <w:tcPr>
            <w:tcW w:w="10343" w:type="dxa"/>
            <w:shd w:val="clear" w:color="auto" w:fill="F2F2F2" w:themeFill="background1" w:themeFillShade="F2"/>
          </w:tcPr>
          <w:p w:rsidR="00CD779B" w:rsidRPr="00AB6C31" w:rsidRDefault="00CD779B" w:rsidP="00FB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</w:tr>
      <w:tr w:rsidR="00CD779B" w:rsidRPr="00AB6C31" w:rsidTr="00CD779B">
        <w:trPr>
          <w:trHeight w:val="516"/>
        </w:trPr>
        <w:tc>
          <w:tcPr>
            <w:tcW w:w="10343" w:type="dxa"/>
          </w:tcPr>
          <w:p w:rsidR="00CD779B" w:rsidRPr="00BC140E" w:rsidRDefault="00CD779B" w:rsidP="007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>Решение</w:t>
            </w:r>
            <w:r>
              <w:rPr>
                <w:rFonts w:ascii="Bookman Old Style" w:eastAsia="Times New Roman" w:hAnsi="Bookman Old Style"/>
                <w:bCs/>
                <w:szCs w:val="28"/>
              </w:rPr>
              <w:t xml:space="preserve"> олимпиадных</w:t>
            </w: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 xml:space="preserve"> задач по теме: 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>Кодирование информации, определение мощности алфавита. Измерение количества информации</w:t>
            </w:r>
          </w:p>
        </w:tc>
      </w:tr>
      <w:tr w:rsidR="00CD779B" w:rsidRPr="00C2699B" w:rsidTr="00CD779B">
        <w:trPr>
          <w:trHeight w:val="113"/>
        </w:trPr>
        <w:tc>
          <w:tcPr>
            <w:tcW w:w="10343" w:type="dxa"/>
            <w:shd w:val="clear" w:color="auto" w:fill="F2F2F2" w:themeFill="background1" w:themeFillShade="F2"/>
          </w:tcPr>
          <w:p w:rsidR="00CD779B" w:rsidRPr="00C2699B" w:rsidRDefault="00CD779B" w:rsidP="00C37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D779B" w:rsidRPr="00AB6C31" w:rsidTr="00CD779B">
        <w:trPr>
          <w:trHeight w:val="516"/>
        </w:trPr>
        <w:tc>
          <w:tcPr>
            <w:tcW w:w="10343" w:type="dxa"/>
          </w:tcPr>
          <w:p w:rsidR="00CD779B" w:rsidRPr="00721EBA" w:rsidRDefault="00CD779B" w:rsidP="00721EBA">
            <w:pPr>
              <w:rPr>
                <w:rFonts w:ascii="Bookman Old Style" w:eastAsia="Times New Roman" w:hAnsi="Bookman Old Style"/>
                <w:bCs/>
                <w:szCs w:val="28"/>
              </w:rPr>
            </w:pP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>Решение</w:t>
            </w:r>
            <w:r>
              <w:rPr>
                <w:rFonts w:ascii="Bookman Old Style" w:eastAsia="Times New Roman" w:hAnsi="Bookman Old Style"/>
                <w:bCs/>
                <w:szCs w:val="28"/>
              </w:rPr>
              <w:t xml:space="preserve"> олимпиадных</w:t>
            </w: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 xml:space="preserve"> задач по теме: 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Технологии обработки информации в электронных таблицах.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Адресация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ячеек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и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вычисления. Графики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и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диаграммы.</w:t>
            </w:r>
          </w:p>
        </w:tc>
      </w:tr>
      <w:tr w:rsidR="00CD779B" w:rsidRPr="00C2699B" w:rsidTr="00CD779B">
        <w:trPr>
          <w:trHeight w:val="119"/>
        </w:trPr>
        <w:tc>
          <w:tcPr>
            <w:tcW w:w="10343" w:type="dxa"/>
            <w:shd w:val="clear" w:color="auto" w:fill="F2F2F2" w:themeFill="background1" w:themeFillShade="F2"/>
          </w:tcPr>
          <w:p w:rsidR="00CD779B" w:rsidRPr="00721EBA" w:rsidRDefault="00CD779B" w:rsidP="00C37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D779B" w:rsidRPr="00AB6C31" w:rsidTr="00CD779B">
        <w:trPr>
          <w:trHeight w:val="516"/>
        </w:trPr>
        <w:tc>
          <w:tcPr>
            <w:tcW w:w="10343" w:type="dxa"/>
          </w:tcPr>
          <w:p w:rsidR="00CD779B" w:rsidRPr="00721EBA" w:rsidRDefault="00CD779B" w:rsidP="00721EBA">
            <w:pPr>
              <w:rPr>
                <w:rFonts w:ascii="Bookman Old Style" w:eastAsia="Times New Roman" w:hAnsi="Bookman Old Style"/>
                <w:bCs/>
                <w:szCs w:val="28"/>
              </w:rPr>
            </w:pP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>Решение</w:t>
            </w:r>
            <w:r>
              <w:rPr>
                <w:rFonts w:ascii="Bookman Old Style" w:eastAsia="Times New Roman" w:hAnsi="Bookman Old Style"/>
                <w:bCs/>
                <w:szCs w:val="28"/>
              </w:rPr>
              <w:t xml:space="preserve"> олимпиадных</w:t>
            </w: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 xml:space="preserve"> задач по теме: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Технологии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хранения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,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поиска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и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сортировки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информации</w:t>
            </w:r>
          </w:p>
        </w:tc>
      </w:tr>
      <w:tr w:rsidR="00CD779B" w:rsidRPr="00C2699B" w:rsidTr="00CD779B">
        <w:trPr>
          <w:trHeight w:val="51"/>
        </w:trPr>
        <w:tc>
          <w:tcPr>
            <w:tcW w:w="10343" w:type="dxa"/>
            <w:shd w:val="clear" w:color="auto" w:fill="F2F2F2" w:themeFill="background1" w:themeFillShade="F2"/>
          </w:tcPr>
          <w:p w:rsidR="00CD779B" w:rsidRPr="00721EBA" w:rsidRDefault="00CD779B" w:rsidP="00C37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D779B" w:rsidRPr="00AB6C31" w:rsidTr="00CD779B">
        <w:trPr>
          <w:trHeight w:val="516"/>
        </w:trPr>
        <w:tc>
          <w:tcPr>
            <w:tcW w:w="10343" w:type="dxa"/>
          </w:tcPr>
          <w:p w:rsidR="00CD779B" w:rsidRPr="00721EBA" w:rsidRDefault="00CD779B" w:rsidP="00721EBA">
            <w:pPr>
              <w:rPr>
                <w:rFonts w:ascii="Bookman Old Style" w:eastAsia="Times New Roman" w:hAnsi="Bookman Old Style"/>
                <w:bCs/>
                <w:szCs w:val="28"/>
              </w:rPr>
            </w:pP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>Решение</w:t>
            </w:r>
            <w:r>
              <w:rPr>
                <w:rFonts w:ascii="Bookman Old Style" w:eastAsia="Times New Roman" w:hAnsi="Bookman Old Style"/>
                <w:bCs/>
                <w:szCs w:val="28"/>
              </w:rPr>
              <w:t xml:space="preserve"> олимпиадных</w:t>
            </w: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 xml:space="preserve"> задач по теме: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Системы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счисления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>.</w:t>
            </w:r>
          </w:p>
        </w:tc>
      </w:tr>
      <w:tr w:rsidR="00CD779B" w:rsidRPr="00C2699B" w:rsidTr="00CD779B">
        <w:trPr>
          <w:trHeight w:val="51"/>
        </w:trPr>
        <w:tc>
          <w:tcPr>
            <w:tcW w:w="10343" w:type="dxa"/>
            <w:shd w:val="clear" w:color="auto" w:fill="F2F2F2" w:themeFill="background1" w:themeFillShade="F2"/>
          </w:tcPr>
          <w:p w:rsidR="00CD779B" w:rsidRPr="008A1320" w:rsidRDefault="00CD779B" w:rsidP="00C37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D779B" w:rsidRPr="00AB6C31" w:rsidTr="00CD779B">
        <w:trPr>
          <w:trHeight w:val="516"/>
        </w:trPr>
        <w:tc>
          <w:tcPr>
            <w:tcW w:w="10343" w:type="dxa"/>
          </w:tcPr>
          <w:p w:rsidR="00CD779B" w:rsidRPr="00721EBA" w:rsidRDefault="00CD779B" w:rsidP="00721EBA">
            <w:pPr>
              <w:rPr>
                <w:rFonts w:ascii="Bookman Old Style" w:eastAsia="Times New Roman" w:hAnsi="Bookman Old Style"/>
                <w:bCs/>
                <w:szCs w:val="28"/>
              </w:rPr>
            </w:pP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>Решение</w:t>
            </w:r>
            <w:r>
              <w:rPr>
                <w:rFonts w:ascii="Bookman Old Style" w:eastAsia="Times New Roman" w:hAnsi="Bookman Old Style"/>
                <w:bCs/>
                <w:szCs w:val="28"/>
              </w:rPr>
              <w:t xml:space="preserve"> олимпиадных</w:t>
            </w: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 xml:space="preserve"> задач по теме: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Основы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логики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.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Упрощение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логического</w:t>
            </w:r>
            <w:r w:rsidRPr="00721EBA">
              <w:rPr>
                <w:rFonts w:ascii="Bookman Old Style" w:eastAsia="Times New Roman" w:hAnsi="Bookman Old Style"/>
                <w:bCs/>
                <w:szCs w:val="28"/>
              </w:rPr>
              <w:t xml:space="preserve">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выражения</w:t>
            </w:r>
          </w:p>
        </w:tc>
      </w:tr>
      <w:tr w:rsidR="00CD779B" w:rsidRPr="00C2699B" w:rsidTr="00CD779B">
        <w:trPr>
          <w:trHeight w:val="51"/>
        </w:trPr>
        <w:tc>
          <w:tcPr>
            <w:tcW w:w="10343" w:type="dxa"/>
            <w:shd w:val="clear" w:color="auto" w:fill="F2F2F2" w:themeFill="background1" w:themeFillShade="F2"/>
          </w:tcPr>
          <w:p w:rsidR="00CD779B" w:rsidRPr="00721EBA" w:rsidRDefault="00CD779B" w:rsidP="00C37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D779B" w:rsidRPr="00AB6C31" w:rsidTr="00CD779B">
        <w:trPr>
          <w:trHeight w:val="516"/>
        </w:trPr>
        <w:tc>
          <w:tcPr>
            <w:tcW w:w="10343" w:type="dxa"/>
          </w:tcPr>
          <w:p w:rsidR="00CD779B" w:rsidRPr="00721EBA" w:rsidRDefault="00CD779B" w:rsidP="008A1320">
            <w:pPr>
              <w:rPr>
                <w:rFonts w:ascii="Bookman Old Style" w:eastAsia="Times New Roman" w:hAnsi="Bookman Old Style"/>
                <w:bCs/>
                <w:szCs w:val="28"/>
              </w:rPr>
            </w:pP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>Решение</w:t>
            </w:r>
            <w:r>
              <w:rPr>
                <w:rFonts w:ascii="Bookman Old Style" w:eastAsia="Times New Roman" w:hAnsi="Bookman Old Style"/>
                <w:bCs/>
                <w:szCs w:val="28"/>
              </w:rPr>
              <w:t xml:space="preserve"> олимпиадных</w:t>
            </w: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 xml:space="preserve"> задач по теме: </w:t>
            </w:r>
            <w:r w:rsidRPr="00721EBA">
              <w:rPr>
                <w:rFonts w:ascii="Bookman Old Style" w:eastAsia="Times New Roman" w:hAnsi="Bookman Old Style" w:hint="eastAsia"/>
                <w:bCs/>
                <w:szCs w:val="28"/>
              </w:rPr>
              <w:t>Алгоритмизация</w:t>
            </w:r>
          </w:p>
        </w:tc>
      </w:tr>
      <w:tr w:rsidR="00CD779B" w:rsidRPr="00C6203B" w:rsidTr="00CD779B">
        <w:trPr>
          <w:trHeight w:val="98"/>
        </w:trPr>
        <w:tc>
          <w:tcPr>
            <w:tcW w:w="10343" w:type="dxa"/>
            <w:shd w:val="clear" w:color="auto" w:fill="F2F2F2" w:themeFill="background1" w:themeFillShade="F2"/>
          </w:tcPr>
          <w:p w:rsidR="00CD779B" w:rsidRPr="008A1320" w:rsidRDefault="00CD779B" w:rsidP="008A13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D779B" w:rsidRPr="00AB6C31" w:rsidTr="00CD779B">
        <w:trPr>
          <w:trHeight w:val="516"/>
        </w:trPr>
        <w:tc>
          <w:tcPr>
            <w:tcW w:w="10343" w:type="dxa"/>
          </w:tcPr>
          <w:p w:rsidR="00CD779B" w:rsidRPr="008A1320" w:rsidRDefault="00CD779B" w:rsidP="008A1320">
            <w:pPr>
              <w:rPr>
                <w:rFonts w:ascii="Bookman Old Style" w:eastAsia="Times New Roman" w:hAnsi="Bookman Old Style"/>
                <w:bCs/>
                <w:szCs w:val="28"/>
              </w:rPr>
            </w:pP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>Решение</w:t>
            </w:r>
            <w:r>
              <w:rPr>
                <w:rFonts w:ascii="Bookman Old Style" w:eastAsia="Times New Roman" w:hAnsi="Bookman Old Style"/>
                <w:bCs/>
                <w:szCs w:val="28"/>
              </w:rPr>
              <w:t xml:space="preserve"> олимпиадных</w:t>
            </w:r>
            <w:r w:rsidRPr="008A1320">
              <w:rPr>
                <w:rFonts w:ascii="Bookman Old Style" w:eastAsia="Times New Roman" w:hAnsi="Bookman Old Style"/>
                <w:bCs/>
                <w:szCs w:val="28"/>
              </w:rPr>
              <w:t xml:space="preserve"> задач по теме: </w:t>
            </w:r>
            <w:r w:rsidRPr="008A1320">
              <w:rPr>
                <w:rFonts w:ascii="Bookman Old Style" w:eastAsia="Times New Roman" w:hAnsi="Bookman Old Style" w:hint="eastAsia"/>
                <w:bCs/>
                <w:szCs w:val="28"/>
              </w:rPr>
              <w:t>Программирование</w:t>
            </w:r>
          </w:p>
        </w:tc>
      </w:tr>
      <w:tr w:rsidR="00CD779B" w:rsidRPr="00C6203B" w:rsidTr="00CD779B">
        <w:trPr>
          <w:trHeight w:val="122"/>
        </w:trPr>
        <w:tc>
          <w:tcPr>
            <w:tcW w:w="10343" w:type="dxa"/>
            <w:shd w:val="clear" w:color="auto" w:fill="F2F2F2" w:themeFill="background1" w:themeFillShade="F2"/>
          </w:tcPr>
          <w:p w:rsidR="00CD779B" w:rsidRPr="00CD779B" w:rsidRDefault="00CD779B" w:rsidP="008A13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37018" w:rsidRPr="00C37018" w:rsidRDefault="00C2699B" w:rsidP="00F2076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11FC" w:rsidRDefault="00F111FC" w:rsidP="00F111FC">
      <w:pPr>
        <w:spacing w:after="0" w:line="240" w:lineRule="auto"/>
        <w:jc w:val="center"/>
        <w:rPr>
          <w:b/>
        </w:rPr>
      </w:pPr>
    </w:p>
    <w:sectPr w:rsidR="00F111FC" w:rsidSect="00015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18"/>
    <w:rsid w:val="00015718"/>
    <w:rsid w:val="00073A12"/>
    <w:rsid w:val="00095B1D"/>
    <w:rsid w:val="000A6CAF"/>
    <w:rsid w:val="001811DF"/>
    <w:rsid w:val="00181491"/>
    <w:rsid w:val="00192192"/>
    <w:rsid w:val="001B68F1"/>
    <w:rsid w:val="001C2F71"/>
    <w:rsid w:val="00263213"/>
    <w:rsid w:val="002A1543"/>
    <w:rsid w:val="002B34F1"/>
    <w:rsid w:val="002C7944"/>
    <w:rsid w:val="003163C6"/>
    <w:rsid w:val="0033503D"/>
    <w:rsid w:val="00344D36"/>
    <w:rsid w:val="004468E6"/>
    <w:rsid w:val="004701B9"/>
    <w:rsid w:val="004E5659"/>
    <w:rsid w:val="00520D6B"/>
    <w:rsid w:val="005212F1"/>
    <w:rsid w:val="005E0237"/>
    <w:rsid w:val="00603473"/>
    <w:rsid w:val="006437D6"/>
    <w:rsid w:val="00670584"/>
    <w:rsid w:val="006A5709"/>
    <w:rsid w:val="00714678"/>
    <w:rsid w:val="00721EBA"/>
    <w:rsid w:val="0077294D"/>
    <w:rsid w:val="007904C9"/>
    <w:rsid w:val="007929BD"/>
    <w:rsid w:val="007A6F4B"/>
    <w:rsid w:val="008119B1"/>
    <w:rsid w:val="0086115F"/>
    <w:rsid w:val="00874D6C"/>
    <w:rsid w:val="008937E7"/>
    <w:rsid w:val="008A1320"/>
    <w:rsid w:val="008B3689"/>
    <w:rsid w:val="008C269E"/>
    <w:rsid w:val="00934D48"/>
    <w:rsid w:val="00954024"/>
    <w:rsid w:val="00977BD3"/>
    <w:rsid w:val="00981362"/>
    <w:rsid w:val="009A3CBA"/>
    <w:rsid w:val="009F66D1"/>
    <w:rsid w:val="00A035F3"/>
    <w:rsid w:val="00A1598D"/>
    <w:rsid w:val="00A50B29"/>
    <w:rsid w:val="00AB6C31"/>
    <w:rsid w:val="00AF0874"/>
    <w:rsid w:val="00B31124"/>
    <w:rsid w:val="00B4201B"/>
    <w:rsid w:val="00B5397E"/>
    <w:rsid w:val="00B71DE9"/>
    <w:rsid w:val="00B8375A"/>
    <w:rsid w:val="00B83BE1"/>
    <w:rsid w:val="00BB7A78"/>
    <w:rsid w:val="00BC140E"/>
    <w:rsid w:val="00C20398"/>
    <w:rsid w:val="00C2699B"/>
    <w:rsid w:val="00C36E49"/>
    <w:rsid w:val="00C37018"/>
    <w:rsid w:val="00C6203B"/>
    <w:rsid w:val="00C93816"/>
    <w:rsid w:val="00CD779B"/>
    <w:rsid w:val="00D50318"/>
    <w:rsid w:val="00DD7B33"/>
    <w:rsid w:val="00DF7DC9"/>
    <w:rsid w:val="00EB6A78"/>
    <w:rsid w:val="00F111FC"/>
    <w:rsid w:val="00F20764"/>
    <w:rsid w:val="00F35B91"/>
    <w:rsid w:val="00F8036D"/>
    <w:rsid w:val="00F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6B79-2BF3-4E7C-B62F-E015AF5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3C6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B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Евгеньевна</dc:creator>
  <cp:lastModifiedBy>Левченко Оксана Витальевна</cp:lastModifiedBy>
  <cp:revision>4</cp:revision>
  <cp:lastPrinted>2020-10-26T01:04:00Z</cp:lastPrinted>
  <dcterms:created xsi:type="dcterms:W3CDTF">2020-11-17T07:15:00Z</dcterms:created>
  <dcterms:modified xsi:type="dcterms:W3CDTF">2020-11-17T07:24:00Z</dcterms:modified>
</cp:coreProperties>
</file>