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0" w:rsidRPr="00A95564" w:rsidRDefault="00F639A4" w:rsidP="00A9556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</w:t>
      </w:r>
      <w:r w:rsidR="00CF5A15">
        <w:rPr>
          <w:b/>
          <w:sz w:val="28"/>
          <w:szCs w:val="28"/>
        </w:rPr>
        <w:t xml:space="preserve"> к О</w:t>
      </w:r>
      <w:r w:rsidR="00A95564" w:rsidRPr="00A95564">
        <w:rPr>
          <w:b/>
          <w:sz w:val="28"/>
          <w:szCs w:val="28"/>
        </w:rPr>
        <w:t xml:space="preserve">ГЭ по </w:t>
      </w:r>
      <w:r w:rsidR="00CF5A15">
        <w:rPr>
          <w:b/>
          <w:sz w:val="28"/>
          <w:szCs w:val="28"/>
        </w:rPr>
        <w:t>русскому языку (9</w:t>
      </w:r>
      <w:r>
        <w:rPr>
          <w:b/>
          <w:sz w:val="28"/>
          <w:szCs w:val="28"/>
        </w:rPr>
        <w:t xml:space="preserve"> класс)</w:t>
      </w:r>
    </w:p>
    <w:p w:rsidR="00A95564" w:rsidRDefault="00A95564" w:rsidP="00D11A3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11A30" w:rsidRPr="00D11A30" w:rsidRDefault="00D11A30" w:rsidP="00D11A3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CF5A15">
        <w:rPr>
          <w:b/>
          <w:sz w:val="28"/>
          <w:szCs w:val="28"/>
        </w:rPr>
        <w:t>Изложение</w:t>
      </w:r>
      <w:r w:rsidRPr="00D11A30">
        <w:rPr>
          <w:b/>
          <w:sz w:val="28"/>
          <w:szCs w:val="28"/>
        </w:rPr>
        <w:t>»</w:t>
      </w:r>
    </w:p>
    <w:p w:rsidR="00D11A30" w:rsidRPr="00D11A30" w:rsidRDefault="00D11A30" w:rsidP="00D11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F38B0" w:rsidRPr="00A36B7E" w:rsidTr="00BE19B0">
        <w:tc>
          <w:tcPr>
            <w:tcW w:w="534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512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1.</w:t>
            </w:r>
          </w:p>
        </w:tc>
        <w:tc>
          <w:tcPr>
            <w:tcW w:w="7512" w:type="dxa"/>
          </w:tcPr>
          <w:p w:rsidR="007F38B0" w:rsidRDefault="00CF5A15" w:rsidP="00FA2D72">
            <w:r w:rsidRPr="00BE3095">
              <w:rPr>
                <w:color w:val="000000"/>
                <w:szCs w:val="24"/>
                <w:shd w:val="clear" w:color="auto" w:fill="FFFFFF"/>
              </w:rPr>
              <w:t>Организация и технология проведения ОГЭ по русскому языку в новой форме. Особенности заполнения бланков экзаменационной работы. Знакомство с критериями оценки выполнения заданий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2.</w:t>
            </w:r>
          </w:p>
        </w:tc>
        <w:tc>
          <w:tcPr>
            <w:tcW w:w="7512" w:type="dxa"/>
          </w:tcPr>
          <w:p w:rsidR="007F38B0" w:rsidRDefault="00CF5A15" w:rsidP="00BE19B0">
            <w:r w:rsidRPr="00BE3095">
              <w:rPr>
                <w:color w:val="000000"/>
                <w:szCs w:val="24"/>
                <w:shd w:val="clear" w:color="auto" w:fill="FFFFFF"/>
              </w:rPr>
              <w:t>Подготовка к написанию изложения. 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3.</w:t>
            </w:r>
          </w:p>
        </w:tc>
        <w:tc>
          <w:tcPr>
            <w:tcW w:w="7512" w:type="dxa"/>
          </w:tcPr>
          <w:p w:rsidR="007F38B0" w:rsidRPr="00FA2D72" w:rsidRDefault="00CF5A15" w:rsidP="00FA2D72">
            <w:pPr>
              <w:rPr>
                <w:szCs w:val="24"/>
              </w:rPr>
            </w:pPr>
            <w:r w:rsidRPr="00BE3095">
              <w:rPr>
                <w:color w:val="000000"/>
                <w:szCs w:val="24"/>
                <w:shd w:val="clear" w:color="auto" w:fill="FFFFFF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4.</w:t>
            </w:r>
          </w:p>
        </w:tc>
        <w:tc>
          <w:tcPr>
            <w:tcW w:w="7512" w:type="dxa"/>
          </w:tcPr>
          <w:p w:rsidR="007F38B0" w:rsidRDefault="00CF5A15" w:rsidP="00BE19B0">
            <w:r w:rsidRPr="00BE3095">
              <w:rPr>
                <w:color w:val="000000"/>
                <w:szCs w:val="24"/>
                <w:shd w:val="clear" w:color="auto" w:fill="FFFFFF"/>
              </w:rPr>
              <w:t xml:space="preserve">Композиция, логическая, грамматическая структура текста. 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5.</w:t>
            </w:r>
          </w:p>
        </w:tc>
        <w:tc>
          <w:tcPr>
            <w:tcW w:w="7512" w:type="dxa"/>
          </w:tcPr>
          <w:p w:rsidR="007F38B0" w:rsidRDefault="00CF5A15" w:rsidP="00BE19B0">
            <w:proofErr w:type="spellStart"/>
            <w:r w:rsidRPr="00BE3095">
              <w:rPr>
                <w:color w:val="000000"/>
                <w:szCs w:val="24"/>
                <w:shd w:val="clear" w:color="auto" w:fill="FFFFFF"/>
              </w:rPr>
              <w:t>Микротема</w:t>
            </w:r>
            <w:proofErr w:type="spellEnd"/>
            <w:r w:rsidRPr="00BE3095">
              <w:rPr>
                <w:color w:val="000000"/>
                <w:szCs w:val="24"/>
                <w:shd w:val="clear" w:color="auto" w:fill="FFFFFF"/>
              </w:rPr>
              <w:t xml:space="preserve">. Соотношение </w:t>
            </w:r>
            <w:proofErr w:type="spellStart"/>
            <w:r w:rsidRPr="00BE3095">
              <w:rPr>
                <w:color w:val="000000"/>
                <w:szCs w:val="24"/>
                <w:shd w:val="clear" w:color="auto" w:fill="FFFFFF"/>
              </w:rPr>
              <w:t>микротемы</w:t>
            </w:r>
            <w:proofErr w:type="spellEnd"/>
            <w:r w:rsidRPr="00BE3095">
              <w:rPr>
                <w:color w:val="000000"/>
                <w:szCs w:val="24"/>
                <w:shd w:val="clear" w:color="auto" w:fill="FFFFFF"/>
              </w:rPr>
              <w:t xml:space="preserve"> и абзацного строения текста. Абзац. Синтаксическое богатство русского языка.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6.</w:t>
            </w:r>
          </w:p>
        </w:tc>
        <w:tc>
          <w:tcPr>
            <w:tcW w:w="7512" w:type="dxa"/>
          </w:tcPr>
          <w:p w:rsidR="007F38B0" w:rsidRDefault="00CF5A15" w:rsidP="00BE19B0">
            <w:r w:rsidRPr="00BE3095">
              <w:rPr>
                <w:color w:val="000000"/>
                <w:szCs w:val="24"/>
                <w:shd w:val="clear" w:color="auto" w:fill="FFFFFF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7.</w:t>
            </w:r>
          </w:p>
        </w:tc>
        <w:tc>
          <w:tcPr>
            <w:tcW w:w="7512" w:type="dxa"/>
          </w:tcPr>
          <w:p w:rsidR="007F38B0" w:rsidRDefault="00CF5A15" w:rsidP="00BE19B0">
            <w:r w:rsidRPr="00BE3095">
              <w:rPr>
                <w:color w:val="000000"/>
                <w:szCs w:val="24"/>
                <w:shd w:val="clear" w:color="auto" w:fill="FFFFFF"/>
              </w:rPr>
              <w:t>Сжатое изложение. Что такое сжатие (компрессия) текста. Приемы сжатия текста. </w:t>
            </w:r>
            <w:r w:rsidRPr="00BE3095">
              <w:rPr>
                <w:rStyle w:val="c8"/>
                <w:color w:val="000000"/>
                <w:szCs w:val="24"/>
                <w:u w:val="single"/>
                <w:shd w:val="clear" w:color="auto" w:fill="FFFFFF"/>
              </w:rPr>
              <w:t>Практическая работа 1:</w:t>
            </w:r>
            <w:r w:rsidRPr="00BE3095">
              <w:rPr>
                <w:rStyle w:val="c2"/>
                <w:color w:val="000000"/>
                <w:szCs w:val="24"/>
                <w:shd w:val="clear" w:color="auto" w:fill="FFFFFF"/>
              </w:rPr>
              <w:t> Отработка приёма ИСКЛЮЧЕНИЕ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534" w:type="dxa"/>
          </w:tcPr>
          <w:p w:rsidR="007F38B0" w:rsidRDefault="007F38B0" w:rsidP="00BE19B0">
            <w:r>
              <w:t>8.</w:t>
            </w:r>
          </w:p>
        </w:tc>
        <w:tc>
          <w:tcPr>
            <w:tcW w:w="7512" w:type="dxa"/>
          </w:tcPr>
          <w:p w:rsidR="007F38B0" w:rsidRPr="00CF5A15" w:rsidRDefault="00CF5A15" w:rsidP="00BE19B0">
            <w:pPr>
              <w:rPr>
                <w:color w:val="000000"/>
                <w:szCs w:val="24"/>
                <w:shd w:val="clear" w:color="auto" w:fill="FFFFFF"/>
              </w:rPr>
            </w:pPr>
            <w:r w:rsidRPr="00BE3095">
              <w:rPr>
                <w:color w:val="000000"/>
                <w:szCs w:val="24"/>
                <w:shd w:val="clear" w:color="auto" w:fill="FFFFFF"/>
              </w:rPr>
              <w:t>Сжатое изложение. Приемы сжатия текста. </w:t>
            </w:r>
            <w:r w:rsidRPr="00BE3095">
              <w:rPr>
                <w:rStyle w:val="c8"/>
                <w:color w:val="000000"/>
                <w:szCs w:val="24"/>
                <w:u w:val="single"/>
                <w:shd w:val="clear" w:color="auto" w:fill="FFFFFF"/>
              </w:rPr>
              <w:t>Практическая работа 2:</w:t>
            </w:r>
            <w:r w:rsidRPr="00BE3095">
              <w:rPr>
                <w:rStyle w:val="c2"/>
                <w:color w:val="000000"/>
                <w:szCs w:val="24"/>
                <w:shd w:val="clear" w:color="auto" w:fill="FFFFFF"/>
              </w:rPr>
              <w:t> Отработка приёма ОБОБЩЕНИЕ.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CF5A15" w:rsidTr="00BE19B0">
        <w:tc>
          <w:tcPr>
            <w:tcW w:w="534" w:type="dxa"/>
          </w:tcPr>
          <w:p w:rsidR="00CF5A15" w:rsidRDefault="00CF5A15" w:rsidP="00BE19B0">
            <w:r>
              <w:t>9.</w:t>
            </w:r>
          </w:p>
        </w:tc>
        <w:tc>
          <w:tcPr>
            <w:tcW w:w="7512" w:type="dxa"/>
          </w:tcPr>
          <w:p w:rsidR="00CF5A15" w:rsidRPr="00BE3095" w:rsidRDefault="00CF5A15" w:rsidP="00BE19B0">
            <w:pPr>
              <w:rPr>
                <w:color w:val="000000"/>
                <w:szCs w:val="24"/>
                <w:shd w:val="clear" w:color="auto" w:fill="FFFFFF"/>
              </w:rPr>
            </w:pPr>
            <w:r w:rsidRPr="00BE3095">
              <w:rPr>
                <w:color w:val="000000"/>
                <w:szCs w:val="24"/>
                <w:shd w:val="clear" w:color="auto" w:fill="FFFFFF"/>
              </w:rPr>
              <w:t>Сжатое изложение. Приемы сжатия текста. </w:t>
            </w:r>
            <w:r w:rsidRPr="00BE3095">
              <w:rPr>
                <w:rStyle w:val="c8"/>
                <w:color w:val="000000"/>
                <w:szCs w:val="24"/>
                <w:u w:val="single"/>
                <w:shd w:val="clear" w:color="auto" w:fill="FFFFFF"/>
              </w:rPr>
              <w:t>Практическая работа 3:</w:t>
            </w:r>
            <w:r w:rsidRPr="00BE3095">
              <w:rPr>
                <w:rStyle w:val="c2"/>
                <w:color w:val="000000"/>
                <w:szCs w:val="24"/>
                <w:shd w:val="clear" w:color="auto" w:fill="FFFFFF"/>
              </w:rPr>
              <w:t> Отработка приема УПРОЩЕНИЕ</w:t>
            </w:r>
          </w:p>
        </w:tc>
        <w:tc>
          <w:tcPr>
            <w:tcW w:w="1525" w:type="dxa"/>
          </w:tcPr>
          <w:p w:rsidR="00CF5A15" w:rsidRDefault="00CF5A15" w:rsidP="00BE19B0">
            <w:pPr>
              <w:jc w:val="center"/>
            </w:pPr>
            <w:r>
              <w:t>3</w:t>
            </w:r>
          </w:p>
        </w:tc>
      </w:tr>
      <w:tr w:rsidR="00CF5A15" w:rsidTr="00BE19B0">
        <w:tc>
          <w:tcPr>
            <w:tcW w:w="534" w:type="dxa"/>
          </w:tcPr>
          <w:p w:rsidR="00CF5A15" w:rsidRDefault="00CF5A15" w:rsidP="00BE19B0">
            <w:r>
              <w:t>10.</w:t>
            </w:r>
          </w:p>
        </w:tc>
        <w:tc>
          <w:tcPr>
            <w:tcW w:w="7512" w:type="dxa"/>
          </w:tcPr>
          <w:p w:rsidR="00CF5A15" w:rsidRPr="00BE3095" w:rsidRDefault="00CF5A15" w:rsidP="00CF5A15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rStyle w:val="c8"/>
                <w:color w:val="000000"/>
                <w:szCs w:val="24"/>
                <w:u w:val="single"/>
                <w:shd w:val="clear" w:color="auto" w:fill="FFFFFF"/>
              </w:rPr>
              <w:t xml:space="preserve">Контроль. </w:t>
            </w:r>
            <w:r w:rsidRPr="00BE3095">
              <w:rPr>
                <w:color w:val="000000"/>
                <w:szCs w:val="24"/>
                <w:shd w:val="clear" w:color="auto" w:fill="FFFFFF"/>
              </w:rPr>
              <w:t>Написание сжатого изложения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с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проверкой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а анализом ошибок</w:t>
            </w:r>
          </w:p>
        </w:tc>
        <w:tc>
          <w:tcPr>
            <w:tcW w:w="1525" w:type="dxa"/>
          </w:tcPr>
          <w:p w:rsidR="00CF5A15" w:rsidRDefault="00CF5A15" w:rsidP="00BE19B0">
            <w:pPr>
              <w:jc w:val="center"/>
            </w:pPr>
            <w:r>
              <w:t>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CF5A15" w:rsidP="00BE19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D11A30" w:rsidRPr="00D11A30" w:rsidRDefault="00D11A30" w:rsidP="00D11A30"/>
    <w:p w:rsidR="00D11A30" w:rsidRPr="00D11A30" w:rsidRDefault="00D11A30" w:rsidP="00D11A30"/>
    <w:p w:rsidR="00D11A30" w:rsidRPr="00D11A30" w:rsidRDefault="00D11A30" w:rsidP="00D11A3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 xml:space="preserve"> «</w:t>
      </w:r>
      <w:r w:rsidR="00C43BD9">
        <w:rPr>
          <w:b/>
          <w:sz w:val="28"/>
          <w:szCs w:val="28"/>
        </w:rPr>
        <w:t>Сочинение</w:t>
      </w:r>
      <w:r w:rsidRPr="00D11A30">
        <w:rPr>
          <w:b/>
          <w:sz w:val="28"/>
          <w:szCs w:val="28"/>
        </w:rPr>
        <w:t>»</w:t>
      </w:r>
    </w:p>
    <w:p w:rsidR="00D11A30" w:rsidRPr="00D11A30" w:rsidRDefault="00D11A30" w:rsidP="00D11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11A30" w:rsidRPr="00A36B7E" w:rsidTr="00D11A30">
        <w:tc>
          <w:tcPr>
            <w:tcW w:w="675" w:type="dxa"/>
          </w:tcPr>
          <w:p w:rsidR="00D11A30" w:rsidRPr="00A36B7E" w:rsidRDefault="00D11A30" w:rsidP="00D11A3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371" w:type="dxa"/>
          </w:tcPr>
          <w:p w:rsidR="00D11A30" w:rsidRPr="00A36B7E" w:rsidRDefault="00D11A30" w:rsidP="00D11A3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D11A30" w:rsidRPr="00A36B7E" w:rsidRDefault="00D11A30" w:rsidP="00D11A3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D11A30" w:rsidTr="00D11A30">
        <w:tc>
          <w:tcPr>
            <w:tcW w:w="675" w:type="dxa"/>
          </w:tcPr>
          <w:p w:rsidR="00D11A30" w:rsidRDefault="00D11A30" w:rsidP="00D11A30">
            <w:r>
              <w:t>1.</w:t>
            </w:r>
          </w:p>
        </w:tc>
        <w:tc>
          <w:tcPr>
            <w:tcW w:w="7371" w:type="dxa"/>
          </w:tcPr>
          <w:p w:rsidR="00D11A30" w:rsidRDefault="00C43BD9" w:rsidP="005313F4">
            <w:r>
              <w:rPr>
                <w:color w:val="000000"/>
                <w:shd w:val="clear" w:color="auto" w:fill="FFFFFF"/>
              </w:rPr>
              <w:t>Сочинение-</w:t>
            </w:r>
            <w:r>
              <w:t>рассуждение</w:t>
            </w:r>
            <w:r>
              <w:rPr>
                <w:color w:val="000000"/>
                <w:shd w:val="clear" w:color="auto" w:fill="FFFFFF"/>
              </w:rPr>
              <w:t>. Критерии оценки задания 15.1</w:t>
            </w:r>
            <w:r>
              <w:t>,15.2,15.3.</w:t>
            </w:r>
            <w:r>
              <w:rPr>
                <w:color w:val="000000"/>
                <w:shd w:val="clear" w:color="auto" w:fill="FFFFFF"/>
              </w:rPr>
              <w:t xml:space="preserve"> Структура сочинения</w:t>
            </w:r>
          </w:p>
        </w:tc>
        <w:tc>
          <w:tcPr>
            <w:tcW w:w="1525" w:type="dxa"/>
          </w:tcPr>
          <w:p w:rsidR="00D11A30" w:rsidRDefault="00F27959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2.</w:t>
            </w:r>
          </w:p>
        </w:tc>
        <w:tc>
          <w:tcPr>
            <w:tcW w:w="7371" w:type="dxa"/>
          </w:tcPr>
          <w:p w:rsidR="00D11A30" w:rsidRDefault="00C43BD9" w:rsidP="005313F4">
            <w:r>
              <w:rPr>
                <w:color w:val="000000"/>
                <w:shd w:val="clear" w:color="auto" w:fill="FFFFFF"/>
              </w:rPr>
              <w:t>Учимся формулировать тезис.</w:t>
            </w:r>
          </w:p>
        </w:tc>
        <w:tc>
          <w:tcPr>
            <w:tcW w:w="1525" w:type="dxa"/>
          </w:tcPr>
          <w:p w:rsidR="00D11A30" w:rsidRDefault="00F27959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3.</w:t>
            </w:r>
          </w:p>
        </w:tc>
        <w:tc>
          <w:tcPr>
            <w:tcW w:w="7371" w:type="dxa"/>
          </w:tcPr>
          <w:p w:rsidR="00D11A30" w:rsidRDefault="00C43BD9" w:rsidP="00D11A30">
            <w:r>
              <w:rPr>
                <w:color w:val="000000"/>
                <w:shd w:val="clear" w:color="auto" w:fill="FFFFFF"/>
              </w:rPr>
              <w:t>Учимся аргументировать. Приемы ввода примеров из исходного текста.</w:t>
            </w:r>
          </w:p>
        </w:tc>
        <w:tc>
          <w:tcPr>
            <w:tcW w:w="1525" w:type="dxa"/>
          </w:tcPr>
          <w:p w:rsidR="00D11A30" w:rsidRDefault="00F27959" w:rsidP="005313F4">
            <w:pPr>
              <w:jc w:val="center"/>
            </w:pPr>
            <w:r>
              <w:t>3</w:t>
            </w:r>
          </w:p>
        </w:tc>
      </w:tr>
      <w:tr w:rsidR="00D11A30" w:rsidTr="00D11A30">
        <w:tc>
          <w:tcPr>
            <w:tcW w:w="675" w:type="dxa"/>
          </w:tcPr>
          <w:p w:rsidR="00D11A30" w:rsidRDefault="005313F4" w:rsidP="00D11A30">
            <w:r>
              <w:t>4.</w:t>
            </w:r>
          </w:p>
        </w:tc>
        <w:tc>
          <w:tcPr>
            <w:tcW w:w="7371" w:type="dxa"/>
          </w:tcPr>
          <w:p w:rsidR="00D11A30" w:rsidRDefault="00C43BD9" w:rsidP="00D11A30">
            <w:r>
              <w:rPr>
                <w:color w:val="000000"/>
                <w:shd w:val="clear" w:color="auto" w:fill="FFFFFF"/>
              </w:rPr>
              <w:t>Учимся писать вывод в сочинении</w:t>
            </w:r>
          </w:p>
        </w:tc>
        <w:tc>
          <w:tcPr>
            <w:tcW w:w="1525" w:type="dxa"/>
          </w:tcPr>
          <w:p w:rsidR="00D11A30" w:rsidRDefault="00F27959" w:rsidP="005313F4">
            <w:pPr>
              <w:jc w:val="center"/>
            </w:pPr>
            <w:r>
              <w:t>3</w:t>
            </w:r>
          </w:p>
        </w:tc>
      </w:tr>
      <w:tr w:rsidR="005313F4" w:rsidTr="00D11A30">
        <w:tc>
          <w:tcPr>
            <w:tcW w:w="675" w:type="dxa"/>
          </w:tcPr>
          <w:p w:rsidR="005313F4" w:rsidRDefault="005313F4" w:rsidP="00D11A30">
            <w:r>
              <w:t>5.</w:t>
            </w:r>
          </w:p>
        </w:tc>
        <w:tc>
          <w:tcPr>
            <w:tcW w:w="7371" w:type="dxa"/>
          </w:tcPr>
          <w:p w:rsidR="005313F4" w:rsidRPr="0094402B" w:rsidRDefault="0094402B" w:rsidP="0094402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u w:val="single"/>
              </w:rPr>
              <w:t>Практическая работа 1:</w:t>
            </w:r>
            <w:r>
              <w:rPr>
                <w:rStyle w:val="c2"/>
                <w:color w:val="000000"/>
              </w:rPr>
              <w:t> Создание сочинения-рассуждения.</w:t>
            </w:r>
          </w:p>
        </w:tc>
        <w:tc>
          <w:tcPr>
            <w:tcW w:w="1525" w:type="dxa"/>
          </w:tcPr>
          <w:p w:rsidR="005313F4" w:rsidRDefault="00F27959" w:rsidP="005313F4">
            <w:pPr>
              <w:jc w:val="center"/>
            </w:pPr>
            <w:r>
              <w:t>3</w:t>
            </w:r>
          </w:p>
        </w:tc>
      </w:tr>
      <w:tr w:rsidR="00A36B7E" w:rsidTr="00D11A30">
        <w:tc>
          <w:tcPr>
            <w:tcW w:w="675" w:type="dxa"/>
          </w:tcPr>
          <w:p w:rsidR="00A36B7E" w:rsidRDefault="00A36B7E" w:rsidP="00D11A30">
            <w:r>
              <w:t>6.</w:t>
            </w:r>
          </w:p>
        </w:tc>
        <w:tc>
          <w:tcPr>
            <w:tcW w:w="7371" w:type="dxa"/>
          </w:tcPr>
          <w:p w:rsidR="00A36B7E" w:rsidRDefault="0094402B" w:rsidP="00D11A30">
            <w:r>
              <w:rPr>
                <w:rStyle w:val="c8"/>
                <w:color w:val="000000"/>
                <w:u w:val="single"/>
                <w:shd w:val="clear" w:color="auto" w:fill="FFFFFF"/>
              </w:rPr>
              <w:t>Практическая работа 2:</w:t>
            </w:r>
            <w:r>
              <w:rPr>
                <w:rStyle w:val="c2"/>
                <w:color w:val="000000"/>
                <w:shd w:val="clear" w:color="auto" w:fill="FFFFFF"/>
              </w:rPr>
              <w:t> Создание сочинения-рассуждения 15.2 на тему, связанную с анализом текста.</w:t>
            </w:r>
            <w:r w:rsidR="00A36B7E">
              <w:t>.</w:t>
            </w:r>
          </w:p>
        </w:tc>
        <w:tc>
          <w:tcPr>
            <w:tcW w:w="1525" w:type="dxa"/>
          </w:tcPr>
          <w:p w:rsidR="00A36B7E" w:rsidRDefault="00F27959" w:rsidP="005313F4">
            <w:pPr>
              <w:jc w:val="center"/>
            </w:pPr>
            <w:r>
              <w:t>3</w:t>
            </w:r>
          </w:p>
        </w:tc>
      </w:tr>
      <w:tr w:rsidR="00A36B7E" w:rsidTr="00D11A30">
        <w:tc>
          <w:tcPr>
            <w:tcW w:w="675" w:type="dxa"/>
          </w:tcPr>
          <w:p w:rsidR="00A36B7E" w:rsidRDefault="00A36B7E" w:rsidP="00D11A30">
            <w:r>
              <w:t>7.</w:t>
            </w:r>
          </w:p>
        </w:tc>
        <w:tc>
          <w:tcPr>
            <w:tcW w:w="7371" w:type="dxa"/>
          </w:tcPr>
          <w:p w:rsidR="00A36B7E" w:rsidRDefault="0094402B" w:rsidP="00D11A30">
            <w:r>
              <w:rPr>
                <w:rStyle w:val="c8"/>
                <w:color w:val="000000"/>
                <w:u w:val="single"/>
                <w:shd w:val="clear" w:color="auto" w:fill="FFFFFF"/>
              </w:rPr>
              <w:t>Практическая работа 3:</w:t>
            </w:r>
            <w:r>
              <w:rPr>
                <w:rStyle w:val="c2"/>
                <w:color w:val="000000"/>
                <w:shd w:val="clear" w:color="auto" w:fill="FFFFFF"/>
              </w:rPr>
              <w:t> Создание сочинения-рассуждения 15.3 на тему, связанную с анализом текста.</w:t>
            </w:r>
          </w:p>
        </w:tc>
        <w:tc>
          <w:tcPr>
            <w:tcW w:w="1525" w:type="dxa"/>
          </w:tcPr>
          <w:p w:rsidR="00A36B7E" w:rsidRDefault="00F27959" w:rsidP="005313F4">
            <w:pPr>
              <w:jc w:val="center"/>
            </w:pPr>
            <w:r>
              <w:t>3</w:t>
            </w:r>
          </w:p>
        </w:tc>
      </w:tr>
      <w:tr w:rsidR="00A8706B" w:rsidTr="00D11A30">
        <w:tc>
          <w:tcPr>
            <w:tcW w:w="675" w:type="dxa"/>
          </w:tcPr>
          <w:p w:rsidR="00A8706B" w:rsidRDefault="00A8706B" w:rsidP="00D11A30">
            <w:r>
              <w:t>8.</w:t>
            </w:r>
          </w:p>
        </w:tc>
        <w:tc>
          <w:tcPr>
            <w:tcW w:w="7371" w:type="dxa"/>
          </w:tcPr>
          <w:p w:rsidR="00A8706B" w:rsidRPr="00F54A31" w:rsidRDefault="00F54A31" w:rsidP="00F54A3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u w:val="single"/>
              </w:rPr>
              <w:t>Контрольная работа 1.</w:t>
            </w:r>
            <w:r>
              <w:rPr>
                <w:rStyle w:val="c2"/>
                <w:color w:val="000000"/>
              </w:rPr>
              <w:t> Сочинение-рассуждение 15.1 + контроль + анализ ошибок</w:t>
            </w:r>
          </w:p>
        </w:tc>
        <w:tc>
          <w:tcPr>
            <w:tcW w:w="1525" w:type="dxa"/>
          </w:tcPr>
          <w:p w:rsidR="00A8706B" w:rsidRDefault="00380E8D" w:rsidP="005313F4">
            <w:pPr>
              <w:jc w:val="center"/>
            </w:pPr>
            <w:r>
              <w:t>3</w:t>
            </w:r>
          </w:p>
        </w:tc>
      </w:tr>
      <w:tr w:rsidR="00380E8D" w:rsidTr="00D11A30">
        <w:tc>
          <w:tcPr>
            <w:tcW w:w="675" w:type="dxa"/>
          </w:tcPr>
          <w:p w:rsidR="00380E8D" w:rsidRDefault="00380E8D" w:rsidP="00D11A30">
            <w:r>
              <w:t>9.</w:t>
            </w:r>
          </w:p>
        </w:tc>
        <w:tc>
          <w:tcPr>
            <w:tcW w:w="7371" w:type="dxa"/>
          </w:tcPr>
          <w:p w:rsidR="00380E8D" w:rsidRPr="00F54A31" w:rsidRDefault="00F54A31" w:rsidP="00F54A3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  <w:u w:val="single"/>
              </w:rPr>
              <w:t>Контрольная работа 2.</w:t>
            </w:r>
            <w:r>
              <w:rPr>
                <w:rStyle w:val="c2"/>
                <w:color w:val="000000"/>
              </w:rPr>
              <w:t> Сочинение-рассуждение 15.2+ контроль + анализ ошибок</w:t>
            </w:r>
          </w:p>
        </w:tc>
        <w:tc>
          <w:tcPr>
            <w:tcW w:w="1525" w:type="dxa"/>
          </w:tcPr>
          <w:p w:rsidR="00380E8D" w:rsidRDefault="00380E8D" w:rsidP="005313F4">
            <w:pPr>
              <w:jc w:val="center"/>
            </w:pPr>
            <w:r>
              <w:t>3</w:t>
            </w:r>
          </w:p>
        </w:tc>
      </w:tr>
      <w:tr w:rsidR="00A36B7E" w:rsidRPr="00A36B7E" w:rsidTr="008E3694">
        <w:tc>
          <w:tcPr>
            <w:tcW w:w="8046" w:type="dxa"/>
            <w:gridSpan w:val="2"/>
          </w:tcPr>
          <w:p w:rsidR="00A36B7E" w:rsidRPr="00A36B7E" w:rsidRDefault="00A36B7E" w:rsidP="00A36B7E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A36B7E" w:rsidRPr="00A36B7E" w:rsidRDefault="00F27959" w:rsidP="00A36B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2FD2">
              <w:rPr>
                <w:b/>
              </w:rPr>
              <w:t>0</w:t>
            </w:r>
          </w:p>
        </w:tc>
      </w:tr>
    </w:tbl>
    <w:p w:rsidR="00D11A30" w:rsidRPr="00A36B7E" w:rsidRDefault="00D11A30" w:rsidP="00A36B7E">
      <w:pPr>
        <w:jc w:val="center"/>
        <w:rPr>
          <w:b/>
        </w:rPr>
      </w:pPr>
    </w:p>
    <w:p w:rsidR="007F38B0" w:rsidRDefault="007F38B0" w:rsidP="007F38B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lastRenderedPageBreak/>
        <w:t>«</w:t>
      </w:r>
      <w:r w:rsidR="00E50C83">
        <w:rPr>
          <w:b/>
          <w:sz w:val="28"/>
          <w:szCs w:val="28"/>
        </w:rPr>
        <w:t>Тестовая часть»</w:t>
      </w:r>
    </w:p>
    <w:p w:rsidR="00E50C83" w:rsidRPr="00D11A30" w:rsidRDefault="00E50C83" w:rsidP="007F38B0">
      <w:pPr>
        <w:tabs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7F38B0" w:rsidRPr="00A36B7E" w:rsidTr="00BE19B0">
        <w:tc>
          <w:tcPr>
            <w:tcW w:w="675" w:type="dxa"/>
          </w:tcPr>
          <w:p w:rsidR="007F38B0" w:rsidRPr="00A36B7E" w:rsidRDefault="007F38B0" w:rsidP="00BE19B0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7371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525" w:type="dxa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E50C83" w:rsidRPr="00E0322C" w:rsidTr="00BE19B0">
        <w:tc>
          <w:tcPr>
            <w:tcW w:w="675" w:type="dxa"/>
          </w:tcPr>
          <w:p w:rsidR="00E50C83" w:rsidRPr="00E0322C" w:rsidRDefault="00E50C83" w:rsidP="00BE19B0">
            <w:pPr>
              <w:rPr>
                <w:b/>
                <w:szCs w:val="24"/>
              </w:rPr>
            </w:pPr>
          </w:p>
        </w:tc>
        <w:tc>
          <w:tcPr>
            <w:tcW w:w="7371" w:type="dxa"/>
          </w:tcPr>
          <w:p w:rsidR="00E50C83" w:rsidRPr="00E0322C" w:rsidRDefault="00E50C83" w:rsidP="00E50C83">
            <w:pPr>
              <w:jc w:val="center"/>
              <w:rPr>
                <w:szCs w:val="24"/>
              </w:rPr>
            </w:pPr>
            <w:r w:rsidRPr="00E0322C">
              <w:rPr>
                <w:b/>
                <w:bCs/>
                <w:szCs w:val="24"/>
              </w:rPr>
              <w:t>Синтаксический анализ</w:t>
            </w:r>
            <w:r w:rsidRPr="00E0322C">
              <w:rPr>
                <w:szCs w:val="24"/>
              </w:rPr>
              <w:t xml:space="preserve"> (задание 2)</w:t>
            </w:r>
          </w:p>
        </w:tc>
        <w:tc>
          <w:tcPr>
            <w:tcW w:w="1525" w:type="dxa"/>
          </w:tcPr>
          <w:p w:rsidR="00E50C83" w:rsidRPr="00E0322C" w:rsidRDefault="00E50C83" w:rsidP="00BE19B0">
            <w:pPr>
              <w:jc w:val="center"/>
              <w:rPr>
                <w:b/>
                <w:szCs w:val="24"/>
              </w:rPr>
            </w:pP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1.</w:t>
            </w:r>
          </w:p>
        </w:tc>
        <w:tc>
          <w:tcPr>
            <w:tcW w:w="7371" w:type="dxa"/>
          </w:tcPr>
          <w:p w:rsidR="007F38B0" w:rsidRDefault="00E50C83" w:rsidP="00E50C83">
            <w:r w:rsidRPr="00644F5E">
              <w:t>Подлежащее и сказуемое как главные члены предложения</w:t>
            </w:r>
            <w:r>
              <w:t>.</w:t>
            </w:r>
            <w:r w:rsidRPr="00644F5E">
              <w:t xml:space="preserve"> Второстепенные члены предложения</w:t>
            </w:r>
            <w:r>
              <w:t>.</w:t>
            </w:r>
            <w:r w:rsidR="0064542F" w:rsidRPr="00644F5E">
              <w:t xml:space="preserve"> Двусоставные и односоставные предложения Распространённые </w:t>
            </w:r>
            <w:r w:rsidR="0064542F">
              <w:t>и нераспространённые, п</w:t>
            </w:r>
            <w:r w:rsidR="0064542F" w:rsidRPr="00644F5E">
              <w:t>олные и неполные предложения</w:t>
            </w:r>
            <w:r w:rsidR="0064542F">
              <w:t xml:space="preserve">. </w:t>
            </w:r>
            <w:r w:rsidR="0064542F" w:rsidRPr="00644F5E">
              <w:t>Осложнённое простое предложение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>
            <w:r>
              <w:t>2.</w:t>
            </w:r>
          </w:p>
        </w:tc>
        <w:tc>
          <w:tcPr>
            <w:tcW w:w="7371" w:type="dxa"/>
          </w:tcPr>
          <w:p w:rsidR="007F38B0" w:rsidRDefault="0064542F" w:rsidP="00BE19B0">
            <w:r w:rsidRPr="00644F5E">
              <w:t>Сложные бессоюзные предложения. Смысловые отношения между частями с</w:t>
            </w:r>
            <w:r>
              <w:t xml:space="preserve">ложного бессоюзного предложения. </w:t>
            </w:r>
            <w:r w:rsidRPr="00644F5E">
              <w:t>Сложные предложения с разными видами связи между частями</w:t>
            </w:r>
            <w:r>
              <w:t>.</w:t>
            </w:r>
            <w:r w:rsidRPr="00644F5E">
              <w:t xml:space="preserve"> Синтаксический анализ простого </w:t>
            </w:r>
            <w:r>
              <w:t>и</w:t>
            </w:r>
            <w:r w:rsidRPr="00644F5E">
              <w:t xml:space="preserve"> сложного </w:t>
            </w:r>
            <w:r>
              <w:t>предложений.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7F38B0" w:rsidP="00BE19B0"/>
        </w:tc>
        <w:tc>
          <w:tcPr>
            <w:tcW w:w="7371" w:type="dxa"/>
          </w:tcPr>
          <w:p w:rsidR="007F38B0" w:rsidRDefault="0064542F" w:rsidP="0064542F">
            <w:pPr>
              <w:jc w:val="center"/>
            </w:pPr>
            <w:r w:rsidRPr="00E0322C">
              <w:rPr>
                <w:rFonts w:eastAsia="Times New Roman"/>
                <w:b/>
                <w:bCs/>
                <w:szCs w:val="24"/>
                <w:lang w:eastAsia="ru-RU"/>
              </w:rPr>
              <w:t xml:space="preserve">Пунктуационный анализ </w:t>
            </w:r>
            <w:r w:rsidRPr="00E0322C">
              <w:rPr>
                <w:rFonts w:eastAsia="Times New Roman"/>
                <w:bCs/>
                <w:szCs w:val="24"/>
                <w:lang w:eastAsia="ru-RU"/>
              </w:rPr>
              <w:t>(задание 3)</w:t>
            </w:r>
          </w:p>
        </w:tc>
        <w:tc>
          <w:tcPr>
            <w:tcW w:w="1525" w:type="dxa"/>
          </w:tcPr>
          <w:p w:rsidR="007F38B0" w:rsidRPr="00F27959" w:rsidRDefault="007F38B0" w:rsidP="00BE19B0">
            <w:pPr>
              <w:jc w:val="center"/>
            </w:pPr>
          </w:p>
        </w:tc>
      </w:tr>
      <w:tr w:rsidR="007F38B0" w:rsidRPr="00E0322C" w:rsidTr="00BE19B0">
        <w:tc>
          <w:tcPr>
            <w:tcW w:w="675" w:type="dxa"/>
          </w:tcPr>
          <w:p w:rsidR="007F38B0" w:rsidRPr="00E0322C" w:rsidRDefault="0064542F" w:rsidP="00BE19B0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371" w:type="dxa"/>
          </w:tcPr>
          <w:p w:rsidR="007F38B0" w:rsidRPr="0064542F" w:rsidRDefault="0064542F" w:rsidP="0064542F">
            <w:pPr>
              <w:tabs>
                <w:tab w:val="left" w:pos="3825"/>
              </w:tabs>
              <w:rPr>
                <w:szCs w:val="24"/>
              </w:rPr>
            </w:pPr>
            <w:r w:rsidRPr="00644F5E">
              <w:rPr>
                <w:rFonts w:eastAsia="Times New Roman"/>
                <w:szCs w:val="24"/>
                <w:lang w:eastAsia="ru-RU"/>
              </w:rPr>
              <w:t>Знаки препинания в простом осложнённом</w:t>
            </w:r>
            <w:r>
              <w:rPr>
                <w:rFonts w:eastAsia="Times New Roman"/>
                <w:szCs w:val="24"/>
                <w:lang w:eastAsia="ru-RU"/>
              </w:rPr>
              <w:t xml:space="preserve"> предложении (однородные члены),  при обособленных определениях и обстоятельствах;</w:t>
            </w:r>
            <w:r w:rsidRPr="00644F5E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вводных конструкциях</w:t>
            </w:r>
            <w:r w:rsidRPr="00644F5E">
              <w:rPr>
                <w:rFonts w:eastAsia="Times New Roman"/>
                <w:szCs w:val="24"/>
                <w:lang w:eastAsia="ru-RU"/>
              </w:rPr>
              <w:t xml:space="preserve"> и обращения</w:t>
            </w:r>
            <w:r>
              <w:rPr>
                <w:rFonts w:eastAsia="Times New Roman"/>
                <w:szCs w:val="24"/>
                <w:lang w:eastAsia="ru-RU"/>
              </w:rPr>
              <w:t>х.</w:t>
            </w:r>
          </w:p>
        </w:tc>
        <w:tc>
          <w:tcPr>
            <w:tcW w:w="1525" w:type="dxa"/>
          </w:tcPr>
          <w:p w:rsidR="007F38B0" w:rsidRPr="00E0322C" w:rsidRDefault="0064542F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E0322C" w:rsidP="00BE19B0">
            <w:r>
              <w:t>4</w:t>
            </w:r>
            <w:r w:rsidR="007F38B0">
              <w:t>.</w:t>
            </w:r>
          </w:p>
        </w:tc>
        <w:tc>
          <w:tcPr>
            <w:tcW w:w="7371" w:type="dxa"/>
          </w:tcPr>
          <w:p w:rsidR="007F38B0" w:rsidRPr="00E0322C" w:rsidRDefault="0064542F" w:rsidP="00F040FE">
            <w:pPr>
              <w:rPr>
                <w:rFonts w:eastAsia="Times New Roman"/>
                <w:szCs w:val="24"/>
                <w:lang w:eastAsia="ru-RU"/>
              </w:rPr>
            </w:pPr>
            <w:r w:rsidRPr="00644F5E">
              <w:rPr>
                <w:rFonts w:eastAsia="Times New Roman"/>
                <w:szCs w:val="24"/>
                <w:lang w:eastAsia="ru-RU"/>
              </w:rPr>
              <w:t xml:space="preserve">Знаки препинания </w:t>
            </w:r>
            <w:r>
              <w:rPr>
                <w:rFonts w:eastAsia="Times New Roman"/>
                <w:szCs w:val="24"/>
                <w:lang w:eastAsia="ru-RU"/>
              </w:rPr>
              <w:t>в сложных предложениях разного типа.</w:t>
            </w:r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7F38B0" w:rsidTr="00BE19B0">
        <w:tc>
          <w:tcPr>
            <w:tcW w:w="675" w:type="dxa"/>
          </w:tcPr>
          <w:p w:rsidR="007F38B0" w:rsidRDefault="00F040FE" w:rsidP="00BE19B0">
            <w:r>
              <w:t>5</w:t>
            </w:r>
            <w:r w:rsidR="007F38B0">
              <w:t>.</w:t>
            </w:r>
          </w:p>
        </w:tc>
        <w:tc>
          <w:tcPr>
            <w:tcW w:w="7371" w:type="dxa"/>
          </w:tcPr>
          <w:p w:rsidR="007F38B0" w:rsidRPr="00F040FE" w:rsidRDefault="0064542F" w:rsidP="00BE19B0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44F5E">
              <w:rPr>
                <w:rFonts w:eastAsia="Times New Roman"/>
                <w:szCs w:val="24"/>
                <w:lang w:eastAsia="ru-RU"/>
              </w:rPr>
              <w:t xml:space="preserve">Тире </w:t>
            </w:r>
            <w:r>
              <w:rPr>
                <w:rFonts w:eastAsia="Times New Roman"/>
                <w:szCs w:val="24"/>
                <w:lang w:eastAsia="ru-RU"/>
              </w:rPr>
              <w:t xml:space="preserve">и двоеточие </w:t>
            </w:r>
            <w:r w:rsidRPr="00644F5E">
              <w:rPr>
                <w:rFonts w:eastAsia="Times New Roman"/>
                <w:szCs w:val="24"/>
                <w:lang w:eastAsia="ru-RU"/>
              </w:rPr>
              <w:t>в простом и сложном предложениях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25" w:type="dxa"/>
          </w:tcPr>
          <w:p w:rsidR="007F38B0" w:rsidRDefault="00F27959" w:rsidP="00BE19B0">
            <w:pPr>
              <w:jc w:val="center"/>
            </w:pPr>
            <w:r>
              <w:t>3</w:t>
            </w:r>
          </w:p>
        </w:tc>
      </w:tr>
      <w:tr w:rsidR="00AA2509" w:rsidTr="00BE19B0">
        <w:tc>
          <w:tcPr>
            <w:tcW w:w="675" w:type="dxa"/>
          </w:tcPr>
          <w:p w:rsidR="00AA2509" w:rsidRDefault="00AA2509" w:rsidP="00BE19B0"/>
        </w:tc>
        <w:tc>
          <w:tcPr>
            <w:tcW w:w="7371" w:type="dxa"/>
          </w:tcPr>
          <w:p w:rsidR="00AA2509" w:rsidRPr="00F040FE" w:rsidRDefault="0064542F" w:rsidP="0064542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322C">
              <w:rPr>
                <w:b/>
                <w:bCs/>
                <w:szCs w:val="24"/>
              </w:rPr>
              <w:t>Синтаксический анализ</w:t>
            </w:r>
            <w:r>
              <w:rPr>
                <w:szCs w:val="24"/>
              </w:rPr>
              <w:t xml:space="preserve"> (задание 4</w:t>
            </w:r>
            <w:r w:rsidRPr="00E0322C">
              <w:rPr>
                <w:szCs w:val="24"/>
              </w:rPr>
              <w:t>)</w:t>
            </w:r>
          </w:p>
        </w:tc>
        <w:tc>
          <w:tcPr>
            <w:tcW w:w="1525" w:type="dxa"/>
          </w:tcPr>
          <w:p w:rsidR="00AA2509" w:rsidRDefault="00AA2509" w:rsidP="00BE19B0">
            <w:pPr>
              <w:jc w:val="center"/>
            </w:pPr>
          </w:p>
        </w:tc>
      </w:tr>
      <w:tr w:rsidR="00AA2509" w:rsidTr="00BE19B0">
        <w:tc>
          <w:tcPr>
            <w:tcW w:w="675" w:type="dxa"/>
          </w:tcPr>
          <w:p w:rsidR="00AA2509" w:rsidRDefault="0064542F" w:rsidP="00BE19B0">
            <w:r>
              <w:t>6.</w:t>
            </w:r>
          </w:p>
        </w:tc>
        <w:tc>
          <w:tcPr>
            <w:tcW w:w="7371" w:type="dxa"/>
          </w:tcPr>
          <w:p w:rsidR="00AA2509" w:rsidRDefault="0064542F" w:rsidP="0064542F">
            <w:r>
              <w:rPr>
                <w:rFonts w:eastAsia="Times New Roman"/>
                <w:szCs w:val="24"/>
                <w:lang w:eastAsia="ru-RU"/>
              </w:rPr>
              <w:t>В</w:t>
            </w:r>
            <w:r w:rsidRPr="00644F5E">
              <w:rPr>
                <w:rFonts w:eastAsia="Times New Roman"/>
                <w:szCs w:val="24"/>
                <w:lang w:eastAsia="ru-RU"/>
              </w:rPr>
              <w:t xml:space="preserve">иды связи слов в словосочетании. </w:t>
            </w:r>
            <w:r>
              <w:rPr>
                <w:rFonts w:eastAsia="Times New Roman"/>
                <w:szCs w:val="24"/>
                <w:lang w:eastAsia="ru-RU"/>
              </w:rPr>
              <w:t xml:space="preserve">Замена </w:t>
            </w:r>
            <w:r w:rsidRPr="00644F5E">
              <w:rPr>
                <w:rFonts w:eastAsia="Times New Roman"/>
                <w:szCs w:val="24"/>
                <w:lang w:eastAsia="ru-RU"/>
              </w:rPr>
              <w:t xml:space="preserve">словосочетания </w:t>
            </w:r>
            <w:proofErr w:type="gramStart"/>
            <w:r w:rsidRPr="00644F5E">
              <w:rPr>
                <w:rFonts w:eastAsia="Times New Roman"/>
                <w:szCs w:val="24"/>
                <w:lang w:eastAsia="ru-RU"/>
              </w:rPr>
              <w:t>синонимичным</w:t>
            </w:r>
            <w:proofErr w:type="gramEnd"/>
          </w:p>
        </w:tc>
        <w:tc>
          <w:tcPr>
            <w:tcW w:w="1525" w:type="dxa"/>
          </w:tcPr>
          <w:p w:rsidR="00AA2509" w:rsidRDefault="0064542F" w:rsidP="00BE19B0">
            <w:pPr>
              <w:jc w:val="center"/>
            </w:pPr>
            <w:r>
              <w:t>3</w:t>
            </w:r>
          </w:p>
        </w:tc>
      </w:tr>
      <w:tr w:rsidR="00AA2509" w:rsidTr="00BE19B0">
        <w:tc>
          <w:tcPr>
            <w:tcW w:w="675" w:type="dxa"/>
          </w:tcPr>
          <w:p w:rsidR="00AA2509" w:rsidRDefault="00AA2509" w:rsidP="00BE19B0"/>
        </w:tc>
        <w:tc>
          <w:tcPr>
            <w:tcW w:w="7371" w:type="dxa"/>
          </w:tcPr>
          <w:p w:rsidR="00AA2509" w:rsidRPr="00F040FE" w:rsidRDefault="0064542F" w:rsidP="0064542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040FE">
              <w:rPr>
                <w:rFonts w:eastAsia="Times New Roman"/>
                <w:b/>
                <w:bCs/>
                <w:szCs w:val="24"/>
                <w:lang w:eastAsia="ru-RU"/>
              </w:rPr>
              <w:t>Орфографический анализ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>(задание 5)</w:t>
            </w:r>
          </w:p>
        </w:tc>
        <w:tc>
          <w:tcPr>
            <w:tcW w:w="1525" w:type="dxa"/>
          </w:tcPr>
          <w:p w:rsidR="00AA2509" w:rsidRDefault="00AA2509" w:rsidP="00BE19B0">
            <w:pPr>
              <w:jc w:val="center"/>
            </w:pPr>
          </w:p>
        </w:tc>
      </w:tr>
      <w:tr w:rsidR="00A0146F" w:rsidRPr="00F040FE" w:rsidTr="00BE19B0">
        <w:tc>
          <w:tcPr>
            <w:tcW w:w="675" w:type="dxa"/>
          </w:tcPr>
          <w:p w:rsidR="00A0146F" w:rsidRPr="00F040FE" w:rsidRDefault="0064542F" w:rsidP="00BE19B0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371" w:type="dxa"/>
          </w:tcPr>
          <w:p w:rsidR="00A0146F" w:rsidRPr="00F040FE" w:rsidRDefault="0064542F" w:rsidP="0064542F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Гласные после шипящих и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Ц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;  Ь и Ъ; </w:t>
            </w:r>
            <w:r w:rsidRPr="00644F5E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правописание корней, приставок, </w:t>
            </w:r>
            <w:r w:rsidRPr="00644F5E">
              <w:rPr>
                <w:rFonts w:eastAsia="Times New Roman"/>
                <w:szCs w:val="24"/>
                <w:lang w:eastAsia="ru-RU"/>
              </w:rPr>
              <w:t>суффиксов различных частей речи (кроме -Н-/-НН-)</w:t>
            </w:r>
          </w:p>
        </w:tc>
        <w:tc>
          <w:tcPr>
            <w:tcW w:w="1525" w:type="dxa"/>
          </w:tcPr>
          <w:p w:rsidR="00A0146F" w:rsidRPr="00F040FE" w:rsidRDefault="0064542F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040FE" w:rsidRPr="00F040FE" w:rsidTr="00BE19B0">
        <w:tc>
          <w:tcPr>
            <w:tcW w:w="675" w:type="dxa"/>
          </w:tcPr>
          <w:p w:rsidR="00F040FE" w:rsidRPr="00F040FE" w:rsidRDefault="00F040FE" w:rsidP="00BE19B0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371" w:type="dxa"/>
          </w:tcPr>
          <w:p w:rsidR="00F040FE" w:rsidRPr="00F040FE" w:rsidRDefault="0064542F" w:rsidP="00F040FE">
            <w:pPr>
              <w:rPr>
                <w:rFonts w:eastAsia="Times New Roman"/>
                <w:szCs w:val="24"/>
                <w:lang w:eastAsia="ru-RU"/>
              </w:rPr>
            </w:pPr>
            <w:r w:rsidRPr="00644F5E">
              <w:rPr>
                <w:rFonts w:eastAsia="Times New Roman"/>
                <w:szCs w:val="24"/>
                <w:lang w:eastAsia="ru-RU"/>
              </w:rPr>
              <w:t xml:space="preserve">Правописание </w:t>
            </w:r>
            <w:proofErr w:type="gramStart"/>
            <w:r w:rsidRPr="00644F5E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644F5E">
              <w:rPr>
                <w:rFonts w:eastAsia="Times New Roman"/>
                <w:szCs w:val="24"/>
                <w:lang w:eastAsia="ru-RU"/>
              </w:rPr>
              <w:t>- и -НН- в различных частях речи.</w:t>
            </w:r>
          </w:p>
        </w:tc>
        <w:tc>
          <w:tcPr>
            <w:tcW w:w="1525" w:type="dxa"/>
          </w:tcPr>
          <w:p w:rsidR="00F040FE" w:rsidRPr="00F040FE" w:rsidRDefault="00F040FE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040FE" w:rsidRPr="00F040FE" w:rsidTr="00BE19B0">
        <w:tc>
          <w:tcPr>
            <w:tcW w:w="675" w:type="dxa"/>
          </w:tcPr>
          <w:p w:rsidR="00F040FE" w:rsidRDefault="00F040FE" w:rsidP="00BE19B0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371" w:type="dxa"/>
          </w:tcPr>
          <w:p w:rsidR="00F040FE" w:rsidRDefault="0064542F" w:rsidP="00F040F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Правописание  </w:t>
            </w:r>
            <w:r w:rsidRPr="00644F5E">
              <w:rPr>
                <w:rFonts w:eastAsia="Times New Roman"/>
                <w:szCs w:val="24"/>
                <w:lang w:eastAsia="ru-RU"/>
              </w:rPr>
              <w:t>личных окончаний глаголов и суффиксов причастий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44F5E">
              <w:rPr>
                <w:rFonts w:eastAsia="Times New Roman"/>
                <w:szCs w:val="24"/>
                <w:lang w:eastAsia="ru-RU"/>
              </w:rPr>
              <w:t>НЕ с различными частями речи.</w:t>
            </w:r>
          </w:p>
        </w:tc>
        <w:tc>
          <w:tcPr>
            <w:tcW w:w="1525" w:type="dxa"/>
          </w:tcPr>
          <w:p w:rsidR="00F040FE" w:rsidRDefault="00F040FE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040FE" w:rsidRPr="00F040FE" w:rsidTr="00BE19B0">
        <w:tc>
          <w:tcPr>
            <w:tcW w:w="675" w:type="dxa"/>
          </w:tcPr>
          <w:p w:rsidR="00F040FE" w:rsidRDefault="00F040FE" w:rsidP="00BE19B0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7371" w:type="dxa"/>
          </w:tcPr>
          <w:p w:rsidR="00F040FE" w:rsidRPr="00644F5E" w:rsidRDefault="0064542F" w:rsidP="0064542F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Правописание НЕ и НИ, </w:t>
            </w:r>
            <w:r w:rsidRPr="00644F5E">
              <w:rPr>
                <w:rFonts w:eastAsia="Times New Roman"/>
                <w:szCs w:val="24"/>
                <w:lang w:eastAsia="ru-RU"/>
              </w:rPr>
              <w:t>служебных слов. Слитное, дефисное, раздельное написание слов различных частей речи.</w:t>
            </w:r>
          </w:p>
        </w:tc>
        <w:tc>
          <w:tcPr>
            <w:tcW w:w="1525" w:type="dxa"/>
          </w:tcPr>
          <w:p w:rsidR="00F040FE" w:rsidRDefault="0064542F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4542F" w:rsidRPr="00F040FE" w:rsidTr="00BE19B0">
        <w:tc>
          <w:tcPr>
            <w:tcW w:w="675" w:type="dxa"/>
          </w:tcPr>
          <w:p w:rsidR="0064542F" w:rsidRDefault="0064542F" w:rsidP="00BE19B0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371" w:type="dxa"/>
          </w:tcPr>
          <w:p w:rsidR="0064542F" w:rsidRDefault="0064542F" w:rsidP="0064542F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b/>
                <w:bCs/>
                <w:szCs w:val="24"/>
              </w:rPr>
              <w:t xml:space="preserve">Анализ содержания текста и средств выразительности </w:t>
            </w:r>
            <w:r>
              <w:rPr>
                <w:bCs/>
                <w:szCs w:val="24"/>
              </w:rPr>
              <w:t>(задания 6-7),</w:t>
            </w:r>
          </w:p>
        </w:tc>
        <w:tc>
          <w:tcPr>
            <w:tcW w:w="1525" w:type="dxa"/>
          </w:tcPr>
          <w:p w:rsidR="0064542F" w:rsidRDefault="0064542F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4542F" w:rsidRPr="00F040FE" w:rsidTr="00BE19B0">
        <w:tc>
          <w:tcPr>
            <w:tcW w:w="675" w:type="dxa"/>
          </w:tcPr>
          <w:p w:rsidR="0064542F" w:rsidRDefault="0064542F" w:rsidP="00BE19B0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7371" w:type="dxa"/>
          </w:tcPr>
          <w:p w:rsidR="0064542F" w:rsidRPr="0064542F" w:rsidRDefault="0064542F" w:rsidP="0064542F">
            <w:pPr>
              <w:rPr>
                <w:rFonts w:eastAsia="Times New Roman"/>
                <w:szCs w:val="24"/>
                <w:lang w:eastAsia="ru-RU"/>
              </w:rPr>
            </w:pPr>
            <w:r w:rsidRPr="0064542F">
              <w:rPr>
                <w:rFonts w:eastAsia="Times New Roman"/>
                <w:b/>
                <w:szCs w:val="24"/>
                <w:lang w:eastAsia="ru-RU"/>
              </w:rPr>
              <w:t>Лексический анализ</w:t>
            </w:r>
            <w:r>
              <w:rPr>
                <w:rFonts w:eastAsia="Times New Roman"/>
                <w:szCs w:val="24"/>
                <w:lang w:eastAsia="ru-RU"/>
              </w:rPr>
              <w:t xml:space="preserve"> (задание 8). Практикум по модулю</w:t>
            </w:r>
          </w:p>
        </w:tc>
        <w:tc>
          <w:tcPr>
            <w:tcW w:w="1525" w:type="dxa"/>
          </w:tcPr>
          <w:p w:rsidR="0064542F" w:rsidRDefault="0064542F" w:rsidP="00BE19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F38B0" w:rsidRPr="00A36B7E" w:rsidTr="00BE19B0">
        <w:tc>
          <w:tcPr>
            <w:tcW w:w="8046" w:type="dxa"/>
            <w:gridSpan w:val="2"/>
          </w:tcPr>
          <w:p w:rsidR="007F38B0" w:rsidRPr="00A36B7E" w:rsidRDefault="007F38B0" w:rsidP="00BE19B0">
            <w:pPr>
              <w:jc w:val="center"/>
              <w:rPr>
                <w:b/>
              </w:rPr>
            </w:pPr>
            <w:r w:rsidRPr="00A36B7E">
              <w:rPr>
                <w:b/>
              </w:rPr>
              <w:t>Итого</w:t>
            </w:r>
          </w:p>
        </w:tc>
        <w:tc>
          <w:tcPr>
            <w:tcW w:w="1525" w:type="dxa"/>
          </w:tcPr>
          <w:p w:rsidR="007F38B0" w:rsidRPr="00A36B7E" w:rsidRDefault="00F639A4" w:rsidP="00BE19B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95564" w:rsidRDefault="00A95564" w:rsidP="00D1146B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D37D9C" w:rsidRPr="008857CC" w:rsidRDefault="00D37D9C" w:rsidP="00D37D9C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6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7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:rsidR="00D37D9C" w:rsidRPr="008857CC" w:rsidRDefault="00D37D9C" w:rsidP="00D37D9C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D37D9C" w:rsidRPr="008857CC" w:rsidRDefault="00D37D9C" w:rsidP="00D37D9C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:rsidR="00D37D9C" w:rsidRPr="008857CC" w:rsidRDefault="00D37D9C" w:rsidP="00D37D9C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D37D9C" w:rsidRPr="008857CC" w:rsidRDefault="00D37D9C" w:rsidP="00D37D9C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:rsidR="00D37D9C" w:rsidRPr="008857CC" w:rsidRDefault="00D37D9C" w:rsidP="00D37D9C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:rsidR="00D37D9C" w:rsidRPr="00A95564" w:rsidRDefault="00D37D9C" w:rsidP="00D37D9C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7D9C" w:rsidRPr="00A95564" w:rsidRDefault="00D37D9C" w:rsidP="00D37D9C">
      <w:pPr>
        <w:ind w:left="284"/>
        <w:rPr>
          <w:b/>
          <w:sz w:val="28"/>
          <w:szCs w:val="28"/>
        </w:rPr>
      </w:pPr>
    </w:p>
    <w:p w:rsidR="00A95564" w:rsidRDefault="00A95564" w:rsidP="00D1146B">
      <w:pPr>
        <w:tabs>
          <w:tab w:val="right" w:pos="935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A9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538"/>
    <w:multiLevelType w:val="hybridMultilevel"/>
    <w:tmpl w:val="CFB4CE6C"/>
    <w:lvl w:ilvl="0" w:tplc="DB8A016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F"/>
    <w:rsid w:val="00001D3A"/>
    <w:rsid w:val="00014124"/>
    <w:rsid w:val="00080B39"/>
    <w:rsid w:val="00094E76"/>
    <w:rsid w:val="000C32DB"/>
    <w:rsid w:val="002A2FD2"/>
    <w:rsid w:val="00380E8D"/>
    <w:rsid w:val="00403E9F"/>
    <w:rsid w:val="004B5316"/>
    <w:rsid w:val="005313F4"/>
    <w:rsid w:val="00590186"/>
    <w:rsid w:val="005D6EA6"/>
    <w:rsid w:val="0064542F"/>
    <w:rsid w:val="006F5DF3"/>
    <w:rsid w:val="00774FEF"/>
    <w:rsid w:val="007F38B0"/>
    <w:rsid w:val="00895929"/>
    <w:rsid w:val="0094402B"/>
    <w:rsid w:val="00A0146F"/>
    <w:rsid w:val="00A169FA"/>
    <w:rsid w:val="00A36B7E"/>
    <w:rsid w:val="00A82C9C"/>
    <w:rsid w:val="00A8706B"/>
    <w:rsid w:val="00A95564"/>
    <w:rsid w:val="00AA2509"/>
    <w:rsid w:val="00C43BD9"/>
    <w:rsid w:val="00CF5A15"/>
    <w:rsid w:val="00D1146B"/>
    <w:rsid w:val="00D11A30"/>
    <w:rsid w:val="00D37D9C"/>
    <w:rsid w:val="00E0322C"/>
    <w:rsid w:val="00E50C83"/>
    <w:rsid w:val="00F040FE"/>
    <w:rsid w:val="00F27959"/>
    <w:rsid w:val="00F54A31"/>
    <w:rsid w:val="00F639A4"/>
    <w:rsid w:val="00F91578"/>
    <w:rsid w:val="00FA2D72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CF5A15"/>
  </w:style>
  <w:style w:type="character" w:customStyle="1" w:styleId="c2">
    <w:name w:val="c2"/>
    <w:basedOn w:val="a0"/>
    <w:rsid w:val="00CF5A15"/>
  </w:style>
  <w:style w:type="paragraph" w:customStyle="1" w:styleId="c3">
    <w:name w:val="c3"/>
    <w:basedOn w:val="a"/>
    <w:rsid w:val="0094402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37D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7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CF5A15"/>
  </w:style>
  <w:style w:type="character" w:customStyle="1" w:styleId="c2">
    <w:name w:val="c2"/>
    <w:basedOn w:val="a0"/>
    <w:rsid w:val="00CF5A15"/>
  </w:style>
  <w:style w:type="paragraph" w:customStyle="1" w:styleId="c3">
    <w:name w:val="c3"/>
    <w:basedOn w:val="a"/>
    <w:rsid w:val="0094402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37D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Елена Федоровна</dc:creator>
  <cp:lastModifiedBy>Лебедева Ольга Евгеньевна</cp:lastModifiedBy>
  <cp:revision>3</cp:revision>
  <dcterms:created xsi:type="dcterms:W3CDTF">2020-09-11T06:35:00Z</dcterms:created>
  <dcterms:modified xsi:type="dcterms:W3CDTF">2020-09-15T05:18:00Z</dcterms:modified>
</cp:coreProperties>
</file>