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88" w:rsidRPr="005A2028" w:rsidRDefault="00446C88" w:rsidP="00446C88">
      <w:pPr>
        <w:jc w:val="center"/>
        <w:rPr>
          <w:b/>
        </w:rPr>
      </w:pPr>
      <w:r w:rsidRPr="005A2028">
        <w:rPr>
          <w:b/>
        </w:rPr>
        <w:t>Министерство науки и высшего образования Российской Федерации</w:t>
      </w:r>
    </w:p>
    <w:p w:rsidR="00446C88" w:rsidRPr="005A2028" w:rsidRDefault="00446C88" w:rsidP="00446C88">
      <w:pPr>
        <w:jc w:val="center"/>
        <w:rPr>
          <w:b/>
        </w:rPr>
      </w:pPr>
      <w:r w:rsidRPr="005A2028">
        <w:rPr>
          <w:b/>
        </w:rPr>
        <w:t>Федеральное государственное бюджетное образовательное</w:t>
      </w:r>
    </w:p>
    <w:p w:rsidR="00446C88" w:rsidRPr="005A2028" w:rsidRDefault="00446C88" w:rsidP="00446C88">
      <w:pPr>
        <w:jc w:val="center"/>
        <w:rPr>
          <w:b/>
        </w:rPr>
      </w:pPr>
      <w:r w:rsidRPr="005A2028">
        <w:rPr>
          <w:b/>
        </w:rPr>
        <w:t>учреждение высшего образования</w:t>
      </w:r>
    </w:p>
    <w:p w:rsidR="00AE3BC0" w:rsidRPr="00AE3BC0" w:rsidRDefault="00446C88" w:rsidP="00446C88">
      <w:pPr>
        <w:suppressAutoHyphens w:val="0"/>
        <w:overflowPunct w:val="0"/>
        <w:autoSpaceDE w:val="0"/>
        <w:autoSpaceDN w:val="0"/>
        <w:adjustRightInd w:val="0"/>
        <w:jc w:val="center"/>
        <w:textAlignment w:val="baseline"/>
        <w:rPr>
          <w:spacing w:val="16"/>
          <w:sz w:val="22"/>
          <w:szCs w:val="22"/>
          <w:lang w:eastAsia="ru-RU"/>
        </w:rPr>
      </w:pPr>
      <w:r w:rsidRPr="005A2028">
        <w:rPr>
          <w:b/>
        </w:rPr>
        <w:t>ИРКУТСКИЙ НАЦИОНАЛЬНЫЙ ИССЛЕДОВАТЕЛЬСКИЙ ТЕХНИЧЕСКИЙ УНИВЕРСИТЕТ</w:t>
      </w:r>
    </w:p>
    <w:tbl>
      <w:tblPr>
        <w:tblStyle w:val="a4"/>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0"/>
      </w:tblGrid>
      <w:tr w:rsidR="003D2EBD" w:rsidTr="00344D0C">
        <w:tc>
          <w:tcPr>
            <w:tcW w:w="9750" w:type="dxa"/>
            <w:hideMark/>
          </w:tcPr>
          <w:p w:rsidR="003D2EBD" w:rsidRDefault="003D2EBD">
            <w:pPr>
              <w:pStyle w:val="a3"/>
              <w:spacing w:before="0" w:beforeAutospacing="0" w:after="0" w:afterAutospacing="0"/>
              <w:ind w:right="-5"/>
              <w:jc w:val="center"/>
              <w:rPr>
                <w:sz w:val="16"/>
                <w:szCs w:val="16"/>
                <w:lang w:eastAsia="en-US"/>
              </w:rPr>
            </w:pPr>
          </w:p>
        </w:tc>
      </w:tr>
      <w:tr w:rsidR="003D2EBD" w:rsidTr="00344D0C">
        <w:tc>
          <w:tcPr>
            <w:tcW w:w="9750" w:type="dxa"/>
          </w:tcPr>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tbl>
            <w:tblPr>
              <w:tblStyle w:val="a4"/>
              <w:tblpPr w:leftFromText="180" w:rightFromText="180" w:vertAnchor="text" w:horzAnchor="margin" w:tblpXSpec="right" w:tblpY="-253"/>
              <w:tblOverlap w:val="never"/>
              <w:tblW w:w="5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5"/>
            </w:tblGrid>
            <w:tr w:rsidR="00344D0C" w:rsidTr="00344D0C">
              <w:trPr>
                <w:trHeight w:val="1843"/>
              </w:trPr>
              <w:tc>
                <w:tcPr>
                  <w:tcW w:w="5805" w:type="dxa"/>
                </w:tcPr>
                <w:p w:rsidR="003B3E22" w:rsidRDefault="003B3E22" w:rsidP="003B3E22">
                  <w:pPr>
                    <w:pStyle w:val="a3"/>
                    <w:spacing w:before="0" w:beforeAutospacing="0" w:after="0" w:afterAutospacing="0"/>
                    <w:ind w:right="-5"/>
                    <w:jc w:val="right"/>
                    <w:rPr>
                      <w:b/>
                      <w:lang w:eastAsia="en-US"/>
                    </w:rPr>
                  </w:pPr>
                  <w:r>
                    <w:rPr>
                      <w:b/>
                      <w:lang w:eastAsia="en-US"/>
                    </w:rPr>
                    <w:t>Рассмотрено на заседании Совета</w:t>
                  </w:r>
                </w:p>
                <w:p w:rsidR="003B3E22" w:rsidRDefault="003B3E22" w:rsidP="003B3E22">
                  <w:pPr>
                    <w:pStyle w:val="a3"/>
                    <w:spacing w:before="0" w:beforeAutospacing="0" w:after="0" w:afterAutospacing="0"/>
                    <w:ind w:right="-5"/>
                    <w:jc w:val="right"/>
                    <w:rPr>
                      <w:lang w:eastAsia="en-US"/>
                    </w:rPr>
                  </w:pPr>
                  <w:r>
                    <w:rPr>
                      <w:b/>
                      <w:lang w:eastAsia="en-US"/>
                    </w:rPr>
                    <w:t>по воспитательной работе</w:t>
                  </w:r>
                </w:p>
                <w:p w:rsidR="003B3E22" w:rsidRDefault="003B3E22" w:rsidP="003B3E22">
                  <w:pPr>
                    <w:pStyle w:val="a3"/>
                    <w:spacing w:before="0" w:beforeAutospacing="0" w:after="0" w:afterAutospacing="0"/>
                    <w:ind w:right="-5"/>
                    <w:jc w:val="right"/>
                    <w:rPr>
                      <w:highlight w:val="cyan"/>
                      <w:lang w:eastAsia="en-US"/>
                    </w:rPr>
                  </w:pPr>
                  <w:r>
                    <w:rPr>
                      <w:highlight w:val="cyan"/>
                      <w:lang w:eastAsia="en-US"/>
                    </w:rPr>
                    <w:t>Протокол №10</w:t>
                  </w:r>
                </w:p>
                <w:p w:rsidR="003B3E22" w:rsidRDefault="003B3E22" w:rsidP="003B3E22">
                  <w:pPr>
                    <w:pStyle w:val="a3"/>
                    <w:spacing w:before="0" w:beforeAutospacing="0" w:after="0" w:afterAutospacing="0"/>
                    <w:ind w:right="-5"/>
                    <w:jc w:val="right"/>
                    <w:rPr>
                      <w:lang w:eastAsia="en-US"/>
                    </w:rPr>
                  </w:pPr>
                  <w:r>
                    <w:rPr>
                      <w:highlight w:val="cyan"/>
                      <w:lang w:eastAsia="en-US"/>
                    </w:rPr>
                    <w:t xml:space="preserve">от </w:t>
                  </w:r>
                  <w:r>
                    <w:rPr>
                      <w:highlight w:val="cyan"/>
                      <w:u w:val="single"/>
                      <w:lang w:eastAsia="en-US"/>
                    </w:rPr>
                    <w:t>« 29 »    05      2025 г.</w:t>
                  </w:r>
                </w:p>
                <w:p w:rsidR="00344D0C" w:rsidRPr="00AE3BC0" w:rsidRDefault="00344D0C" w:rsidP="00BE0D2E">
                  <w:pPr>
                    <w:pStyle w:val="a3"/>
                    <w:spacing w:before="0" w:beforeAutospacing="0" w:after="0" w:afterAutospacing="0"/>
                    <w:ind w:right="-5"/>
                    <w:jc w:val="right"/>
                    <w:rPr>
                      <w:lang w:eastAsia="en-US"/>
                    </w:rPr>
                  </w:pPr>
                </w:p>
              </w:tc>
            </w:tr>
          </w:tbl>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hideMark/>
          </w:tcPr>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tcPr>
          <w:p w:rsidR="003D2EBD" w:rsidRDefault="003D2EBD">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tc>
      </w:tr>
      <w:tr w:rsidR="003D2EBD" w:rsidTr="00344D0C">
        <w:tc>
          <w:tcPr>
            <w:tcW w:w="9750" w:type="dxa"/>
            <w:hideMark/>
          </w:tcPr>
          <w:p w:rsidR="00CF1BFC" w:rsidRPr="00AE3BC0" w:rsidRDefault="00CF1BFC">
            <w:pPr>
              <w:pStyle w:val="a3"/>
              <w:spacing w:before="0" w:beforeAutospacing="0" w:after="0" w:afterAutospacing="0" w:line="276" w:lineRule="auto"/>
              <w:ind w:right="-5"/>
              <w:jc w:val="center"/>
              <w:rPr>
                <w:b/>
                <w:lang w:eastAsia="en-US"/>
              </w:rPr>
            </w:pPr>
          </w:p>
          <w:p w:rsidR="00CF1BFC" w:rsidRPr="00AE3BC0" w:rsidRDefault="00CF1BFC">
            <w:pPr>
              <w:pStyle w:val="a3"/>
              <w:spacing w:before="0" w:beforeAutospacing="0" w:after="0" w:afterAutospacing="0" w:line="276" w:lineRule="auto"/>
              <w:ind w:right="-5"/>
              <w:jc w:val="center"/>
              <w:rPr>
                <w:b/>
                <w:lang w:eastAsia="en-US"/>
              </w:rPr>
            </w:pPr>
          </w:p>
          <w:p w:rsidR="0027630A" w:rsidRDefault="003D2EBD" w:rsidP="0027630A">
            <w:pPr>
              <w:pStyle w:val="a3"/>
              <w:spacing w:before="0" w:beforeAutospacing="0" w:after="0" w:afterAutospacing="0" w:line="276" w:lineRule="auto"/>
              <w:ind w:right="-5"/>
              <w:jc w:val="center"/>
              <w:rPr>
                <w:b/>
                <w:lang w:eastAsia="en-US"/>
              </w:rPr>
            </w:pPr>
            <w:r w:rsidRPr="00AE3BC0">
              <w:rPr>
                <w:b/>
                <w:lang w:eastAsia="en-US"/>
              </w:rPr>
              <w:t>РАБОЧАЯ ПРОГРАММА ВОСПИТАНИЯ</w:t>
            </w:r>
            <w:r w:rsidR="0027630A">
              <w:rPr>
                <w:b/>
                <w:lang w:eastAsia="en-US"/>
              </w:rPr>
              <w:t xml:space="preserve"> </w:t>
            </w:r>
            <w:r w:rsidRPr="00AE3BC0">
              <w:rPr>
                <w:b/>
                <w:lang w:eastAsia="en-US"/>
              </w:rPr>
              <w:t>ОБУЧАЮЩИХСЯ</w:t>
            </w:r>
            <w:r w:rsidR="00344D0C">
              <w:rPr>
                <w:b/>
                <w:lang w:eastAsia="en-US"/>
              </w:rPr>
              <w:t xml:space="preserve"> </w:t>
            </w:r>
          </w:p>
          <w:p w:rsidR="003D2EBD" w:rsidRPr="00AE3BC0" w:rsidRDefault="00344D0C" w:rsidP="0027630A">
            <w:pPr>
              <w:pStyle w:val="a3"/>
              <w:spacing w:before="0" w:beforeAutospacing="0" w:after="0" w:afterAutospacing="0" w:line="276" w:lineRule="auto"/>
              <w:ind w:right="-5"/>
              <w:jc w:val="center"/>
              <w:rPr>
                <w:b/>
                <w:lang w:eastAsia="en-US"/>
              </w:rPr>
            </w:pPr>
            <w:r>
              <w:rPr>
                <w:b/>
                <w:lang w:eastAsia="en-US"/>
              </w:rPr>
              <w:t>ФГБОУ ВО «ИРНИТУ»</w:t>
            </w:r>
          </w:p>
        </w:tc>
      </w:tr>
      <w:tr w:rsidR="003D2EBD" w:rsidTr="00344D0C">
        <w:trPr>
          <w:trHeight w:val="591"/>
        </w:trPr>
        <w:tc>
          <w:tcPr>
            <w:tcW w:w="9750" w:type="dxa"/>
          </w:tcPr>
          <w:p w:rsidR="003F7444" w:rsidRPr="00AE3BC0" w:rsidRDefault="003F7444">
            <w:pPr>
              <w:pStyle w:val="a3"/>
              <w:spacing w:before="0" w:beforeAutospacing="0" w:after="0" w:afterAutospacing="0"/>
              <w:ind w:right="-5"/>
              <w:jc w:val="center"/>
              <w:rPr>
                <w:b/>
                <w:lang w:eastAsia="en-US"/>
              </w:rPr>
            </w:pPr>
          </w:p>
          <w:p w:rsidR="003D2EBD" w:rsidRPr="00AE3BC0" w:rsidRDefault="003D2EBD">
            <w:pPr>
              <w:pStyle w:val="a3"/>
              <w:spacing w:before="0" w:beforeAutospacing="0" w:after="0" w:afterAutospacing="0"/>
              <w:ind w:right="-5"/>
              <w:jc w:val="center"/>
              <w:rPr>
                <w:b/>
                <w:lang w:eastAsia="en-US"/>
              </w:rPr>
            </w:pPr>
          </w:p>
        </w:tc>
      </w:tr>
      <w:tr w:rsidR="00B0702C" w:rsidRPr="00FC1B8A" w:rsidTr="00344D0C">
        <w:trPr>
          <w:trHeight w:val="303"/>
        </w:trPr>
        <w:tc>
          <w:tcPr>
            <w:tcW w:w="9750" w:type="dxa"/>
          </w:tcPr>
          <w:p w:rsidR="00B0702C" w:rsidRPr="005A2028" w:rsidRDefault="00B0702C" w:rsidP="00317778">
            <w:pPr>
              <w:keepNext/>
              <w:tabs>
                <w:tab w:val="left" w:pos="1134"/>
                <w:tab w:val="left" w:pos="1276"/>
              </w:tabs>
              <w:jc w:val="center"/>
              <w:outlineLvl w:val="4"/>
              <w:rPr>
                <w:b/>
                <w:bCs/>
                <w:lang w:eastAsia="ru-RU"/>
              </w:rPr>
            </w:pPr>
            <w:bookmarkStart w:id="0" w:name="_Toc497115316"/>
            <w:bookmarkStart w:id="1" w:name="_Toc497124484"/>
            <w:bookmarkStart w:id="2" w:name="_Toc531351799"/>
            <w:bookmarkStart w:id="3" w:name="_Toc531351981"/>
            <w:r w:rsidRPr="0053670B">
              <w:rPr>
                <w:b/>
                <w:bCs/>
                <w:highlight w:val="yellow"/>
                <w:lang w:eastAsia="ru-RU"/>
              </w:rPr>
              <w:t>_______________________________________________________________</w:t>
            </w:r>
            <w:bookmarkEnd w:id="0"/>
            <w:r w:rsidRPr="0053670B">
              <w:rPr>
                <w:b/>
                <w:bCs/>
                <w:highlight w:val="yellow"/>
                <w:lang w:eastAsia="ru-RU"/>
              </w:rPr>
              <w:t>___________</w:t>
            </w:r>
            <w:bookmarkEnd w:id="1"/>
            <w:bookmarkEnd w:id="2"/>
            <w:bookmarkEnd w:id="3"/>
          </w:p>
          <w:p w:rsidR="00B0702C" w:rsidRPr="005A2028" w:rsidRDefault="00B0702C" w:rsidP="00317778">
            <w:pPr>
              <w:keepNext/>
              <w:jc w:val="center"/>
              <w:outlineLvl w:val="4"/>
              <w:rPr>
                <w:bCs/>
                <w:i/>
                <w:sz w:val="20"/>
                <w:szCs w:val="20"/>
                <w:lang w:eastAsia="ru-RU"/>
              </w:rPr>
            </w:pPr>
            <w:bookmarkStart w:id="4" w:name="_Toc497115317"/>
            <w:bookmarkStart w:id="5" w:name="_Toc497124485"/>
            <w:bookmarkStart w:id="6" w:name="_Toc531351800"/>
            <w:bookmarkStart w:id="7" w:name="_Toc531351982"/>
            <w:r w:rsidRPr="005A2028">
              <w:rPr>
                <w:bCs/>
                <w:i/>
                <w:sz w:val="20"/>
                <w:szCs w:val="20"/>
                <w:lang w:eastAsia="ru-RU"/>
              </w:rPr>
              <w:t>(код, наименование направления (специальности))</w:t>
            </w:r>
            <w:bookmarkEnd w:id="4"/>
            <w:bookmarkEnd w:id="5"/>
            <w:bookmarkEnd w:id="6"/>
            <w:bookmarkEnd w:id="7"/>
          </w:p>
          <w:p w:rsidR="00B0702C" w:rsidRPr="005A2028" w:rsidRDefault="00B0702C" w:rsidP="00317778">
            <w:pPr>
              <w:keepNext/>
              <w:tabs>
                <w:tab w:val="left" w:pos="1134"/>
                <w:tab w:val="left" w:pos="1276"/>
              </w:tabs>
              <w:ind w:left="709" w:hanging="709"/>
              <w:jc w:val="center"/>
              <w:outlineLvl w:val="4"/>
              <w:rPr>
                <w:b/>
                <w:bCs/>
                <w:lang w:eastAsia="ru-RU"/>
              </w:rPr>
            </w:pPr>
          </w:p>
          <w:p w:rsidR="00B0702C" w:rsidRPr="005A2028" w:rsidRDefault="00B0702C" w:rsidP="00317778">
            <w:pPr>
              <w:keepNext/>
              <w:tabs>
                <w:tab w:val="left" w:pos="1134"/>
                <w:tab w:val="left" w:pos="1276"/>
              </w:tabs>
              <w:jc w:val="center"/>
              <w:outlineLvl w:val="4"/>
              <w:rPr>
                <w:b/>
                <w:bCs/>
                <w:lang w:eastAsia="ru-RU"/>
              </w:rPr>
            </w:pPr>
            <w:bookmarkStart w:id="8" w:name="_Toc497115161"/>
            <w:bookmarkStart w:id="9" w:name="_Toc497115318"/>
            <w:bookmarkStart w:id="10" w:name="_Toc497124486"/>
            <w:bookmarkStart w:id="11" w:name="_Toc531351801"/>
            <w:bookmarkStart w:id="12" w:name="_Toc531351983"/>
            <w:r w:rsidRPr="0053670B">
              <w:rPr>
                <w:b/>
                <w:bCs/>
                <w:highlight w:val="yellow"/>
                <w:lang w:eastAsia="ru-RU"/>
              </w:rPr>
              <w:t>_______________________________________________________________</w:t>
            </w:r>
            <w:bookmarkEnd w:id="8"/>
            <w:bookmarkEnd w:id="9"/>
            <w:r w:rsidRPr="0053670B">
              <w:rPr>
                <w:b/>
                <w:bCs/>
                <w:highlight w:val="yellow"/>
                <w:lang w:eastAsia="ru-RU"/>
              </w:rPr>
              <w:t>___________</w:t>
            </w:r>
            <w:bookmarkEnd w:id="10"/>
            <w:bookmarkEnd w:id="11"/>
            <w:bookmarkEnd w:id="12"/>
          </w:p>
          <w:p w:rsidR="00B0702C" w:rsidRPr="005A2028" w:rsidRDefault="00B0702C" w:rsidP="00317778">
            <w:pPr>
              <w:keepNext/>
              <w:jc w:val="center"/>
              <w:outlineLvl w:val="4"/>
              <w:rPr>
                <w:bCs/>
                <w:i/>
                <w:sz w:val="20"/>
                <w:szCs w:val="20"/>
                <w:lang w:eastAsia="ru-RU"/>
              </w:rPr>
            </w:pPr>
            <w:bookmarkStart w:id="13" w:name="_Toc497115162"/>
            <w:bookmarkStart w:id="14" w:name="_Toc497115319"/>
            <w:bookmarkStart w:id="15" w:name="_Toc497124487"/>
            <w:bookmarkStart w:id="16" w:name="_Toc531351802"/>
            <w:bookmarkStart w:id="17" w:name="_Toc531351984"/>
            <w:r w:rsidRPr="005A2028">
              <w:rPr>
                <w:bCs/>
                <w:i/>
                <w:sz w:val="20"/>
                <w:szCs w:val="20"/>
                <w:lang w:eastAsia="ru-RU"/>
              </w:rPr>
              <w:t>(наименование профиля/специализации)</w:t>
            </w:r>
            <w:bookmarkEnd w:id="13"/>
            <w:bookmarkEnd w:id="14"/>
            <w:bookmarkEnd w:id="15"/>
            <w:bookmarkEnd w:id="16"/>
            <w:bookmarkEnd w:id="17"/>
          </w:p>
          <w:p w:rsidR="00B0702C" w:rsidRPr="005A2028" w:rsidRDefault="00B0702C" w:rsidP="00317778">
            <w:pPr>
              <w:ind w:hanging="709"/>
              <w:jc w:val="center"/>
              <w:rPr>
                <w:sz w:val="16"/>
                <w:szCs w:val="16"/>
              </w:rPr>
            </w:pPr>
          </w:p>
          <w:p w:rsidR="00B0702C" w:rsidRPr="005A2028" w:rsidRDefault="00B0702C" w:rsidP="00317778">
            <w:pPr>
              <w:ind w:hanging="709"/>
              <w:jc w:val="center"/>
              <w:rPr>
                <w:i/>
                <w:sz w:val="20"/>
                <w:szCs w:val="20"/>
              </w:rPr>
            </w:pPr>
          </w:p>
          <w:p w:rsidR="00B0702C" w:rsidRPr="005A2028" w:rsidRDefault="00B0702C" w:rsidP="00317778">
            <w:pPr>
              <w:ind w:hanging="709"/>
              <w:jc w:val="center"/>
              <w:rPr>
                <w:sz w:val="16"/>
                <w:szCs w:val="16"/>
              </w:rPr>
            </w:pPr>
          </w:p>
          <w:p w:rsidR="00B0702C" w:rsidRPr="005A2028" w:rsidRDefault="00B0702C" w:rsidP="00317778">
            <w:pPr>
              <w:ind w:hanging="709"/>
              <w:jc w:val="center"/>
              <w:rPr>
                <w:sz w:val="16"/>
                <w:szCs w:val="16"/>
              </w:rPr>
            </w:pPr>
          </w:p>
          <w:p w:rsidR="00B0702C" w:rsidRPr="005A2028" w:rsidRDefault="00B0702C" w:rsidP="00317778">
            <w:pPr>
              <w:jc w:val="center"/>
              <w:rPr>
                <w:sz w:val="28"/>
                <w:szCs w:val="28"/>
              </w:rPr>
            </w:pPr>
            <w:r w:rsidRPr="0053670B">
              <w:rPr>
                <w:sz w:val="28"/>
                <w:szCs w:val="28"/>
                <w:highlight w:val="yellow"/>
              </w:rPr>
              <w:t>________________________________________________________________</w:t>
            </w:r>
          </w:p>
          <w:p w:rsidR="00B0702C" w:rsidRPr="005A2028" w:rsidRDefault="00B0702C" w:rsidP="00317778">
            <w:pPr>
              <w:jc w:val="center"/>
              <w:rPr>
                <w:i/>
                <w:sz w:val="20"/>
                <w:szCs w:val="20"/>
              </w:rPr>
            </w:pPr>
            <w:r w:rsidRPr="005A2028">
              <w:rPr>
                <w:i/>
                <w:sz w:val="20"/>
                <w:szCs w:val="20"/>
              </w:rPr>
              <w:t>форма обучения</w:t>
            </w:r>
          </w:p>
          <w:p w:rsidR="00B0702C" w:rsidRPr="005A2028" w:rsidRDefault="00B0702C" w:rsidP="00317778">
            <w:pPr>
              <w:jc w:val="center"/>
              <w:rPr>
                <w:b/>
                <w:bCs/>
                <w:sz w:val="28"/>
                <w:szCs w:val="28"/>
              </w:rPr>
            </w:pPr>
          </w:p>
          <w:p w:rsidR="00B0702C" w:rsidRDefault="00B0702C" w:rsidP="00317778">
            <w:pPr>
              <w:jc w:val="center"/>
              <w:rPr>
                <w:b/>
                <w:bCs/>
                <w:sz w:val="28"/>
                <w:szCs w:val="28"/>
              </w:rPr>
            </w:pPr>
          </w:p>
          <w:p w:rsidR="00B0702C" w:rsidRPr="005A2028" w:rsidRDefault="00B0702C" w:rsidP="00317778">
            <w:pPr>
              <w:rPr>
                <w:b/>
                <w:bCs/>
                <w:sz w:val="28"/>
                <w:szCs w:val="28"/>
              </w:rPr>
            </w:pPr>
          </w:p>
          <w:p w:rsidR="00B0702C" w:rsidRPr="005A2028" w:rsidRDefault="00B0702C" w:rsidP="00317778">
            <w:pPr>
              <w:jc w:val="center"/>
              <w:rPr>
                <w:b/>
                <w:bCs/>
                <w:sz w:val="28"/>
                <w:szCs w:val="28"/>
              </w:rPr>
            </w:pPr>
          </w:p>
          <w:p w:rsidR="00B0702C" w:rsidRPr="00AE3BC0" w:rsidRDefault="00B0702C" w:rsidP="00317778">
            <w:pPr>
              <w:jc w:val="center"/>
            </w:pPr>
            <w:bookmarkStart w:id="18" w:name="_Toc496517881"/>
            <w:bookmarkStart w:id="19" w:name="_Toc497115163"/>
            <w:bookmarkStart w:id="20" w:name="_Toc497115320"/>
            <w:bookmarkStart w:id="21" w:name="_Toc497124488"/>
            <w:bookmarkStart w:id="22" w:name="_Toc531351803"/>
            <w:bookmarkStart w:id="23" w:name="_Toc531351985"/>
            <w:r w:rsidRPr="005A2028">
              <w:rPr>
                <w:b/>
                <w:bCs/>
                <w:lang w:eastAsia="ru-RU"/>
              </w:rPr>
              <w:t xml:space="preserve">Год набора - </w:t>
            </w:r>
            <w:bookmarkEnd w:id="18"/>
            <w:bookmarkEnd w:id="19"/>
            <w:bookmarkEnd w:id="20"/>
            <w:bookmarkEnd w:id="21"/>
            <w:bookmarkEnd w:id="22"/>
            <w:bookmarkEnd w:id="23"/>
            <w:r w:rsidRPr="0053670B">
              <w:rPr>
                <w:b/>
                <w:bCs/>
                <w:highlight w:val="cyan"/>
                <w:lang w:eastAsia="ru-RU"/>
              </w:rPr>
              <w:t>20</w:t>
            </w:r>
            <w:r w:rsidR="00886CF8">
              <w:rPr>
                <w:b/>
                <w:bCs/>
                <w:highlight w:val="cyan"/>
                <w:lang w:eastAsia="ru-RU"/>
              </w:rPr>
              <w:t>2</w:t>
            </w:r>
            <w:r w:rsidR="0027630A" w:rsidRPr="0027630A">
              <w:rPr>
                <w:b/>
                <w:bCs/>
                <w:highlight w:val="cyan"/>
                <w:lang w:eastAsia="ru-RU"/>
              </w:rPr>
              <w:t>5</w:t>
            </w:r>
          </w:p>
          <w:p w:rsidR="00B0702C" w:rsidRPr="00AE3BC0" w:rsidRDefault="00B0702C" w:rsidP="00317778">
            <w:pPr>
              <w:jc w:val="center"/>
            </w:pPr>
          </w:p>
          <w:p w:rsidR="00B0702C" w:rsidRPr="00AE3BC0" w:rsidRDefault="00B0702C" w:rsidP="00317778">
            <w:pPr>
              <w:pStyle w:val="a3"/>
              <w:spacing w:before="0" w:beforeAutospacing="0" w:after="0" w:afterAutospacing="0"/>
              <w:ind w:right="-172"/>
              <w:rPr>
                <w:lang w:eastAsia="en-US"/>
              </w:rPr>
            </w:pPr>
          </w:p>
        </w:tc>
      </w:tr>
      <w:tr w:rsidR="00B0702C" w:rsidRPr="00AE3BC0" w:rsidTr="00344D0C">
        <w:trPr>
          <w:trHeight w:val="352"/>
        </w:trPr>
        <w:tc>
          <w:tcPr>
            <w:tcW w:w="9750" w:type="dxa"/>
            <w:hideMark/>
          </w:tcPr>
          <w:p w:rsidR="00B0702C" w:rsidRDefault="00B0702C" w:rsidP="00317778">
            <w:pPr>
              <w:pStyle w:val="a3"/>
              <w:spacing w:before="0" w:beforeAutospacing="0" w:after="0" w:afterAutospacing="0"/>
              <w:ind w:right="-172"/>
              <w:rPr>
                <w:sz w:val="28"/>
                <w:szCs w:val="28"/>
                <w:lang w:eastAsia="en-US"/>
              </w:rPr>
            </w:pPr>
          </w:p>
          <w:p w:rsidR="00B0702C" w:rsidRPr="00AE3BC0" w:rsidRDefault="00B0702C" w:rsidP="00317778">
            <w:pPr>
              <w:pStyle w:val="a3"/>
              <w:spacing w:before="0" w:beforeAutospacing="0" w:after="0" w:afterAutospacing="0"/>
              <w:ind w:right="-172"/>
              <w:rPr>
                <w:sz w:val="28"/>
                <w:szCs w:val="28"/>
                <w:lang w:eastAsia="en-US"/>
              </w:rPr>
            </w:pPr>
          </w:p>
          <w:p w:rsidR="00B0702C" w:rsidRPr="00AE3BC0" w:rsidRDefault="00B0702C" w:rsidP="0027630A">
            <w:pPr>
              <w:pStyle w:val="a3"/>
              <w:spacing w:before="0" w:beforeAutospacing="0" w:after="0" w:afterAutospacing="0"/>
              <w:ind w:right="-172"/>
              <w:jc w:val="center"/>
              <w:rPr>
                <w:sz w:val="28"/>
                <w:szCs w:val="28"/>
                <w:lang w:eastAsia="en-US"/>
              </w:rPr>
            </w:pPr>
            <w:r w:rsidRPr="00390B8F">
              <w:rPr>
                <w:szCs w:val="28"/>
                <w:lang w:eastAsia="en-US"/>
              </w:rPr>
              <w:t xml:space="preserve">Иркутск, </w:t>
            </w:r>
            <w:r w:rsidRPr="0053670B">
              <w:rPr>
                <w:szCs w:val="28"/>
                <w:highlight w:val="cyan"/>
                <w:lang w:eastAsia="en-US"/>
              </w:rPr>
              <w:t>20</w:t>
            </w:r>
            <w:r w:rsidR="00886CF8" w:rsidRPr="0027630A">
              <w:rPr>
                <w:szCs w:val="28"/>
                <w:highlight w:val="cyan"/>
                <w:lang w:eastAsia="en-US"/>
              </w:rPr>
              <w:t>2</w:t>
            </w:r>
            <w:r w:rsidR="0027630A" w:rsidRPr="0027630A">
              <w:rPr>
                <w:szCs w:val="28"/>
                <w:highlight w:val="cyan"/>
                <w:lang w:eastAsia="en-US"/>
              </w:rPr>
              <w:t>5</w:t>
            </w:r>
          </w:p>
        </w:tc>
      </w:tr>
    </w:tbl>
    <w:p w:rsidR="003D2EBD" w:rsidRPr="00AE3BC0" w:rsidRDefault="003D2EBD" w:rsidP="003D2EBD">
      <w:pPr>
        <w:pStyle w:val="3"/>
        <w:spacing w:line="360" w:lineRule="auto"/>
        <w:ind w:right="-22" w:firstLine="0"/>
        <w:jc w:val="both"/>
        <w:rPr>
          <w:rFonts w:ascii="Arial" w:hAnsi="Arial" w:cs="Arial"/>
          <w:b/>
          <w:color w:val="800080"/>
          <w:sz w:val="24"/>
          <w:szCs w:val="24"/>
        </w:rPr>
        <w:sectPr w:rsidR="003D2EBD" w:rsidRPr="00AE3BC0">
          <w:pgSz w:w="11906" w:h="16838"/>
          <w:pgMar w:top="1134" w:right="850" w:bottom="1134" w:left="1701" w:header="708" w:footer="708" w:gutter="0"/>
          <w:cols w:space="708"/>
          <w:docGrid w:linePitch="360"/>
        </w:sectPr>
      </w:pPr>
    </w:p>
    <w:p w:rsidR="00DC2980" w:rsidRPr="00AE3BC0" w:rsidRDefault="00DC2980" w:rsidP="00390B8F">
      <w:pPr>
        <w:pStyle w:val="1"/>
        <w:spacing w:before="0" w:after="0"/>
        <w:ind w:firstLine="709"/>
        <w:rPr>
          <w:rFonts w:ascii="Times New Roman" w:hAnsi="Times New Roman"/>
          <w:sz w:val="24"/>
          <w:szCs w:val="24"/>
        </w:rPr>
      </w:pPr>
      <w:bookmarkStart w:id="24" w:name="_Toc515240181"/>
      <w:r w:rsidRPr="00AE3BC0">
        <w:rPr>
          <w:rFonts w:ascii="Times New Roman" w:hAnsi="Times New Roman"/>
          <w:sz w:val="24"/>
          <w:szCs w:val="24"/>
        </w:rPr>
        <w:lastRenderedPageBreak/>
        <w:t>1. Общие положения</w:t>
      </w:r>
      <w:bookmarkEnd w:id="24"/>
      <w:r w:rsidRPr="00AE3BC0">
        <w:rPr>
          <w:rFonts w:ascii="Times New Roman" w:hAnsi="Times New Roman"/>
          <w:sz w:val="24"/>
          <w:szCs w:val="24"/>
        </w:rPr>
        <w:t xml:space="preserve"> </w:t>
      </w:r>
    </w:p>
    <w:p w:rsidR="003D2EBD" w:rsidRPr="00AE3BC0" w:rsidRDefault="00DC2980" w:rsidP="00390B8F">
      <w:pPr>
        <w:pStyle w:val="3"/>
        <w:spacing w:line="240" w:lineRule="auto"/>
        <w:ind w:right="-22" w:firstLine="709"/>
        <w:jc w:val="both"/>
        <w:rPr>
          <w:b/>
          <w:sz w:val="24"/>
          <w:szCs w:val="24"/>
        </w:rPr>
      </w:pPr>
      <w:r w:rsidRPr="00AE3BC0">
        <w:rPr>
          <w:b/>
          <w:sz w:val="24"/>
          <w:szCs w:val="24"/>
        </w:rPr>
        <w:t xml:space="preserve">1.1. </w:t>
      </w:r>
      <w:r w:rsidR="003D2EBD" w:rsidRPr="00AE3BC0">
        <w:rPr>
          <w:b/>
          <w:sz w:val="24"/>
          <w:szCs w:val="24"/>
        </w:rPr>
        <w:t>Цели и задачи воспитательной работы с обучающимися</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Цель воспитательной работы – создание условий для всестороннего развития личности обучающихся, их гражданского самоопределения, профессионального становления и социальной ответственности, основанных на традиционных российских духовно</w:t>
      </w:r>
      <w:r w:rsidR="00643F5C">
        <w:rPr>
          <w:rFonts w:eastAsiaTheme="minorHAnsi"/>
          <w:lang w:eastAsia="en-US"/>
        </w:rPr>
        <w:t>-</w:t>
      </w:r>
      <w:r w:rsidRPr="0027630A">
        <w:rPr>
          <w:rFonts w:eastAsiaTheme="minorHAnsi"/>
          <w:lang w:eastAsia="en-US"/>
        </w:rPr>
        <w:t xml:space="preserve">нравственных ценностях, инженерной культуре, научно-исследовательской и созидательной деятельности, патриотизме и уважении к многонациональным культурным традициям народов России и Прибайкалья. </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 xml:space="preserve">Воспитательная работа в ИРНИТУ направлена </w:t>
      </w:r>
      <w:r>
        <w:rPr>
          <w:rFonts w:eastAsiaTheme="minorHAnsi"/>
          <w:lang w:eastAsia="en-US"/>
        </w:rPr>
        <w:t>на формирование у обучающихся:</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устойчивой системы ценностных ориентиров, соответствующих социокультурным, духовно-нравственным нормам российского общества;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чувства патриотизма, гражданственности, уважения к истории, традициям, памяти защитников Отечества, закону и общественному порядку;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личной ответственности, трудолюбия, взаимного уважения, бережного отношения к природе, людям и культурному наследию;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лидерских качеств, способности к самоорганизации, инициативности и готовности к конструктивной общественной и профессиональной деятельности; </w:t>
      </w:r>
    </w:p>
    <w:p w:rsidR="0027630A" w:rsidRDefault="0027630A" w:rsidP="00DF2B27">
      <w:pPr>
        <w:pStyle w:val="a6"/>
        <w:numPr>
          <w:ilvl w:val="0"/>
          <w:numId w:val="17"/>
        </w:numPr>
        <w:tabs>
          <w:tab w:val="left" w:pos="993"/>
        </w:tabs>
        <w:spacing w:line="240" w:lineRule="auto"/>
        <w:ind w:left="0" w:right="-23" w:firstLine="709"/>
        <w:rPr>
          <w:szCs w:val="20"/>
        </w:rPr>
      </w:pPr>
      <w:r w:rsidRPr="0027630A">
        <w:rPr>
          <w:szCs w:val="20"/>
        </w:rPr>
        <w:t>профессиональной идентичности и приверженности инженерной этике как части национальной сис</w:t>
      </w:r>
      <w:r w:rsidR="00DF2B27">
        <w:rPr>
          <w:szCs w:val="20"/>
        </w:rPr>
        <w:t>темы технологического развития.</w:t>
      </w:r>
    </w:p>
    <w:p w:rsidR="0027630A" w:rsidRPr="0027630A" w:rsidRDefault="0027630A" w:rsidP="0027630A">
      <w:pPr>
        <w:suppressAutoHyphens w:val="0"/>
        <w:ind w:right="-143" w:firstLine="709"/>
        <w:jc w:val="both"/>
        <w:rPr>
          <w:szCs w:val="20"/>
        </w:rPr>
      </w:pPr>
      <w:r w:rsidRPr="0027630A">
        <w:rPr>
          <w:szCs w:val="20"/>
        </w:rPr>
        <w:t xml:space="preserve">Исходя из </w:t>
      </w:r>
      <w:r w:rsidRPr="0027630A">
        <w:rPr>
          <w:rFonts w:eastAsiaTheme="minorHAnsi"/>
          <w:lang w:eastAsia="en-US"/>
        </w:rPr>
        <w:t>поставленной</w:t>
      </w:r>
      <w:r w:rsidRPr="0027630A">
        <w:rPr>
          <w:szCs w:val="20"/>
        </w:rPr>
        <w:t xml:space="preserve"> цели, в университете решаются основные задачи воспитательной деятельности:</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развитие мировоззрения и актуализация системы базовых ценностей личности;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приобщение студенчества к общечеловеческим нормам морали, национальным устоям и академическим традициям;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уважения к закону, нормам коллективной жизни, развитие гражданской и социальной ответственности;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положительного отношения к труду, воспитание социально значимой целеустремленности и ответственности в деловых отношениях;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выявление и поддержка талантливой обучающихся, формирование организаторских навыков, творческого потенциала, вовлечение обучающихся в процессы саморазвития и самореализации;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формирование культуры и этики профессионального общения;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внутренней потребности личности в здоровом образе жизни, ответственного отношения к природной и социокультурной среде;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повышение уровня культуры безопасного поведения;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развитие личностных качеств и установок, социальных навыков и управленческими способностями.</w:t>
      </w:r>
    </w:p>
    <w:p w:rsidR="00DC2980" w:rsidRDefault="00DC2980" w:rsidP="00390B8F">
      <w:pPr>
        <w:ind w:right="-22" w:firstLine="709"/>
        <w:jc w:val="both"/>
        <w:rPr>
          <w:b/>
        </w:rPr>
      </w:pPr>
      <w:r w:rsidRPr="00AE3BC0">
        <w:rPr>
          <w:b/>
        </w:rPr>
        <w:t xml:space="preserve">1.2.  </w:t>
      </w:r>
      <w:r w:rsidR="005B4AA1">
        <w:rPr>
          <w:b/>
        </w:rPr>
        <w:t>Н</w:t>
      </w:r>
      <w:r w:rsidR="00EC5D04" w:rsidRPr="00AE3BC0">
        <w:rPr>
          <w:b/>
        </w:rPr>
        <w:t>аправления</w:t>
      </w:r>
      <w:r w:rsidRPr="00AE3BC0">
        <w:rPr>
          <w:b/>
        </w:rPr>
        <w:t xml:space="preserve"> </w:t>
      </w:r>
      <w:r w:rsidR="00CA1D71">
        <w:rPr>
          <w:b/>
        </w:rPr>
        <w:t>воспитательной ра</w:t>
      </w:r>
      <w:r w:rsidR="006E4180">
        <w:rPr>
          <w:b/>
        </w:rPr>
        <w:t>боты</w:t>
      </w:r>
    </w:p>
    <w:p w:rsidR="00CA1D71" w:rsidRPr="006E4180" w:rsidRDefault="00CA1D71" w:rsidP="00390B8F">
      <w:pPr>
        <w:ind w:right="-22" w:firstLine="709"/>
        <w:jc w:val="both"/>
        <w:rPr>
          <w:b/>
        </w:rPr>
      </w:pPr>
      <w:r w:rsidRPr="006E4180">
        <w:t>Направлениями воспитательной работы в ИРНИТУ являются:</w:t>
      </w:r>
    </w:p>
    <w:p w:rsidR="00B0702C"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Духовно-нравственное;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Патриотическое;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Гражданское;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Экологическое;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Информационное (медиа-коммуникации);</w:t>
      </w:r>
    </w:p>
    <w:p w:rsidR="00B0702C" w:rsidRDefault="00B0702C" w:rsidP="006E4180">
      <w:pPr>
        <w:numPr>
          <w:ilvl w:val="0"/>
          <w:numId w:val="7"/>
        </w:numPr>
        <w:tabs>
          <w:tab w:val="left" w:pos="1276"/>
        </w:tabs>
        <w:suppressAutoHyphens w:val="0"/>
        <w:ind w:left="0" w:right="-22" w:firstLine="709"/>
        <w:jc w:val="both"/>
        <w:rPr>
          <w:rFonts w:eastAsia="Arial Unicode MS"/>
          <w:szCs w:val="20"/>
          <w:lang w:eastAsia="ru-RU"/>
        </w:rPr>
      </w:pPr>
      <w:r w:rsidRPr="009B0D29">
        <w:rPr>
          <w:rFonts w:eastAsia="Arial Unicode MS"/>
          <w:szCs w:val="20"/>
          <w:lang w:eastAsia="ru-RU"/>
        </w:rPr>
        <w:t>Спортивн</w:t>
      </w:r>
      <w:r w:rsidR="006E4180">
        <w:rPr>
          <w:rFonts w:eastAsia="Arial Unicode MS"/>
          <w:szCs w:val="20"/>
          <w:lang w:eastAsia="ru-RU"/>
        </w:rPr>
        <w:t>о-</w:t>
      </w:r>
      <w:r w:rsidRPr="009B0D29">
        <w:rPr>
          <w:rFonts w:eastAsia="Arial Unicode MS"/>
          <w:szCs w:val="20"/>
          <w:lang w:eastAsia="ru-RU"/>
        </w:rPr>
        <w:t>оздоровительн</w:t>
      </w:r>
      <w:r w:rsidR="006E4180">
        <w:rPr>
          <w:rFonts w:eastAsia="Arial Unicode MS"/>
          <w:szCs w:val="20"/>
          <w:lang w:eastAsia="ru-RU"/>
        </w:rPr>
        <w:t>ое</w:t>
      </w:r>
      <w:r w:rsidRPr="009B0D29">
        <w:rPr>
          <w:rFonts w:eastAsia="Arial Unicode MS"/>
          <w:szCs w:val="20"/>
          <w:lang w:eastAsia="ru-RU"/>
        </w:rPr>
        <w:t>;</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Волонтерское;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Научно-образовательное;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Предпринимательское;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lastRenderedPageBreak/>
        <w:t>Культурно-творческое;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Профессионально-трудовое;</w:t>
      </w:r>
    </w:p>
    <w:p w:rsidR="00B0702C" w:rsidRPr="006E4180" w:rsidRDefault="006E4180" w:rsidP="006E4180">
      <w:pPr>
        <w:numPr>
          <w:ilvl w:val="0"/>
          <w:numId w:val="7"/>
        </w:numPr>
        <w:tabs>
          <w:tab w:val="left" w:pos="1276"/>
        </w:tabs>
        <w:suppressAutoHyphens w:val="0"/>
        <w:ind w:left="0" w:right="-22" w:firstLine="709"/>
        <w:jc w:val="both"/>
        <w:rPr>
          <w:rFonts w:eastAsia="Arial Unicode MS"/>
          <w:b/>
          <w:i/>
          <w:szCs w:val="20"/>
          <w:lang w:eastAsia="ru-RU"/>
        </w:rPr>
      </w:pPr>
      <w:r w:rsidRPr="006E4180">
        <w:rPr>
          <w:rFonts w:eastAsia="Arial Unicode MS"/>
          <w:szCs w:val="20"/>
          <w:lang w:eastAsia="ru-RU"/>
        </w:rPr>
        <w:t>Туристическое.</w:t>
      </w:r>
    </w:p>
    <w:p w:rsidR="00E12AE7" w:rsidRPr="00AE3BC0" w:rsidRDefault="00E12AE7" w:rsidP="00390B8F">
      <w:pPr>
        <w:pStyle w:val="a3"/>
        <w:spacing w:before="0" w:beforeAutospacing="0" w:after="0" w:afterAutospacing="0"/>
        <w:ind w:left="720" w:right="-22"/>
        <w:jc w:val="both"/>
        <w:rPr>
          <w:b/>
          <w:highlight w:val="yellow"/>
        </w:rPr>
      </w:pPr>
    </w:p>
    <w:p w:rsidR="00DC2980" w:rsidRPr="00AE3BC0" w:rsidRDefault="00DC2980" w:rsidP="00390B8F">
      <w:pPr>
        <w:pStyle w:val="a3"/>
        <w:spacing w:before="0" w:beforeAutospacing="0" w:after="0" w:afterAutospacing="0"/>
        <w:ind w:left="720" w:right="-22"/>
        <w:jc w:val="both"/>
        <w:rPr>
          <w:b/>
          <w:lang w:eastAsia="en-US"/>
        </w:rPr>
      </w:pPr>
      <w:r w:rsidRPr="00AE3BC0">
        <w:rPr>
          <w:b/>
        </w:rPr>
        <w:t>1.3. Формы воспитательной работы</w:t>
      </w:r>
      <w:r w:rsidR="00CA1D71">
        <w:rPr>
          <w:b/>
        </w:rPr>
        <w:t xml:space="preserve"> </w:t>
      </w:r>
    </w:p>
    <w:p w:rsidR="00006299" w:rsidRDefault="00006299" w:rsidP="00006299">
      <w:pPr>
        <w:pStyle w:val="a6"/>
        <w:spacing w:line="240" w:lineRule="auto"/>
        <w:ind w:left="0"/>
        <w:rPr>
          <w:rFonts w:eastAsia="Times New Roman"/>
          <w:szCs w:val="20"/>
          <w:lang w:eastAsia="ru-RU"/>
        </w:rPr>
      </w:pPr>
      <w:r w:rsidRPr="00006299">
        <w:rPr>
          <w:rFonts w:eastAsia="Times New Roman"/>
          <w:szCs w:val="20"/>
          <w:lang w:eastAsia="ru-RU"/>
        </w:rPr>
        <w:t xml:space="preserve">Эффективность воспитания зависит от педагогически обоснованного комплекса форм совместной деятельности обучающихся и педагогов. Приоритетное значение в этом играют формы, обеспечивающие пространство самореализации, самодеятельности обучающихся, наличие перспектив социального роста, эмоциональность, красочность, событийность вузовской жизни - всего, что способствует формированию позитивного социального опыта. Эффективность профессиональной подготовки и адаптации обучающихся Университета, формирование у будущих выпускников необходимых в их профессиональной деятельности компетенций напрямую зависит от умелого использования потенциала воспитательной системы Университета. </w:t>
      </w:r>
    </w:p>
    <w:p w:rsidR="00B0702C" w:rsidRPr="009B0D29" w:rsidRDefault="00B0702C" w:rsidP="00006299">
      <w:pPr>
        <w:pStyle w:val="a6"/>
        <w:spacing w:line="240" w:lineRule="auto"/>
        <w:ind w:left="0"/>
        <w:rPr>
          <w:sz w:val="32"/>
        </w:rPr>
      </w:pPr>
      <w:r w:rsidRPr="009B0D29">
        <w:rPr>
          <w:rFonts w:eastAsia="Times New Roman"/>
          <w:szCs w:val="20"/>
          <w:lang w:eastAsia="ru-RU"/>
        </w:rPr>
        <w:t>Основными формами воспитательной работы с обучающимися являются:</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воспитание обучающихся через содержание основных образовательных программ;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проектная деятельность как коллективное творческое дело;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добровольческая (волонтерская)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учебно-профессиональная и научно-исследовательская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занятия внутренним молодежным и студенческим туризмом;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организация международное молодежное сотрудничество;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студенческое самоуправление; − досуговая, творческая и социально-культурная деятельность по организации и проведению значимых событий и мероприятий;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вовлечение обучающихся в предпринимательскую деятельность</w:t>
      </w:r>
      <w:r>
        <w:rPr>
          <w:szCs w:val="20"/>
        </w:rPr>
        <w:t>;</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моральное и материальное поощрение учебной, спортивной, культурно-творческой, научной и общественной активности обучающихся; </w:t>
      </w:r>
    </w:p>
    <w:p w:rsidR="00B0702C" w:rsidRPr="009B0D2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административно-воспитательные комиссии в структурных подразделениях Университета.</w:t>
      </w:r>
    </w:p>
    <w:p w:rsidR="00F86A1D" w:rsidRDefault="00DC2980" w:rsidP="00390B8F">
      <w:pPr>
        <w:pStyle w:val="a3"/>
        <w:autoSpaceDE w:val="0"/>
        <w:autoSpaceDN w:val="0"/>
        <w:adjustRightInd w:val="0"/>
        <w:spacing w:before="0" w:beforeAutospacing="0" w:after="0" w:afterAutospacing="0"/>
        <w:ind w:right="-22" w:firstLine="709"/>
        <w:jc w:val="center"/>
        <w:rPr>
          <w:b/>
        </w:rPr>
      </w:pPr>
      <w:r w:rsidRPr="00AE3BC0">
        <w:rPr>
          <w:b/>
        </w:rPr>
        <w:t xml:space="preserve">2.  </w:t>
      </w:r>
      <w:r w:rsidR="00F86A1D" w:rsidRPr="00AE3BC0">
        <w:rPr>
          <w:b/>
        </w:rPr>
        <w:t xml:space="preserve">Матрица </w:t>
      </w:r>
      <w:r w:rsidR="001B7B70" w:rsidRPr="00AE3BC0">
        <w:rPr>
          <w:b/>
        </w:rPr>
        <w:t>внедрения воспитательной работы в образовательную программу</w:t>
      </w:r>
    </w:p>
    <w:p w:rsidR="00315831" w:rsidRPr="00AE3BC0" w:rsidRDefault="00315831" w:rsidP="00390B8F">
      <w:pPr>
        <w:pStyle w:val="a3"/>
        <w:tabs>
          <w:tab w:val="left" w:pos="993"/>
        </w:tabs>
        <w:autoSpaceDE w:val="0"/>
        <w:autoSpaceDN w:val="0"/>
        <w:adjustRightInd w:val="0"/>
        <w:spacing w:before="0" w:beforeAutospacing="0" w:after="0" w:afterAutospacing="0"/>
        <w:ind w:right="-22"/>
        <w:jc w:val="center"/>
        <w:rPr>
          <w:b/>
        </w:rPr>
      </w:pPr>
    </w:p>
    <w:tbl>
      <w:tblPr>
        <w:tblStyle w:val="a4"/>
        <w:tblW w:w="5000" w:type="pct"/>
        <w:tblLook w:val="04A0" w:firstRow="1" w:lastRow="0" w:firstColumn="1" w:lastColumn="0" w:noHBand="0" w:noVBand="1"/>
      </w:tblPr>
      <w:tblGrid>
        <w:gridCol w:w="561"/>
        <w:gridCol w:w="2532"/>
        <w:gridCol w:w="2521"/>
        <w:gridCol w:w="3731"/>
      </w:tblGrid>
      <w:tr w:rsidR="002E2F49" w:rsidRPr="00AE3BC0" w:rsidTr="007247AE">
        <w:trPr>
          <w:cantSplit/>
          <w:tblHeader/>
        </w:trPr>
        <w:tc>
          <w:tcPr>
            <w:tcW w:w="300"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 п/п</w:t>
            </w:r>
          </w:p>
        </w:tc>
        <w:tc>
          <w:tcPr>
            <w:tcW w:w="1355"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Дисциплина</w:t>
            </w:r>
          </w:p>
        </w:tc>
        <w:tc>
          <w:tcPr>
            <w:tcW w:w="1349"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Направление воспитательной работы</w:t>
            </w:r>
          </w:p>
        </w:tc>
        <w:tc>
          <w:tcPr>
            <w:tcW w:w="1996"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Компетенции</w:t>
            </w:r>
          </w:p>
        </w:tc>
      </w:tr>
      <w:tr w:rsidR="007247AE" w:rsidRPr="00AE3BC0" w:rsidTr="007247AE">
        <w:trPr>
          <w:cantSplit/>
          <w:trHeight w:val="309"/>
        </w:trPr>
        <w:tc>
          <w:tcPr>
            <w:tcW w:w="300" w:type="pct"/>
            <w:vMerge w:val="restart"/>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E95A56">
            <w:pPr>
              <w:pStyle w:val="a3"/>
              <w:tabs>
                <w:tab w:val="left" w:pos="993"/>
              </w:tabs>
              <w:autoSpaceDE w:val="0"/>
              <w:autoSpaceDN w:val="0"/>
              <w:adjustRightInd w:val="0"/>
              <w:spacing w:before="0" w:beforeAutospacing="0" w:after="0" w:afterAutospacing="0"/>
              <w:ind w:right="-22"/>
              <w:rPr>
                <w:highlight w:val="cyan"/>
              </w:rPr>
            </w:pPr>
            <w:r w:rsidRPr="00846604">
              <w:rPr>
                <w:highlight w:val="cyan"/>
              </w:rPr>
              <w:t>История России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E95A56">
            <w:r w:rsidRPr="00EB33CC">
              <w:rPr>
                <w:bCs/>
                <w:highlight w:val="cyan"/>
              </w:rPr>
              <w:t>УК-5. Способен анализировать и учитывать разнообразие культур в процессе межкультурного взаимодействия</w:t>
            </w: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r w:rsidRPr="002B531E">
              <w:rPr>
                <w:highlight w:val="cyan"/>
              </w:rPr>
              <w:t>Основы российской государственности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2B531E" w:rsidRDefault="007247AE" w:rsidP="007247AE">
            <w:pPr>
              <w:rPr>
                <w:highlight w:val="cyan"/>
              </w:rPr>
            </w:pPr>
            <w:r w:rsidRPr="002B531E">
              <w:rPr>
                <w:bCs/>
                <w:highlight w:val="cyan"/>
              </w:rPr>
              <w:t>УК-5. Способен анализировать и учитывать разнообразие культур в процессе межкультурного взаимодействия</w:t>
            </w: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2B531E" w:rsidRDefault="007247AE" w:rsidP="007247AE">
            <w:pPr>
              <w:rPr>
                <w:bCs/>
                <w:highlight w:val="cyan"/>
              </w:rPr>
            </w:pP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2B531E" w:rsidRDefault="007247AE" w:rsidP="007247AE">
            <w:pPr>
              <w:rPr>
                <w:bCs/>
                <w:highlight w:val="cyan"/>
              </w:rPr>
            </w:pPr>
          </w:p>
        </w:tc>
      </w:tr>
      <w:tr w:rsidR="007247AE" w:rsidRPr="00AE3BC0" w:rsidTr="007247AE">
        <w:trPr>
          <w:cantSplit/>
        </w:trPr>
        <w:tc>
          <w:tcPr>
            <w:tcW w:w="300" w:type="pc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Философия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tcPr>
          <w:p w:rsidR="007247AE" w:rsidRPr="00AE3BC0" w:rsidRDefault="007247AE" w:rsidP="007247AE">
            <w:r w:rsidRPr="00EB33CC">
              <w:rPr>
                <w:bCs/>
                <w:highlight w:val="cyan"/>
              </w:rPr>
              <w:t>УК-5. Способен анализировать и учитывать разнообразие культур в процессе межкультурного взаимодействия</w:t>
            </w:r>
          </w:p>
        </w:tc>
      </w:tr>
      <w:tr w:rsidR="007247AE" w:rsidRPr="00AE3BC0" w:rsidTr="007247AE">
        <w:trPr>
          <w:cantSplit/>
          <w:trHeight w:val="464"/>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Основы инклюзивного взаимодействия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7247AE">
            <w:r w:rsidRPr="00EB33CC">
              <w:rPr>
                <w:bCs/>
                <w:highlight w:val="cyan"/>
              </w:rPr>
              <w:t>УК-9. Способен использовать базовые дефектологические знания в социальной и профессиональной сферах</w:t>
            </w:r>
          </w:p>
        </w:tc>
      </w:tr>
      <w:tr w:rsidR="007247AE" w:rsidRPr="00AE3BC0" w:rsidTr="007247AE">
        <w:trPr>
          <w:cantSplit/>
          <w:trHeight w:val="46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Pr>
                <w:highlight w:val="cyan"/>
              </w:rPr>
              <w:t>Гражданское</w:t>
            </w:r>
          </w:p>
        </w:tc>
        <w:tc>
          <w:tcPr>
            <w:tcW w:w="1996" w:type="pct"/>
            <w:vMerge/>
          </w:tcPr>
          <w:p w:rsidR="007247AE" w:rsidRPr="00EB33CC" w:rsidRDefault="007247AE" w:rsidP="007247AE">
            <w:pPr>
              <w:rPr>
                <w:bCs/>
                <w:highlight w:val="cyan"/>
              </w:rPr>
            </w:pPr>
          </w:p>
        </w:tc>
      </w:tr>
      <w:tr w:rsidR="007247AE" w:rsidRPr="00AE3BC0" w:rsidTr="007247AE">
        <w:trPr>
          <w:cantSplit/>
          <w:trHeight w:val="15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Правоведение</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E95A56" w:rsidRDefault="007247AE" w:rsidP="007247AE">
            <w:pPr>
              <w:rPr>
                <w:highlight w:val="yellow"/>
              </w:rPr>
            </w:pPr>
            <w:r w:rsidRPr="00E95A56">
              <w:rPr>
                <w:bCs/>
                <w:highlight w:val="yellow"/>
              </w:rPr>
              <w:t>УК-</w:t>
            </w:r>
            <w:r>
              <w:rPr>
                <w:bCs/>
                <w:highlight w:val="yellow"/>
              </w:rPr>
              <w:t xml:space="preserve">10 </w:t>
            </w:r>
            <w:r w:rsidRPr="00E95A56">
              <w:rPr>
                <w:bCs/>
                <w:i/>
                <w:color w:val="FF0000"/>
                <w:highlight w:val="yellow"/>
              </w:rPr>
              <w:t>(</w:t>
            </w:r>
            <w:r>
              <w:rPr>
                <w:bCs/>
                <w:i/>
                <w:color w:val="FF0000"/>
                <w:highlight w:val="yellow"/>
              </w:rPr>
              <w:t xml:space="preserve">или </w:t>
            </w:r>
            <w:r w:rsidRPr="00E95A56">
              <w:rPr>
                <w:bCs/>
                <w:i/>
                <w:color w:val="FF0000"/>
                <w:highlight w:val="yellow"/>
              </w:rPr>
              <w:t>УК-11 в зависимости от специальности)</w:t>
            </w:r>
            <w:r w:rsidRPr="00E95A56">
              <w:rPr>
                <w:bCs/>
                <w:highlight w:val="yellow"/>
              </w:rPr>
              <w:t xml:space="preserve">. </w:t>
            </w:r>
            <w:r w:rsidRPr="002B531E">
              <w:rPr>
                <w:bCs/>
                <w:highlight w:val="cyan"/>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95A56" w:rsidRDefault="007247AE" w:rsidP="007247AE">
            <w:pPr>
              <w:rPr>
                <w:bCs/>
                <w:highlight w:val="yellow"/>
              </w:rPr>
            </w:pP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95A56" w:rsidRDefault="007247AE" w:rsidP="007247AE">
            <w:pPr>
              <w:rPr>
                <w:bCs/>
                <w:highlight w:val="yellow"/>
              </w:rPr>
            </w:pPr>
          </w:p>
        </w:tc>
      </w:tr>
      <w:tr w:rsidR="007247AE" w:rsidRPr="00AE3BC0" w:rsidTr="007247AE">
        <w:trPr>
          <w:cantSplit/>
          <w:trHeight w:val="138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Безопасность жизнедеятельности</w:t>
            </w: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Гражданское</w:t>
            </w:r>
          </w:p>
        </w:tc>
        <w:tc>
          <w:tcPr>
            <w:tcW w:w="1996" w:type="pct"/>
            <w:vMerge w:val="restart"/>
          </w:tcPr>
          <w:p w:rsidR="007247AE" w:rsidRPr="00197E30" w:rsidRDefault="007247AE" w:rsidP="007247AE">
            <w:pPr>
              <w:rPr>
                <w:highlight w:val="cyan"/>
              </w:rPr>
            </w:pPr>
            <w:r w:rsidRPr="00EB33CC">
              <w:rPr>
                <w:bCs/>
                <w:highlight w:val="cyan"/>
              </w:rPr>
              <w:t xml:space="preserve">УК-8. </w:t>
            </w:r>
            <w:r w:rsidRPr="00EB33CC">
              <w:rPr>
                <w:bCs/>
                <w:highlight w:val="cyan"/>
                <w:lang w:bidi="ru-RU"/>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247AE" w:rsidRPr="00AE3BC0" w:rsidTr="007247AE">
        <w:trPr>
          <w:cantSplit/>
          <w:trHeight w:val="87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7247AE">
              <w:rPr>
                <w:highlight w:val="cyan"/>
              </w:rPr>
              <w:t>Экологическое</w:t>
            </w:r>
          </w:p>
        </w:tc>
        <w:tc>
          <w:tcPr>
            <w:tcW w:w="1996" w:type="pct"/>
            <w:vMerge/>
          </w:tcPr>
          <w:p w:rsidR="007247AE" w:rsidRPr="00197E30" w:rsidRDefault="007247AE" w:rsidP="007247AE">
            <w:pPr>
              <w:rPr>
                <w:bCs/>
                <w:highlight w:val="cyan"/>
              </w:rPr>
            </w:pPr>
          </w:p>
        </w:tc>
      </w:tr>
      <w:tr w:rsidR="007247AE" w:rsidRPr="00AE3BC0" w:rsidTr="007247AE">
        <w:trPr>
          <w:cantSplit/>
          <w:trHeight w:val="428"/>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Проектная деятельность</w:t>
            </w:r>
          </w:p>
        </w:tc>
        <w:tc>
          <w:tcPr>
            <w:tcW w:w="1349" w:type="pct"/>
          </w:tcPr>
          <w:p w:rsidR="007247AE" w:rsidRPr="00AE583F" w:rsidRDefault="007247AE" w:rsidP="007247AE">
            <w:pPr>
              <w:pStyle w:val="a3"/>
              <w:tabs>
                <w:tab w:val="left" w:pos="993"/>
              </w:tabs>
              <w:autoSpaceDE w:val="0"/>
              <w:autoSpaceDN w:val="0"/>
              <w:adjustRightInd w:val="0"/>
              <w:rPr>
                <w:highlight w:val="cyan"/>
              </w:rPr>
            </w:pPr>
            <w:r>
              <w:rPr>
                <w:highlight w:val="cyan"/>
              </w:rPr>
              <w:t>Научно-образовательное</w:t>
            </w:r>
          </w:p>
        </w:tc>
        <w:tc>
          <w:tcPr>
            <w:tcW w:w="1996" w:type="pct"/>
            <w:vMerge w:val="restart"/>
          </w:tcPr>
          <w:p w:rsidR="007247AE" w:rsidRPr="007247AE" w:rsidRDefault="007247AE" w:rsidP="007247AE">
            <w:pPr>
              <w:rPr>
                <w:bCs/>
                <w:highlight w:val="cyan"/>
              </w:rPr>
            </w:pPr>
            <w:r w:rsidRPr="007247AE">
              <w:rPr>
                <w:bCs/>
                <w:highlight w:val="cyan"/>
              </w:rPr>
              <w:t>УК-1 Способен осуществлять критический анализ проблемных ситуаций на основе системного подхода, вырабатывать стратегию действий</w:t>
            </w:r>
          </w:p>
          <w:p w:rsidR="007247AE" w:rsidRDefault="007247AE" w:rsidP="007247AE">
            <w:pPr>
              <w:rPr>
                <w:bCs/>
                <w:highlight w:val="cyan"/>
              </w:rPr>
            </w:pPr>
            <w:r w:rsidRPr="007247AE">
              <w:rPr>
                <w:bCs/>
                <w:highlight w:val="cyan"/>
              </w:rPr>
              <w:t xml:space="preserve">УК-2. </w:t>
            </w:r>
            <w:r w:rsidRPr="00EB33CC">
              <w:rPr>
                <w:bCs/>
                <w:highlight w:val="cyan"/>
              </w:rPr>
              <w:t xml:space="preserve">Способен управлять проектом на всех этапах его жизненного цикла </w:t>
            </w:r>
          </w:p>
          <w:p w:rsidR="007247AE" w:rsidRDefault="007247AE" w:rsidP="007247AE">
            <w:pPr>
              <w:rPr>
                <w:bCs/>
                <w:highlight w:val="cyan"/>
              </w:rPr>
            </w:pPr>
            <w:r w:rsidRPr="00EB33CC">
              <w:rPr>
                <w:bCs/>
                <w:highlight w:val="cyan"/>
              </w:rPr>
              <w:t>УК-3. Способен организовывать и руководить работой команды, вырабатывая командную стратегию для достижения поставленной цели</w:t>
            </w:r>
          </w:p>
          <w:p w:rsidR="007247AE" w:rsidRPr="00197E30" w:rsidRDefault="007247AE" w:rsidP="007247AE">
            <w:pPr>
              <w:rPr>
                <w:bCs/>
                <w:highlight w:val="cyan"/>
              </w:rPr>
            </w:pPr>
            <w:r w:rsidRPr="00EB33CC">
              <w:rPr>
                <w:bCs/>
                <w:highlight w:val="cyan"/>
              </w:rPr>
              <w:t>УК-6. Способен определять и реализовывать приоритеты собственной деятельности и способы ее совершенс</w:t>
            </w:r>
            <w:r w:rsidR="00C90EF9">
              <w:rPr>
                <w:bCs/>
                <w:highlight w:val="cyan"/>
              </w:rPr>
              <w:t>твования на основе самооценки и</w:t>
            </w:r>
            <w:r w:rsidRPr="00EB33CC">
              <w:rPr>
                <w:bCs/>
                <w:highlight w:val="cyan"/>
              </w:rPr>
              <w:t xml:space="preserve"> образования в течение всей жизни</w:t>
            </w:r>
          </w:p>
        </w:tc>
      </w:tr>
      <w:tr w:rsidR="007247AE" w:rsidRPr="00AE3BC0" w:rsidTr="007247AE">
        <w:trPr>
          <w:cantSplit/>
          <w:trHeight w:val="577"/>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Предпринимательское</w:t>
            </w:r>
          </w:p>
        </w:tc>
        <w:tc>
          <w:tcPr>
            <w:tcW w:w="1996" w:type="pct"/>
            <w:vMerge/>
          </w:tcPr>
          <w:p w:rsidR="007247AE" w:rsidRPr="00EB33CC" w:rsidRDefault="007247AE" w:rsidP="007247AE">
            <w:pPr>
              <w:rPr>
                <w:bCs/>
                <w:highlight w:val="cyan"/>
              </w:rPr>
            </w:pPr>
          </w:p>
        </w:tc>
      </w:tr>
      <w:tr w:rsidR="007247AE" w:rsidRPr="00AE3BC0" w:rsidTr="007247AE">
        <w:trPr>
          <w:cantSplit/>
          <w:trHeight w:val="920"/>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vMerge/>
          </w:tcPr>
          <w:p w:rsidR="007247AE" w:rsidRPr="00EB33CC" w:rsidRDefault="007247AE" w:rsidP="007247AE">
            <w:pPr>
              <w:rPr>
                <w:bCs/>
                <w:highlight w:val="cyan"/>
              </w:rPr>
            </w:pP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Default="009874DB" w:rsidP="009874DB">
            <w:pPr>
              <w:pStyle w:val="a3"/>
              <w:tabs>
                <w:tab w:val="left" w:pos="993"/>
              </w:tabs>
              <w:autoSpaceDE w:val="0"/>
              <w:autoSpaceDN w:val="0"/>
              <w:adjustRightInd w:val="0"/>
              <w:spacing w:before="0" w:beforeAutospacing="0" w:after="0" w:afterAutospacing="0"/>
              <w:ind w:right="-22"/>
              <w:rPr>
                <w:highlight w:val="cyan"/>
              </w:rPr>
            </w:pPr>
            <w:r>
              <w:rPr>
                <w:highlight w:val="cyan"/>
              </w:rPr>
              <w:t>Основы деловой коммуникации</w:t>
            </w:r>
          </w:p>
        </w:tc>
        <w:tc>
          <w:tcPr>
            <w:tcW w:w="1349" w:type="pct"/>
          </w:tcPr>
          <w:p w:rsidR="009874DB" w:rsidRPr="002B0143" w:rsidRDefault="009874DB" w:rsidP="009874DB">
            <w:pPr>
              <w:pStyle w:val="a3"/>
              <w:tabs>
                <w:tab w:val="left" w:pos="993"/>
              </w:tabs>
              <w:autoSpaceDE w:val="0"/>
              <w:autoSpaceDN w:val="0"/>
              <w:adjustRightInd w:val="0"/>
              <w:spacing w:before="0" w:beforeAutospacing="0" w:after="0" w:afterAutospacing="0"/>
              <w:ind w:right="-22"/>
              <w:rPr>
                <w:rFonts w:eastAsia="Arial Unicode MS"/>
                <w:szCs w:val="20"/>
                <w:highlight w:val="cyan"/>
              </w:rPr>
            </w:pPr>
            <w:r w:rsidRPr="002B0143">
              <w:rPr>
                <w:rFonts w:eastAsia="Arial Unicode MS"/>
                <w:szCs w:val="20"/>
                <w:highlight w:val="cyan"/>
              </w:rPr>
              <w:t>Информационное (медиа-коммуникации)</w:t>
            </w:r>
          </w:p>
        </w:tc>
        <w:tc>
          <w:tcPr>
            <w:tcW w:w="1996" w:type="pct"/>
          </w:tcPr>
          <w:p w:rsidR="009874DB" w:rsidRDefault="009874DB" w:rsidP="009874DB">
            <w:pPr>
              <w:rPr>
                <w:bCs/>
                <w:highlight w:val="cyan"/>
              </w:rPr>
            </w:pPr>
            <w:r>
              <w:rPr>
                <w:bCs/>
                <w:highlight w:val="cyan"/>
              </w:rPr>
              <w:t>УК</w:t>
            </w:r>
            <w:r w:rsidRPr="002B0143">
              <w:rPr>
                <w:bCs/>
                <w:highlight w:val="cyan"/>
              </w:rPr>
              <w:t xml:space="preserve">-4 </w:t>
            </w:r>
            <w:r w:rsidRPr="009874DB">
              <w:rPr>
                <w:bCs/>
                <w:highlight w:val="cyan"/>
              </w:rPr>
              <w:t>Способен применять современные коммуникативные</w:t>
            </w:r>
            <w:r>
              <w:rPr>
                <w:bCs/>
                <w:highlight w:val="cyan"/>
              </w:rPr>
              <w:t xml:space="preserve"> </w:t>
            </w:r>
            <w:r w:rsidRPr="009874DB">
              <w:rPr>
                <w:bCs/>
                <w:highlight w:val="cyan"/>
              </w:rPr>
              <w:t>технологии, в том числе на иностранном(ых) языке(ах), для</w:t>
            </w:r>
            <w:r>
              <w:rPr>
                <w:bCs/>
                <w:highlight w:val="cyan"/>
              </w:rPr>
              <w:t xml:space="preserve"> </w:t>
            </w:r>
            <w:r w:rsidRPr="009874DB">
              <w:rPr>
                <w:bCs/>
                <w:highlight w:val="cyan"/>
              </w:rPr>
              <w:t>академического и п</w:t>
            </w:r>
            <w:r>
              <w:rPr>
                <w:bCs/>
                <w:highlight w:val="cyan"/>
              </w:rPr>
              <w:t>рофессионального взаимодействия</w:t>
            </w: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Pr="00AE583F" w:rsidRDefault="009874DB" w:rsidP="009874DB">
            <w:pPr>
              <w:pStyle w:val="a3"/>
              <w:tabs>
                <w:tab w:val="left" w:pos="993"/>
              </w:tabs>
              <w:autoSpaceDE w:val="0"/>
              <w:autoSpaceDN w:val="0"/>
              <w:adjustRightInd w:val="0"/>
              <w:spacing w:before="0" w:beforeAutospacing="0" w:after="0" w:afterAutospacing="0"/>
              <w:ind w:right="-22"/>
              <w:rPr>
                <w:highlight w:val="cyan"/>
              </w:rPr>
            </w:pPr>
            <w:r>
              <w:rPr>
                <w:highlight w:val="cyan"/>
              </w:rPr>
              <w:t>Физическая культура и спорт</w:t>
            </w:r>
          </w:p>
        </w:tc>
        <w:tc>
          <w:tcPr>
            <w:tcW w:w="1349" w:type="pct"/>
          </w:tcPr>
          <w:p w:rsidR="009874DB" w:rsidRPr="00DF2B27" w:rsidRDefault="009874DB" w:rsidP="009874DB">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9874DB" w:rsidRPr="00EB33CC" w:rsidRDefault="009874DB" w:rsidP="009874DB">
            <w:pPr>
              <w:rPr>
                <w:bCs/>
                <w:highlight w:val="cyan"/>
              </w:rPr>
            </w:pPr>
            <w:r w:rsidRPr="00EB33CC">
              <w:rPr>
                <w:bCs/>
                <w:highlight w:val="cyan"/>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Pr="00AE583F" w:rsidRDefault="009874DB" w:rsidP="009874DB">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Элективные курсы по физической культуре и спорту</w:t>
            </w:r>
          </w:p>
        </w:tc>
        <w:tc>
          <w:tcPr>
            <w:tcW w:w="1349" w:type="pct"/>
          </w:tcPr>
          <w:p w:rsidR="009874DB" w:rsidRPr="00DF2B27" w:rsidRDefault="009874DB" w:rsidP="009874DB">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9874DB" w:rsidRPr="00AE3BC0" w:rsidRDefault="009874DB" w:rsidP="009874DB">
            <w:r w:rsidRPr="00EB33CC">
              <w:rPr>
                <w:bCs/>
                <w:highlight w:val="cyan"/>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Default="009874DB" w:rsidP="009874DB">
            <w:pPr>
              <w:pStyle w:val="a3"/>
              <w:tabs>
                <w:tab w:val="left" w:pos="993"/>
              </w:tabs>
              <w:autoSpaceDE w:val="0"/>
              <w:autoSpaceDN w:val="0"/>
              <w:adjustRightInd w:val="0"/>
              <w:spacing w:before="0" w:beforeAutospacing="0" w:after="0" w:afterAutospacing="0"/>
              <w:ind w:right="-22"/>
            </w:pPr>
            <w:r w:rsidRPr="00C22688">
              <w:rPr>
                <w:highlight w:val="yellow"/>
              </w:rPr>
              <w:t>Производственная практика</w:t>
            </w:r>
            <w:r>
              <w:t xml:space="preserve"> </w:t>
            </w:r>
            <w:r w:rsidRPr="00534EC0">
              <w:rPr>
                <w:i/>
                <w:color w:val="FF0000"/>
              </w:rPr>
              <w:t>(заполнить точно из учебного плана)</w:t>
            </w:r>
          </w:p>
        </w:tc>
        <w:tc>
          <w:tcPr>
            <w:tcW w:w="1349" w:type="pct"/>
          </w:tcPr>
          <w:p w:rsidR="009874DB" w:rsidRDefault="009874DB" w:rsidP="009874DB">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tcPr>
          <w:p w:rsidR="009874DB" w:rsidRPr="00C22688" w:rsidRDefault="009874DB" w:rsidP="009874DB">
            <w:r w:rsidRPr="00C22688">
              <w:rPr>
                <w:highlight w:val="yellow"/>
              </w:rPr>
              <w:t>необходимо заполнить</w:t>
            </w:r>
            <w:r w:rsidRPr="00C22688">
              <w:t xml:space="preserve"> </w:t>
            </w:r>
          </w:p>
          <w:p w:rsidR="009874DB" w:rsidRPr="00C95257" w:rsidRDefault="009874DB" w:rsidP="009874DB">
            <w:pPr>
              <w:rPr>
                <w:i/>
              </w:rPr>
            </w:pPr>
            <w:r w:rsidRPr="00C95257">
              <w:rPr>
                <w:i/>
                <w:color w:val="FF0000"/>
              </w:rPr>
              <w:t>ОПК и ПК из ООП (выборочно на усмотрение руководителя ООП)</w:t>
            </w:r>
          </w:p>
        </w:tc>
      </w:tr>
      <w:tr w:rsidR="009874DB" w:rsidRPr="00AE3BC0" w:rsidTr="007247AE">
        <w:trPr>
          <w:cantSplit/>
        </w:trPr>
        <w:tc>
          <w:tcPr>
            <w:tcW w:w="300" w:type="pct"/>
          </w:tcPr>
          <w:p w:rsidR="009874DB" w:rsidRPr="00AE3BC0" w:rsidRDefault="009874DB" w:rsidP="009874DB">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9874DB" w:rsidRPr="00B923B2" w:rsidRDefault="009874DB" w:rsidP="009874DB">
            <w:pPr>
              <w:pStyle w:val="a3"/>
              <w:tabs>
                <w:tab w:val="left" w:pos="993"/>
              </w:tabs>
              <w:autoSpaceDE w:val="0"/>
              <w:autoSpaceDN w:val="0"/>
              <w:adjustRightInd w:val="0"/>
              <w:spacing w:before="0" w:beforeAutospacing="0" w:after="0" w:afterAutospacing="0"/>
              <w:ind w:right="-22"/>
              <w:rPr>
                <w:i/>
                <w:highlight w:val="yellow"/>
              </w:rPr>
            </w:pPr>
            <w:r>
              <w:rPr>
                <w:highlight w:val="yellow"/>
              </w:rPr>
              <w:t xml:space="preserve">Иные дисциплины из учебного плана </w:t>
            </w:r>
            <w:r w:rsidRPr="00B923B2">
              <w:rPr>
                <w:i/>
                <w:color w:val="FF0000"/>
              </w:rPr>
              <w:t>(на усмотрение руководителя ООП, не обязательно)</w:t>
            </w:r>
          </w:p>
        </w:tc>
        <w:tc>
          <w:tcPr>
            <w:tcW w:w="1349" w:type="pct"/>
          </w:tcPr>
          <w:p w:rsidR="009874DB" w:rsidRPr="007247AE" w:rsidRDefault="009874DB" w:rsidP="009874DB">
            <w:pPr>
              <w:pStyle w:val="a3"/>
              <w:tabs>
                <w:tab w:val="left" w:pos="993"/>
              </w:tabs>
              <w:autoSpaceDE w:val="0"/>
              <w:autoSpaceDN w:val="0"/>
              <w:adjustRightInd w:val="0"/>
              <w:rPr>
                <w:highlight w:val="cyan"/>
              </w:rPr>
            </w:pPr>
            <w:r>
              <w:rPr>
                <w:i/>
                <w:color w:val="FF0000"/>
              </w:rPr>
              <w:t>Из списка в пункте 1.2 (</w:t>
            </w:r>
            <w:r w:rsidRPr="00B923B2">
              <w:rPr>
                <w:i/>
                <w:color w:val="FF0000"/>
              </w:rPr>
              <w:t>на усмотрение руководителя ООП</w:t>
            </w:r>
            <w:r>
              <w:rPr>
                <w:i/>
                <w:color w:val="FF0000"/>
              </w:rPr>
              <w:t>, не обязательно)</w:t>
            </w:r>
          </w:p>
        </w:tc>
        <w:tc>
          <w:tcPr>
            <w:tcW w:w="1996" w:type="pct"/>
          </w:tcPr>
          <w:p w:rsidR="009874DB" w:rsidRPr="00C22688" w:rsidRDefault="009874DB" w:rsidP="009874DB">
            <w:pPr>
              <w:rPr>
                <w:highlight w:val="yellow"/>
              </w:rPr>
            </w:pPr>
            <w:r w:rsidRPr="00C95257">
              <w:rPr>
                <w:i/>
                <w:color w:val="FF0000"/>
              </w:rPr>
              <w:t>ОПК и ПК из ООП (на усмотрение руководителя ООП</w:t>
            </w:r>
            <w:r>
              <w:rPr>
                <w:i/>
                <w:color w:val="FF0000"/>
              </w:rPr>
              <w:t>, не обязательно</w:t>
            </w:r>
            <w:r w:rsidRPr="00C95257">
              <w:rPr>
                <w:i/>
                <w:color w:val="FF0000"/>
              </w:rPr>
              <w:t>)</w:t>
            </w:r>
          </w:p>
        </w:tc>
      </w:tr>
    </w:tbl>
    <w:p w:rsidR="00315831" w:rsidRDefault="00315831" w:rsidP="00390B8F">
      <w:pPr>
        <w:jc w:val="both"/>
      </w:pPr>
    </w:p>
    <w:p w:rsidR="00BE1774" w:rsidRPr="00BF53FF" w:rsidRDefault="00BE1774" w:rsidP="00390B8F">
      <w:pPr>
        <w:ind w:left="-284" w:firstLine="709"/>
        <w:jc w:val="both"/>
      </w:pPr>
      <w:r w:rsidRPr="00BF53FF">
        <w:t>Форм</w:t>
      </w:r>
      <w:r w:rsidR="00643F68" w:rsidRPr="00BF53FF">
        <w:t>ами</w:t>
      </w:r>
      <w:r w:rsidRPr="00BF53FF">
        <w:t xml:space="preserve"> аттестации </w:t>
      </w:r>
      <w:r w:rsidR="00643F68" w:rsidRPr="00BF53FF">
        <w:t xml:space="preserve">обучающихся по дисциплинам </w:t>
      </w:r>
      <w:r w:rsidRPr="00BF53FF">
        <w:t>являются:</w:t>
      </w:r>
    </w:p>
    <w:p w:rsidR="00110003" w:rsidRDefault="00110003" w:rsidP="00390B8F">
      <w:pPr>
        <w:ind w:left="-284" w:firstLine="709"/>
        <w:jc w:val="both"/>
      </w:pPr>
      <w:r w:rsidRPr="00110003">
        <w:t xml:space="preserve">- аттестация по дисциплине в форме, предусмотренной учебным планом (зачет или экзамен), и в соответствии с оценочными материалами, размещенными в рабочих программах указанных дисциплин. </w:t>
      </w:r>
    </w:p>
    <w:p w:rsidR="008D15E0" w:rsidRDefault="00110003" w:rsidP="00110003">
      <w:pPr>
        <w:ind w:left="-284" w:firstLine="709"/>
        <w:jc w:val="both"/>
      </w:pPr>
      <w:r w:rsidRPr="00110003">
        <w:t>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w:t>
      </w:r>
      <w:r>
        <w:t>ательной деятельности в ИРНИТУ.</w:t>
      </w:r>
      <w:r w:rsidR="008D15E0">
        <w:br w:type="page"/>
      </w:r>
    </w:p>
    <w:p w:rsidR="008D15E0" w:rsidRDefault="008D15E0" w:rsidP="008D15E0">
      <w:pPr>
        <w:ind w:left="-284" w:firstLine="709"/>
        <w:jc w:val="both"/>
        <w:rPr>
          <w:b/>
          <w:color w:val="FF0000"/>
        </w:rPr>
      </w:pPr>
      <w:r>
        <w:rPr>
          <w:b/>
          <w:color w:val="FF0000"/>
        </w:rPr>
        <w:lastRenderedPageBreak/>
        <w:t>РЕКОМЕНДАЦИИ ПО ЗАПОЛНЕНИЮ:</w:t>
      </w:r>
    </w:p>
    <w:p w:rsidR="00BC7286" w:rsidRDefault="00BC7286" w:rsidP="00BC7286">
      <w:pPr>
        <w:ind w:left="-284" w:firstLine="709"/>
        <w:jc w:val="both"/>
      </w:pPr>
      <w:r w:rsidRPr="005F57E5">
        <w:rPr>
          <w:highlight w:val="yellow"/>
        </w:rPr>
        <w:t>Желтое</w:t>
      </w:r>
      <w:r>
        <w:t xml:space="preserve"> – либо заполнить, либо сверить с учебным планом и исправить при необходимости.</w:t>
      </w:r>
    </w:p>
    <w:p w:rsidR="007F11DB" w:rsidRDefault="007F11DB" w:rsidP="007F11DB">
      <w:pPr>
        <w:ind w:left="-284" w:firstLine="709"/>
        <w:jc w:val="both"/>
      </w:pPr>
      <w:r w:rsidRPr="005F57E5">
        <w:rPr>
          <w:highlight w:val="cyan"/>
        </w:rPr>
        <w:t>Голубое</w:t>
      </w:r>
      <w:r>
        <w:t xml:space="preserve"> –</w:t>
      </w:r>
      <w:r w:rsidRPr="00E33E31">
        <w:t xml:space="preserve"> </w:t>
      </w:r>
      <w:r>
        <w:t>заполнено по умолчанию для всех ООП, не меняйте.</w:t>
      </w:r>
    </w:p>
    <w:p w:rsidR="001618DE" w:rsidRPr="00AE3BC0" w:rsidRDefault="001618DE" w:rsidP="001618DE">
      <w:pPr>
        <w:ind w:left="-284" w:firstLine="709"/>
        <w:jc w:val="both"/>
      </w:pPr>
      <w:bookmarkStart w:id="25" w:name="_GoBack"/>
      <w:bookmarkEnd w:id="25"/>
      <w:r w:rsidRPr="00500379">
        <w:rPr>
          <w:i/>
          <w:color w:val="FF0000"/>
        </w:rPr>
        <w:t xml:space="preserve">Красный курсив </w:t>
      </w:r>
      <w:r>
        <w:rPr>
          <w:i/>
        </w:rPr>
        <w:t xml:space="preserve">– </w:t>
      </w:r>
      <w:r>
        <w:t>примечания, удалите их из готового документа.</w:t>
      </w:r>
    </w:p>
    <w:sectPr w:rsidR="001618DE" w:rsidRPr="00AE3BC0" w:rsidSect="008D15E0">
      <w:pgSz w:w="11906" w:h="16838"/>
      <w:pgMar w:top="1134" w:right="850" w:bottom="1134" w:left="1701"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B0C" w:rsidRDefault="00282B0C" w:rsidP="00BB4C89">
      <w:r>
        <w:separator/>
      </w:r>
    </w:p>
  </w:endnote>
  <w:endnote w:type="continuationSeparator" w:id="0">
    <w:p w:rsidR="00282B0C" w:rsidRDefault="00282B0C" w:rsidP="00B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B0C" w:rsidRDefault="00282B0C" w:rsidP="00BB4C89">
      <w:r>
        <w:separator/>
      </w:r>
    </w:p>
  </w:footnote>
  <w:footnote w:type="continuationSeparator" w:id="0">
    <w:p w:rsidR="00282B0C" w:rsidRDefault="00282B0C" w:rsidP="00BB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7"/>
    <w:multiLevelType w:val="multilevel"/>
    <w:tmpl w:val="0000088A"/>
    <w:lvl w:ilvl="0">
      <w:numFmt w:val="bullet"/>
      <w:lvlText w:val="-"/>
      <w:lvlJc w:val="left"/>
      <w:pPr>
        <w:ind w:left="312" w:hanging="248"/>
      </w:pPr>
      <w:rPr>
        <w:rFonts w:ascii="Times New Roman" w:hAnsi="Times New Roman" w:cs="Times New Roman"/>
        <w:b w:val="0"/>
        <w:bCs w:val="0"/>
        <w:w w:val="100"/>
        <w:sz w:val="28"/>
        <w:szCs w:val="28"/>
      </w:rPr>
    </w:lvl>
    <w:lvl w:ilvl="1">
      <w:numFmt w:val="bullet"/>
      <w:lvlText w:val="•"/>
      <w:lvlJc w:val="left"/>
      <w:pPr>
        <w:ind w:left="1342" w:hanging="248"/>
      </w:pPr>
    </w:lvl>
    <w:lvl w:ilvl="2">
      <w:numFmt w:val="bullet"/>
      <w:lvlText w:val="•"/>
      <w:lvlJc w:val="left"/>
      <w:pPr>
        <w:ind w:left="2365" w:hanging="248"/>
      </w:pPr>
    </w:lvl>
    <w:lvl w:ilvl="3">
      <w:numFmt w:val="bullet"/>
      <w:lvlText w:val="•"/>
      <w:lvlJc w:val="left"/>
      <w:pPr>
        <w:ind w:left="3387" w:hanging="248"/>
      </w:pPr>
    </w:lvl>
    <w:lvl w:ilvl="4">
      <w:numFmt w:val="bullet"/>
      <w:lvlText w:val="•"/>
      <w:lvlJc w:val="left"/>
      <w:pPr>
        <w:ind w:left="4410" w:hanging="248"/>
      </w:pPr>
    </w:lvl>
    <w:lvl w:ilvl="5">
      <w:numFmt w:val="bullet"/>
      <w:lvlText w:val="•"/>
      <w:lvlJc w:val="left"/>
      <w:pPr>
        <w:ind w:left="5433" w:hanging="248"/>
      </w:pPr>
    </w:lvl>
    <w:lvl w:ilvl="6">
      <w:numFmt w:val="bullet"/>
      <w:lvlText w:val="•"/>
      <w:lvlJc w:val="left"/>
      <w:pPr>
        <w:ind w:left="6455" w:hanging="248"/>
      </w:pPr>
    </w:lvl>
    <w:lvl w:ilvl="7">
      <w:numFmt w:val="bullet"/>
      <w:lvlText w:val="•"/>
      <w:lvlJc w:val="left"/>
      <w:pPr>
        <w:ind w:left="7478" w:hanging="248"/>
      </w:pPr>
    </w:lvl>
    <w:lvl w:ilvl="8">
      <w:numFmt w:val="bullet"/>
      <w:lvlText w:val="•"/>
      <w:lvlJc w:val="left"/>
      <w:pPr>
        <w:ind w:left="8501" w:hanging="248"/>
      </w:pPr>
    </w:lvl>
  </w:abstractNum>
  <w:abstractNum w:abstractNumId="1" w15:restartNumberingAfterBreak="0">
    <w:nsid w:val="02301F3B"/>
    <w:multiLevelType w:val="hybridMultilevel"/>
    <w:tmpl w:val="8BDC104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2" w15:restartNumberingAfterBreak="0">
    <w:nsid w:val="048F0C50"/>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A6936"/>
    <w:multiLevelType w:val="hybridMultilevel"/>
    <w:tmpl w:val="022A49B8"/>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00F1B"/>
    <w:multiLevelType w:val="hybridMultilevel"/>
    <w:tmpl w:val="47A03F66"/>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877540"/>
    <w:multiLevelType w:val="hybridMultilevel"/>
    <w:tmpl w:val="BC70C60A"/>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A1B0A7D"/>
    <w:multiLevelType w:val="hybridMultilevel"/>
    <w:tmpl w:val="226A9D7E"/>
    <w:lvl w:ilvl="0" w:tplc="5AE20514">
      <w:start w:val="1"/>
      <w:numFmt w:val="bullet"/>
      <w:lvlText w:val=""/>
      <w:lvlJc w:val="left"/>
      <w:pPr>
        <w:ind w:left="754" w:hanging="360"/>
      </w:pPr>
      <w:rPr>
        <w:rFonts w:ascii="Symbol" w:hAnsi="Symbol" w:hint="default"/>
        <w:sz w:val="20"/>
        <w:szCs w:val="20"/>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15:restartNumberingAfterBreak="0">
    <w:nsid w:val="2BB20A5F"/>
    <w:multiLevelType w:val="hybridMultilevel"/>
    <w:tmpl w:val="26C6ED88"/>
    <w:lvl w:ilvl="0" w:tplc="2AD21C98">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BB74F0C"/>
    <w:multiLevelType w:val="hybridMultilevel"/>
    <w:tmpl w:val="8D8477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7C53607"/>
    <w:multiLevelType w:val="hybridMultilevel"/>
    <w:tmpl w:val="706C6B42"/>
    <w:lvl w:ilvl="0" w:tplc="5D920506">
      <w:start w:val="1"/>
      <w:numFmt w:val="decimal"/>
      <w:lvlText w:val="8.%1"/>
      <w:lvlJc w:val="left"/>
      <w:pPr>
        <w:ind w:left="1429" w:hanging="360"/>
      </w:pPr>
      <w:rPr>
        <w:rFonts w:hint="default"/>
        <w:b/>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FF7AF7"/>
    <w:multiLevelType w:val="hybridMultilevel"/>
    <w:tmpl w:val="6FC8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F1849"/>
    <w:multiLevelType w:val="hybridMultilevel"/>
    <w:tmpl w:val="E2160894"/>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756B1B"/>
    <w:multiLevelType w:val="hybridMultilevel"/>
    <w:tmpl w:val="86CE1624"/>
    <w:lvl w:ilvl="0" w:tplc="513CD4A2">
      <w:start w:val="1"/>
      <w:numFmt w:val="bullet"/>
      <w:lvlText w:val=""/>
      <w:lvlJc w:val="left"/>
      <w:pPr>
        <w:ind w:left="1428" w:hanging="360"/>
      </w:pPr>
      <w:rPr>
        <w:rFonts w:ascii="Symbol" w:hAnsi="Symbol"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1E37671"/>
    <w:multiLevelType w:val="hybridMultilevel"/>
    <w:tmpl w:val="4E4C1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FF1"/>
    <w:multiLevelType w:val="hybridMultilevel"/>
    <w:tmpl w:val="449098A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15" w15:restartNumberingAfterBreak="0">
    <w:nsid w:val="493C36E7"/>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0B6A"/>
    <w:multiLevelType w:val="hybridMultilevel"/>
    <w:tmpl w:val="072A21C2"/>
    <w:lvl w:ilvl="0" w:tplc="513CD4A2">
      <w:start w:val="1"/>
      <w:numFmt w:val="bullet"/>
      <w:lvlText w:val=""/>
      <w:lvlJc w:val="left"/>
      <w:pPr>
        <w:ind w:left="1069" w:hanging="360"/>
      </w:pPr>
      <w:rPr>
        <w:rFonts w:ascii="Symbol" w:hAnsi="Symbol" w:hint="default"/>
        <w:b/>
        <w:i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1253AEA"/>
    <w:multiLevelType w:val="hybridMultilevel"/>
    <w:tmpl w:val="ABD47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32BDA"/>
    <w:multiLevelType w:val="hybridMultilevel"/>
    <w:tmpl w:val="13E4838E"/>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C641A9"/>
    <w:multiLevelType w:val="hybridMultilevel"/>
    <w:tmpl w:val="812AB64C"/>
    <w:lvl w:ilvl="0" w:tplc="FE4EBA16">
      <w:numFmt w:val="bullet"/>
      <w:lvlText w:val="•"/>
      <w:lvlJc w:val="left"/>
      <w:pPr>
        <w:ind w:left="251" w:hanging="221"/>
      </w:pPr>
      <w:rPr>
        <w:rFonts w:ascii="Times New Roman" w:eastAsia="Times New Roman" w:hAnsi="Times New Roman" w:cs="Times New Roman" w:hint="default"/>
        <w:color w:val="212121"/>
        <w:w w:val="108"/>
        <w:sz w:val="27"/>
        <w:szCs w:val="27"/>
      </w:rPr>
    </w:lvl>
    <w:lvl w:ilvl="1" w:tplc="6726A72A">
      <w:numFmt w:val="bullet"/>
      <w:lvlText w:val="•"/>
      <w:lvlJc w:val="left"/>
      <w:pPr>
        <w:ind w:left="1308" w:hanging="221"/>
      </w:pPr>
    </w:lvl>
    <w:lvl w:ilvl="2" w:tplc="857092DE">
      <w:numFmt w:val="bullet"/>
      <w:lvlText w:val="•"/>
      <w:lvlJc w:val="left"/>
      <w:pPr>
        <w:ind w:left="2356" w:hanging="221"/>
      </w:pPr>
    </w:lvl>
    <w:lvl w:ilvl="3" w:tplc="FC0E4738">
      <w:numFmt w:val="bullet"/>
      <w:lvlText w:val="•"/>
      <w:lvlJc w:val="left"/>
      <w:pPr>
        <w:ind w:left="3404" w:hanging="221"/>
      </w:pPr>
    </w:lvl>
    <w:lvl w:ilvl="4" w:tplc="8C6CA4F0">
      <w:numFmt w:val="bullet"/>
      <w:lvlText w:val="•"/>
      <w:lvlJc w:val="left"/>
      <w:pPr>
        <w:ind w:left="4452" w:hanging="221"/>
      </w:pPr>
    </w:lvl>
    <w:lvl w:ilvl="5" w:tplc="04EC2E5A">
      <w:numFmt w:val="bullet"/>
      <w:lvlText w:val="•"/>
      <w:lvlJc w:val="left"/>
      <w:pPr>
        <w:ind w:left="5500" w:hanging="221"/>
      </w:pPr>
    </w:lvl>
    <w:lvl w:ilvl="6" w:tplc="B9B871D2">
      <w:numFmt w:val="bullet"/>
      <w:lvlText w:val="•"/>
      <w:lvlJc w:val="left"/>
      <w:pPr>
        <w:ind w:left="6548" w:hanging="221"/>
      </w:pPr>
    </w:lvl>
    <w:lvl w:ilvl="7" w:tplc="1A407A24">
      <w:numFmt w:val="bullet"/>
      <w:lvlText w:val="•"/>
      <w:lvlJc w:val="left"/>
      <w:pPr>
        <w:ind w:left="7597" w:hanging="221"/>
      </w:pPr>
    </w:lvl>
    <w:lvl w:ilvl="8" w:tplc="43E29536">
      <w:numFmt w:val="bullet"/>
      <w:lvlText w:val="•"/>
      <w:lvlJc w:val="left"/>
      <w:pPr>
        <w:ind w:left="8645" w:hanging="221"/>
      </w:pPr>
    </w:lvl>
  </w:abstractNum>
  <w:abstractNum w:abstractNumId="20" w15:restartNumberingAfterBreak="0">
    <w:nsid w:val="6561792F"/>
    <w:multiLevelType w:val="hybridMultilevel"/>
    <w:tmpl w:val="FF2010B6"/>
    <w:lvl w:ilvl="0" w:tplc="10943E3A">
      <w:start w:val="1"/>
      <w:numFmt w:val="decimal"/>
      <w:lvlText w:val="6.%1"/>
      <w:lvlJc w:val="left"/>
      <w:pPr>
        <w:ind w:left="1428" w:hanging="360"/>
      </w:pPr>
      <w:rPr>
        <w:rFonts w:ascii="Times New Roman" w:hAnsi="Times New Roman"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5"/>
  </w:num>
  <w:num w:numId="2">
    <w:abstractNumId w:val="7"/>
  </w:num>
  <w:num w:numId="3">
    <w:abstractNumId w:val="6"/>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3"/>
  </w:num>
  <w:num w:numId="9">
    <w:abstractNumId w:val="8"/>
  </w:num>
  <w:num w:numId="10">
    <w:abstractNumId w:val="17"/>
  </w:num>
  <w:num w:numId="11">
    <w:abstractNumId w:val="10"/>
  </w:num>
  <w:num w:numId="12">
    <w:abstractNumId w:val="0"/>
  </w:num>
  <w:num w:numId="13">
    <w:abstractNumId w:val="11"/>
  </w:num>
  <w:num w:numId="14">
    <w:abstractNumId w:val="3"/>
  </w:num>
  <w:num w:numId="15">
    <w:abstractNumId w:val="18"/>
  </w:num>
  <w:num w:numId="16">
    <w:abstractNumId w:val="20"/>
  </w:num>
  <w:num w:numId="17">
    <w:abstractNumId w:val="12"/>
  </w:num>
  <w:num w:numId="18">
    <w:abstractNumId w:val="1"/>
  </w:num>
  <w:num w:numId="19">
    <w:abstractNumId w:val="14"/>
  </w:num>
  <w:num w:numId="20">
    <w:abstractNumId w:val="16"/>
  </w:num>
  <w:num w:numId="21">
    <w:abstractNumId w:val="9"/>
  </w:num>
  <w:num w:numId="2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BD"/>
    <w:rsid w:val="000049FD"/>
    <w:rsid w:val="00006299"/>
    <w:rsid w:val="00016814"/>
    <w:rsid w:val="00024103"/>
    <w:rsid w:val="000600BC"/>
    <w:rsid w:val="00074DD8"/>
    <w:rsid w:val="000770F9"/>
    <w:rsid w:val="0009391A"/>
    <w:rsid w:val="00096855"/>
    <w:rsid w:val="000D7361"/>
    <w:rsid w:val="000D75C8"/>
    <w:rsid w:val="000F438A"/>
    <w:rsid w:val="00110003"/>
    <w:rsid w:val="00117D78"/>
    <w:rsid w:val="00130E2C"/>
    <w:rsid w:val="00133DE4"/>
    <w:rsid w:val="0014660C"/>
    <w:rsid w:val="00156975"/>
    <w:rsid w:val="001618DE"/>
    <w:rsid w:val="00197E30"/>
    <w:rsid w:val="001B4EF4"/>
    <w:rsid w:val="001B7B70"/>
    <w:rsid w:val="001C69D2"/>
    <w:rsid w:val="001D08C1"/>
    <w:rsid w:val="001D3C7A"/>
    <w:rsid w:val="001F3F1C"/>
    <w:rsid w:val="00207FA4"/>
    <w:rsid w:val="00222BF1"/>
    <w:rsid w:val="00225AEB"/>
    <w:rsid w:val="00237E5A"/>
    <w:rsid w:val="00247EFC"/>
    <w:rsid w:val="002629EB"/>
    <w:rsid w:val="00270B95"/>
    <w:rsid w:val="00275F04"/>
    <w:rsid w:val="0027630A"/>
    <w:rsid w:val="00282B0C"/>
    <w:rsid w:val="0029003F"/>
    <w:rsid w:val="002900F1"/>
    <w:rsid w:val="002B531E"/>
    <w:rsid w:val="002E1369"/>
    <w:rsid w:val="002E2F49"/>
    <w:rsid w:val="002F1FD1"/>
    <w:rsid w:val="00305CDC"/>
    <w:rsid w:val="00315831"/>
    <w:rsid w:val="00317B35"/>
    <w:rsid w:val="00331F97"/>
    <w:rsid w:val="00344D0C"/>
    <w:rsid w:val="003740C2"/>
    <w:rsid w:val="00390B8F"/>
    <w:rsid w:val="00393930"/>
    <w:rsid w:val="003A5DBA"/>
    <w:rsid w:val="003B3E22"/>
    <w:rsid w:val="003D2EBD"/>
    <w:rsid w:val="003D48C8"/>
    <w:rsid w:val="003E79CB"/>
    <w:rsid w:val="003F7444"/>
    <w:rsid w:val="0040307F"/>
    <w:rsid w:val="00410863"/>
    <w:rsid w:val="00411573"/>
    <w:rsid w:val="00446C88"/>
    <w:rsid w:val="0047261F"/>
    <w:rsid w:val="0048218F"/>
    <w:rsid w:val="00494930"/>
    <w:rsid w:val="004A7EE7"/>
    <w:rsid w:val="004B4020"/>
    <w:rsid w:val="004F18EB"/>
    <w:rsid w:val="005001DF"/>
    <w:rsid w:val="0050448C"/>
    <w:rsid w:val="005109BF"/>
    <w:rsid w:val="00511070"/>
    <w:rsid w:val="005242F3"/>
    <w:rsid w:val="005279E2"/>
    <w:rsid w:val="00534EC0"/>
    <w:rsid w:val="0057565B"/>
    <w:rsid w:val="005814EF"/>
    <w:rsid w:val="005B4AA1"/>
    <w:rsid w:val="0060035A"/>
    <w:rsid w:val="00605485"/>
    <w:rsid w:val="00625D21"/>
    <w:rsid w:val="00643F5C"/>
    <w:rsid w:val="00643F68"/>
    <w:rsid w:val="006635BF"/>
    <w:rsid w:val="006745FC"/>
    <w:rsid w:val="00675FFE"/>
    <w:rsid w:val="006A260F"/>
    <w:rsid w:val="006E1A2C"/>
    <w:rsid w:val="006E326F"/>
    <w:rsid w:val="006E4180"/>
    <w:rsid w:val="007121D6"/>
    <w:rsid w:val="00715401"/>
    <w:rsid w:val="007247AE"/>
    <w:rsid w:val="00750457"/>
    <w:rsid w:val="00765B6C"/>
    <w:rsid w:val="007762C7"/>
    <w:rsid w:val="00794B82"/>
    <w:rsid w:val="00796E1C"/>
    <w:rsid w:val="007A53DA"/>
    <w:rsid w:val="007F11DB"/>
    <w:rsid w:val="0080074A"/>
    <w:rsid w:val="00806861"/>
    <w:rsid w:val="00837FC3"/>
    <w:rsid w:val="00846604"/>
    <w:rsid w:val="00873F61"/>
    <w:rsid w:val="008843E8"/>
    <w:rsid w:val="00886CF8"/>
    <w:rsid w:val="00887E19"/>
    <w:rsid w:val="008A068D"/>
    <w:rsid w:val="008D15E0"/>
    <w:rsid w:val="008D319C"/>
    <w:rsid w:val="008E24F4"/>
    <w:rsid w:val="009026E8"/>
    <w:rsid w:val="009109FB"/>
    <w:rsid w:val="00914F61"/>
    <w:rsid w:val="009367AD"/>
    <w:rsid w:val="009874DB"/>
    <w:rsid w:val="009906B5"/>
    <w:rsid w:val="009928A1"/>
    <w:rsid w:val="00995992"/>
    <w:rsid w:val="009977E1"/>
    <w:rsid w:val="009A1B43"/>
    <w:rsid w:val="009A6042"/>
    <w:rsid w:val="009D3ED9"/>
    <w:rsid w:val="009E4DFF"/>
    <w:rsid w:val="00A11321"/>
    <w:rsid w:val="00A1270C"/>
    <w:rsid w:val="00A25EFD"/>
    <w:rsid w:val="00A34F9F"/>
    <w:rsid w:val="00A5293A"/>
    <w:rsid w:val="00A9219B"/>
    <w:rsid w:val="00AA482C"/>
    <w:rsid w:val="00AA6D7B"/>
    <w:rsid w:val="00AA7396"/>
    <w:rsid w:val="00AB721F"/>
    <w:rsid w:val="00AE3BC0"/>
    <w:rsid w:val="00AE583F"/>
    <w:rsid w:val="00B0507A"/>
    <w:rsid w:val="00B0702C"/>
    <w:rsid w:val="00B2338B"/>
    <w:rsid w:val="00B337E5"/>
    <w:rsid w:val="00B5313B"/>
    <w:rsid w:val="00B573DC"/>
    <w:rsid w:val="00B71373"/>
    <w:rsid w:val="00B71502"/>
    <w:rsid w:val="00B923B2"/>
    <w:rsid w:val="00BA4FD4"/>
    <w:rsid w:val="00BA6B37"/>
    <w:rsid w:val="00BB4C89"/>
    <w:rsid w:val="00BC7286"/>
    <w:rsid w:val="00BD5A49"/>
    <w:rsid w:val="00BE0D2E"/>
    <w:rsid w:val="00BE1774"/>
    <w:rsid w:val="00BF53FF"/>
    <w:rsid w:val="00BF55D7"/>
    <w:rsid w:val="00BF62A1"/>
    <w:rsid w:val="00C00D98"/>
    <w:rsid w:val="00C52ACE"/>
    <w:rsid w:val="00C5426A"/>
    <w:rsid w:val="00C54E4F"/>
    <w:rsid w:val="00C80DE3"/>
    <w:rsid w:val="00C90EF9"/>
    <w:rsid w:val="00C95257"/>
    <w:rsid w:val="00CA1D71"/>
    <w:rsid w:val="00CE2CA1"/>
    <w:rsid w:val="00CF1212"/>
    <w:rsid w:val="00CF1BFC"/>
    <w:rsid w:val="00CF2AB0"/>
    <w:rsid w:val="00CF443A"/>
    <w:rsid w:val="00D16624"/>
    <w:rsid w:val="00D32F20"/>
    <w:rsid w:val="00DA3E43"/>
    <w:rsid w:val="00DC234A"/>
    <w:rsid w:val="00DC2980"/>
    <w:rsid w:val="00DE0D6A"/>
    <w:rsid w:val="00DF2B27"/>
    <w:rsid w:val="00E12AE7"/>
    <w:rsid w:val="00E618AF"/>
    <w:rsid w:val="00E72024"/>
    <w:rsid w:val="00E8444F"/>
    <w:rsid w:val="00E85F35"/>
    <w:rsid w:val="00E86F18"/>
    <w:rsid w:val="00E95A56"/>
    <w:rsid w:val="00E97F66"/>
    <w:rsid w:val="00EB33CC"/>
    <w:rsid w:val="00EC2EF7"/>
    <w:rsid w:val="00EC5D04"/>
    <w:rsid w:val="00ED08CE"/>
    <w:rsid w:val="00EE73B9"/>
    <w:rsid w:val="00EF0BA2"/>
    <w:rsid w:val="00F15208"/>
    <w:rsid w:val="00F404C0"/>
    <w:rsid w:val="00F42F1F"/>
    <w:rsid w:val="00F54638"/>
    <w:rsid w:val="00F62642"/>
    <w:rsid w:val="00F73284"/>
    <w:rsid w:val="00F86A1D"/>
    <w:rsid w:val="00F96180"/>
    <w:rsid w:val="00FC1B8A"/>
    <w:rsid w:val="00FC1FAB"/>
    <w:rsid w:val="00F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C192C-B72D-4A5C-848F-8C0C8AE8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C2980"/>
    <w:pPr>
      <w:keepNext/>
      <w:suppressAutoHyphens w:val="0"/>
      <w:spacing w:before="240" w:after="60"/>
      <w:outlineLvl w:val="0"/>
    </w:pPr>
    <w:rPr>
      <w:rFonts w:ascii="Arial" w:eastAsia="Calibri" w:hAnsi="Arial"/>
      <w:b/>
      <w:bCs/>
      <w:kern w:val="32"/>
      <w:sz w:val="32"/>
      <w:szCs w:val="32"/>
      <w:lang w:eastAsia="ru-RU"/>
    </w:rPr>
  </w:style>
  <w:style w:type="paragraph" w:styleId="2">
    <w:name w:val="heading 2"/>
    <w:basedOn w:val="a"/>
    <w:next w:val="a"/>
    <w:link w:val="20"/>
    <w:uiPriority w:val="9"/>
    <w:qFormat/>
    <w:rsid w:val="00DC2980"/>
    <w:pPr>
      <w:keepNext/>
      <w:suppressAutoHyphens w:val="0"/>
      <w:spacing w:before="240" w:after="60" w:line="276" w:lineRule="auto"/>
      <w:outlineLvl w:val="1"/>
    </w:pPr>
    <w:rPr>
      <w:rFonts w:ascii="Cambria" w:eastAsia="Calibri"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3"/>
    <w:locked/>
    <w:rsid w:val="003D2EBD"/>
    <w:rPr>
      <w:rFonts w:ascii="Times New Roman" w:eastAsia="Times New Roman" w:hAnsi="Times New Roman" w:cs="Times New Roman"/>
      <w:sz w:val="24"/>
      <w:szCs w:val="24"/>
      <w:lang w:eastAsia="ru-RU"/>
    </w:rPr>
  </w:style>
  <w:style w:type="paragraph" w:styleId="a3">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unhideWhenUsed/>
    <w:qFormat/>
    <w:rsid w:val="003D2EBD"/>
    <w:pPr>
      <w:suppressAutoHyphens w:val="0"/>
      <w:spacing w:before="100" w:beforeAutospacing="1" w:after="100" w:afterAutospacing="1"/>
    </w:pPr>
    <w:rPr>
      <w:lang w:eastAsia="ru-RU"/>
    </w:rPr>
  </w:style>
  <w:style w:type="table" w:styleId="a4">
    <w:name w:val="Table Grid"/>
    <w:basedOn w:val="a1"/>
    <w:uiPriority w:val="59"/>
    <w:rsid w:val="003D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3D2EBD"/>
    <w:rPr>
      <w:color w:val="0000FF"/>
      <w:u w:val="single"/>
    </w:rPr>
  </w:style>
  <w:style w:type="paragraph" w:styleId="a6">
    <w:name w:val="List Paragraph"/>
    <w:aliases w:val="Содержание. 2 уровень,List Paragraph"/>
    <w:basedOn w:val="a"/>
    <w:link w:val="a7"/>
    <w:uiPriority w:val="34"/>
    <w:qFormat/>
    <w:rsid w:val="003D2EBD"/>
    <w:pPr>
      <w:suppressAutoHyphens w:val="0"/>
      <w:spacing w:line="360" w:lineRule="auto"/>
      <w:ind w:left="720" w:firstLine="709"/>
      <w:contextualSpacing/>
      <w:jc w:val="both"/>
    </w:pPr>
    <w:rPr>
      <w:rFonts w:eastAsiaTheme="minorHAnsi"/>
      <w:lang w:eastAsia="en-US"/>
    </w:rPr>
  </w:style>
  <w:style w:type="paragraph" w:customStyle="1" w:styleId="21">
    <w:name w:val="Основной текст 21"/>
    <w:basedOn w:val="a"/>
    <w:rsid w:val="003D2EBD"/>
    <w:pPr>
      <w:spacing w:after="120" w:line="480" w:lineRule="auto"/>
    </w:pPr>
  </w:style>
  <w:style w:type="character" w:customStyle="1" w:styleId="a8">
    <w:name w:val="Основной текст_"/>
    <w:basedOn w:val="a0"/>
    <w:link w:val="3"/>
    <w:locked/>
    <w:rsid w:val="003D2EB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3D2EBD"/>
    <w:pPr>
      <w:widowControl w:val="0"/>
      <w:shd w:val="clear" w:color="auto" w:fill="FFFFFF"/>
      <w:suppressAutoHyphens w:val="0"/>
      <w:spacing w:line="355" w:lineRule="exact"/>
      <w:ind w:hanging="580"/>
      <w:jc w:val="center"/>
    </w:pPr>
    <w:rPr>
      <w:sz w:val="23"/>
      <w:szCs w:val="23"/>
      <w:lang w:eastAsia="en-US"/>
    </w:rPr>
  </w:style>
  <w:style w:type="character" w:customStyle="1" w:styleId="22">
    <w:name w:val="Основной текст (2)_"/>
    <w:basedOn w:val="a0"/>
    <w:link w:val="23"/>
    <w:locked/>
    <w:rsid w:val="00EC5D04"/>
    <w:rPr>
      <w:rFonts w:ascii="Times New Roman" w:eastAsia="Times New Roman" w:hAnsi="Times New Roman" w:cs="Times New Roman"/>
      <w:b/>
      <w:bCs/>
      <w:i/>
      <w:iCs/>
      <w:spacing w:val="3"/>
      <w:sz w:val="23"/>
      <w:szCs w:val="23"/>
      <w:shd w:val="clear" w:color="auto" w:fill="FFFFFF"/>
    </w:rPr>
  </w:style>
  <w:style w:type="paragraph" w:customStyle="1" w:styleId="23">
    <w:name w:val="Основной текст (2)"/>
    <w:basedOn w:val="a"/>
    <w:link w:val="22"/>
    <w:rsid w:val="00EC5D04"/>
    <w:pPr>
      <w:widowControl w:val="0"/>
      <w:shd w:val="clear" w:color="auto" w:fill="FFFFFF"/>
      <w:suppressAutoHyphens w:val="0"/>
      <w:spacing w:line="341" w:lineRule="exact"/>
      <w:ind w:firstLine="709"/>
      <w:jc w:val="both"/>
    </w:pPr>
    <w:rPr>
      <w:b/>
      <w:bCs/>
      <w:i/>
      <w:iCs/>
      <w:spacing w:val="3"/>
      <w:sz w:val="23"/>
      <w:szCs w:val="23"/>
      <w:lang w:eastAsia="en-US"/>
    </w:rPr>
  </w:style>
  <w:style w:type="paragraph" w:customStyle="1" w:styleId="Default">
    <w:name w:val="Default"/>
    <w:rsid w:val="00EC5D04"/>
    <w:pPr>
      <w:autoSpaceDE w:val="0"/>
      <w:autoSpaceDN w:val="0"/>
      <w:adjustRightInd w:val="0"/>
      <w:spacing w:after="0" w:line="240" w:lineRule="auto"/>
    </w:pPr>
    <w:rPr>
      <w:rFonts w:ascii="Corbel" w:hAnsi="Corbel" w:cs="Corbel"/>
      <w:color w:val="000000"/>
      <w:sz w:val="24"/>
      <w:szCs w:val="24"/>
    </w:rPr>
  </w:style>
  <w:style w:type="paragraph" w:customStyle="1" w:styleId="newncpi">
    <w:name w:val="newncpi"/>
    <w:basedOn w:val="a"/>
    <w:rsid w:val="00EC5D04"/>
    <w:pPr>
      <w:suppressAutoHyphens w:val="0"/>
      <w:spacing w:before="100" w:beforeAutospacing="1" w:after="100" w:afterAutospacing="1"/>
      <w:ind w:firstLine="709"/>
      <w:jc w:val="both"/>
    </w:pPr>
    <w:rPr>
      <w:lang w:eastAsia="ru-RU"/>
    </w:rPr>
  </w:style>
  <w:style w:type="paragraph" w:customStyle="1" w:styleId="formattexttopleveltext">
    <w:name w:val="formattexttopleveltext"/>
    <w:basedOn w:val="a"/>
    <w:rsid w:val="00EC5D04"/>
    <w:pPr>
      <w:suppressAutoHyphens w:val="0"/>
      <w:spacing w:before="100" w:beforeAutospacing="1" w:after="100" w:afterAutospacing="1"/>
      <w:ind w:firstLine="709"/>
      <w:jc w:val="both"/>
    </w:pPr>
    <w:rPr>
      <w:lang w:eastAsia="ru-RU"/>
    </w:rPr>
  </w:style>
  <w:style w:type="paragraph" w:customStyle="1" w:styleId="4">
    <w:name w:val="Основной текст4"/>
    <w:basedOn w:val="a"/>
    <w:rsid w:val="00EC5D04"/>
    <w:pPr>
      <w:widowControl w:val="0"/>
      <w:shd w:val="clear" w:color="auto" w:fill="FFFFFF"/>
      <w:suppressAutoHyphens w:val="0"/>
      <w:spacing w:before="3720" w:line="230" w:lineRule="exact"/>
      <w:ind w:firstLine="709"/>
      <w:jc w:val="center"/>
    </w:pPr>
    <w:rPr>
      <w:color w:val="000000"/>
      <w:sz w:val="19"/>
      <w:szCs w:val="19"/>
      <w:lang w:eastAsia="ru-RU"/>
    </w:rPr>
  </w:style>
  <w:style w:type="paragraph" w:customStyle="1" w:styleId="pboth">
    <w:name w:val="pboth"/>
    <w:basedOn w:val="a"/>
    <w:rsid w:val="00EC5D04"/>
    <w:pPr>
      <w:suppressAutoHyphens w:val="0"/>
      <w:spacing w:before="100" w:beforeAutospacing="1" w:after="100" w:afterAutospacing="1"/>
      <w:ind w:firstLine="709"/>
      <w:jc w:val="both"/>
    </w:pPr>
    <w:rPr>
      <w:lang w:eastAsia="ru-RU"/>
    </w:rPr>
  </w:style>
  <w:style w:type="character" w:customStyle="1" w:styleId="24">
    <w:name w:val="Основной текст (2) + Не полужирный"/>
    <w:aliases w:val="Не курсив,Интервал 0 pt"/>
    <w:basedOn w:val="a8"/>
    <w:rsid w:val="00EC5D04"/>
    <w:rPr>
      <w:rFonts w:ascii="Times New Roman" w:eastAsia="Times New Roman" w:hAnsi="Times New Roman" w:cs="Times New Roman"/>
      <w:b/>
      <w:bCs/>
      <w:i w:val="0"/>
      <w:iCs w:val="0"/>
      <w:smallCaps w:val="0"/>
      <w:strike w:val="0"/>
      <w:dstrike w:val="0"/>
      <w:color w:val="000000"/>
      <w:spacing w:val="3"/>
      <w:w w:val="100"/>
      <w:position w:val="0"/>
      <w:sz w:val="19"/>
      <w:szCs w:val="19"/>
      <w:u w:val="none"/>
      <w:effect w:val="none"/>
      <w:shd w:val="clear" w:color="auto" w:fill="FFFFFF"/>
      <w:lang w:val="ru-RU"/>
    </w:rPr>
  </w:style>
  <w:style w:type="character" w:customStyle="1" w:styleId="c4">
    <w:name w:val="c4"/>
    <w:basedOn w:val="a0"/>
    <w:rsid w:val="00EC5D04"/>
  </w:style>
  <w:style w:type="character" w:customStyle="1" w:styleId="20pt">
    <w:name w:val="Основной текст (2) + Интервал 0 pt"/>
    <w:basedOn w:val="22"/>
    <w:rsid w:val="00EC5D04"/>
    <w:rPr>
      <w:rFonts w:ascii="Times New Roman" w:eastAsia="Times New Roman" w:hAnsi="Times New Roman" w:cs="Times New Roman"/>
      <w:b/>
      <w:bCs/>
      <w:i/>
      <w:iCs/>
      <w:smallCaps w:val="0"/>
      <w:strike w:val="0"/>
      <w:dstrike w:val="0"/>
      <w:color w:val="000000"/>
      <w:spacing w:val="2"/>
      <w:w w:val="100"/>
      <w:position w:val="0"/>
      <w:sz w:val="23"/>
      <w:szCs w:val="23"/>
      <w:u w:val="none"/>
      <w:effect w:val="none"/>
      <w:shd w:val="clear" w:color="auto" w:fill="FFFFFF"/>
      <w:lang w:val="ru-RU"/>
    </w:rPr>
  </w:style>
  <w:style w:type="character" w:customStyle="1" w:styleId="grame">
    <w:name w:val="grame"/>
    <w:basedOn w:val="a0"/>
    <w:rsid w:val="00EC5D04"/>
  </w:style>
  <w:style w:type="character" w:customStyle="1" w:styleId="112">
    <w:name w:val="Основной текст + 112"/>
    <w:aliases w:val="5 pt2"/>
    <w:basedOn w:val="a0"/>
    <w:uiPriority w:val="99"/>
    <w:rsid w:val="00EC5D04"/>
    <w:rPr>
      <w:rFonts w:ascii="Times New Roman" w:hAnsi="Times New Roman" w:cs="Times New Roman" w:hint="default"/>
      <w:b/>
      <w:bCs/>
      <w:strike w:val="0"/>
      <w:dstrike w:val="0"/>
      <w:sz w:val="23"/>
      <w:szCs w:val="23"/>
      <w:u w:val="none"/>
      <w:effect w:val="none"/>
    </w:rPr>
  </w:style>
  <w:style w:type="character" w:customStyle="1" w:styleId="section-title">
    <w:name w:val="section-title"/>
    <w:basedOn w:val="a0"/>
    <w:rsid w:val="00EC5D04"/>
  </w:style>
  <w:style w:type="character" w:customStyle="1" w:styleId="extended-textfull">
    <w:name w:val="extended-text__full"/>
    <w:basedOn w:val="a0"/>
    <w:rsid w:val="00EC5D04"/>
  </w:style>
  <w:style w:type="character" w:customStyle="1" w:styleId="A80">
    <w:name w:val="A8"/>
    <w:uiPriority w:val="99"/>
    <w:rsid w:val="00EC5D04"/>
    <w:rPr>
      <w:color w:val="000000"/>
      <w:sz w:val="20"/>
      <w:szCs w:val="20"/>
    </w:rPr>
  </w:style>
  <w:style w:type="character" w:styleId="a9">
    <w:name w:val="Strong"/>
    <w:basedOn w:val="a0"/>
    <w:qFormat/>
    <w:rsid w:val="00EC5D04"/>
    <w:rPr>
      <w:b/>
      <w:bCs/>
    </w:rPr>
  </w:style>
  <w:style w:type="character" w:customStyle="1" w:styleId="10">
    <w:name w:val="Заголовок 1 Знак"/>
    <w:basedOn w:val="a0"/>
    <w:link w:val="1"/>
    <w:rsid w:val="00DC2980"/>
    <w:rPr>
      <w:rFonts w:ascii="Arial" w:eastAsia="Calibri" w:hAnsi="Arial" w:cs="Times New Roman"/>
      <w:b/>
      <w:bCs/>
      <w:kern w:val="32"/>
      <w:sz w:val="32"/>
      <w:szCs w:val="32"/>
      <w:lang w:eastAsia="ru-RU"/>
    </w:rPr>
  </w:style>
  <w:style w:type="character" w:customStyle="1" w:styleId="20">
    <w:name w:val="Заголовок 2 Знак"/>
    <w:basedOn w:val="a0"/>
    <w:link w:val="2"/>
    <w:uiPriority w:val="9"/>
    <w:rsid w:val="00DC2980"/>
    <w:rPr>
      <w:rFonts w:ascii="Cambria" w:eastAsia="Calibri" w:hAnsi="Cambria" w:cs="Times New Roman"/>
      <w:b/>
      <w:bCs/>
      <w:i/>
      <w:iCs/>
      <w:sz w:val="28"/>
      <w:szCs w:val="28"/>
    </w:rPr>
  </w:style>
  <w:style w:type="character" w:customStyle="1" w:styleId="14">
    <w:name w:val="Основной текст (14)"/>
    <w:basedOn w:val="a0"/>
    <w:rsid w:val="00DC2980"/>
    <w:rPr>
      <w:rFonts w:ascii="Times New Roman" w:eastAsia="Times New Roman" w:hAnsi="Times New Roman" w:cs="Times New Roman"/>
      <w:b w:val="0"/>
      <w:bCs w:val="0"/>
      <w:i w:val="0"/>
      <w:iCs w:val="0"/>
      <w:smallCaps w:val="0"/>
      <w:strike w:val="0"/>
      <w:spacing w:val="0"/>
      <w:sz w:val="24"/>
      <w:szCs w:val="24"/>
    </w:rPr>
  </w:style>
  <w:style w:type="character" w:customStyle="1" w:styleId="Web">
    <w:name w:val="Обычный (Web) Знак"/>
    <w:aliases w:val="Обычный (Web)1 Знак"/>
    <w:uiPriority w:val="99"/>
    <w:locked/>
    <w:rsid w:val="00796E1C"/>
    <w:rPr>
      <w:rFonts w:ascii="Times New Roman" w:eastAsia="Times New Roman" w:hAnsi="Times New Roman" w:cs="Times New Roman"/>
    </w:rPr>
  </w:style>
  <w:style w:type="character" w:customStyle="1" w:styleId="a7">
    <w:name w:val="Абзац списка Знак"/>
    <w:aliases w:val="Содержание. 2 уровень Знак,List Paragraph Знак"/>
    <w:basedOn w:val="a0"/>
    <w:link w:val="a6"/>
    <w:uiPriority w:val="34"/>
    <w:qFormat/>
    <w:locked/>
    <w:rsid w:val="00715401"/>
    <w:rPr>
      <w:rFonts w:ascii="Times New Roman" w:hAnsi="Times New Roman" w:cs="Times New Roman"/>
      <w:sz w:val="24"/>
      <w:szCs w:val="24"/>
    </w:rPr>
  </w:style>
  <w:style w:type="paragraph" w:customStyle="1" w:styleId="bigtext">
    <w:name w:val="bigtext"/>
    <w:basedOn w:val="a"/>
    <w:rsid w:val="009A6042"/>
    <w:pPr>
      <w:suppressAutoHyphens w:val="0"/>
      <w:spacing w:before="100" w:beforeAutospacing="1" w:after="100" w:afterAutospacing="1"/>
    </w:pPr>
    <w:rPr>
      <w:lang w:eastAsia="ru-RU"/>
    </w:rPr>
  </w:style>
  <w:style w:type="character" w:customStyle="1" w:styleId="help">
    <w:name w:val="help"/>
    <w:basedOn w:val="a0"/>
    <w:rsid w:val="009A6042"/>
  </w:style>
  <w:style w:type="character" w:customStyle="1" w:styleId="help1">
    <w:name w:val="help1"/>
    <w:basedOn w:val="a0"/>
    <w:rsid w:val="009A6042"/>
  </w:style>
  <w:style w:type="character" w:customStyle="1" w:styleId="Link">
    <w:name w:val="Link"/>
    <w:rsid w:val="00222BF1"/>
    <w:rPr>
      <w:color w:val="0000FF"/>
      <w:u w:val="single"/>
    </w:rPr>
  </w:style>
  <w:style w:type="character" w:customStyle="1" w:styleId="in-basketprice">
    <w:name w:val="in-basket__price"/>
    <w:basedOn w:val="a0"/>
    <w:rsid w:val="00CF1212"/>
  </w:style>
  <w:style w:type="character" w:customStyle="1" w:styleId="block-link-onlinetxt">
    <w:name w:val="block-link-online__txt"/>
    <w:basedOn w:val="a0"/>
    <w:rsid w:val="00CF1212"/>
  </w:style>
  <w:style w:type="paragraph" w:styleId="aa">
    <w:name w:val="Body Text"/>
    <w:basedOn w:val="a"/>
    <w:link w:val="ab"/>
    <w:rsid w:val="00E12AE7"/>
    <w:pPr>
      <w:suppressAutoHyphens w:val="0"/>
      <w:ind w:firstLine="709"/>
      <w:jc w:val="center"/>
    </w:pPr>
    <w:rPr>
      <w:b/>
      <w:sz w:val="44"/>
      <w:szCs w:val="20"/>
      <w:lang w:eastAsia="ru-RU"/>
    </w:rPr>
  </w:style>
  <w:style w:type="character" w:customStyle="1" w:styleId="ab">
    <w:name w:val="Основной текст Знак"/>
    <w:basedOn w:val="a0"/>
    <w:link w:val="aa"/>
    <w:rsid w:val="00E12AE7"/>
    <w:rPr>
      <w:rFonts w:ascii="Times New Roman" w:eastAsia="Times New Roman" w:hAnsi="Times New Roman" w:cs="Times New Roman"/>
      <w:b/>
      <w:sz w:val="44"/>
      <w:szCs w:val="20"/>
      <w:lang w:eastAsia="ru-RU"/>
    </w:rPr>
  </w:style>
  <w:style w:type="paragraph" w:styleId="ac">
    <w:name w:val="Balloon Text"/>
    <w:basedOn w:val="a"/>
    <w:link w:val="ad"/>
    <w:uiPriority w:val="99"/>
    <w:semiHidden/>
    <w:unhideWhenUsed/>
    <w:rsid w:val="000600BC"/>
    <w:rPr>
      <w:rFonts w:ascii="Segoe UI" w:hAnsi="Segoe UI" w:cs="Segoe UI"/>
      <w:sz w:val="18"/>
      <w:szCs w:val="18"/>
    </w:rPr>
  </w:style>
  <w:style w:type="character" w:customStyle="1" w:styleId="ad">
    <w:name w:val="Текст выноски Знак"/>
    <w:basedOn w:val="a0"/>
    <w:link w:val="ac"/>
    <w:uiPriority w:val="99"/>
    <w:semiHidden/>
    <w:rsid w:val="000600BC"/>
    <w:rPr>
      <w:rFonts w:ascii="Segoe UI" w:eastAsia="Times New Roman" w:hAnsi="Segoe UI" w:cs="Segoe UI"/>
      <w:sz w:val="18"/>
      <w:szCs w:val="18"/>
      <w:lang w:eastAsia="ar-SA"/>
    </w:rPr>
  </w:style>
  <w:style w:type="character" w:styleId="ae">
    <w:name w:val="annotation reference"/>
    <w:basedOn w:val="a0"/>
    <w:uiPriority w:val="99"/>
    <w:semiHidden/>
    <w:unhideWhenUsed/>
    <w:rsid w:val="00344D0C"/>
    <w:rPr>
      <w:sz w:val="16"/>
      <w:szCs w:val="16"/>
    </w:rPr>
  </w:style>
  <w:style w:type="paragraph" w:styleId="af">
    <w:name w:val="annotation text"/>
    <w:basedOn w:val="a"/>
    <w:link w:val="af0"/>
    <w:uiPriority w:val="99"/>
    <w:semiHidden/>
    <w:unhideWhenUsed/>
    <w:rsid w:val="00CA1D71"/>
    <w:pPr>
      <w:suppressAutoHyphens w:val="0"/>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CA1D71"/>
    <w:rPr>
      <w:sz w:val="20"/>
      <w:szCs w:val="20"/>
    </w:rPr>
  </w:style>
  <w:style w:type="paragraph" w:styleId="af1">
    <w:name w:val="annotation subject"/>
    <w:basedOn w:val="af"/>
    <w:next w:val="af"/>
    <w:link w:val="af2"/>
    <w:uiPriority w:val="99"/>
    <w:semiHidden/>
    <w:unhideWhenUsed/>
    <w:rsid w:val="006635BF"/>
    <w:pPr>
      <w:suppressAutoHyphens/>
      <w:spacing w:after="0"/>
    </w:pPr>
    <w:rPr>
      <w:rFonts w:ascii="Times New Roman" w:eastAsia="Times New Roman" w:hAnsi="Times New Roman" w:cs="Times New Roman"/>
      <w:b/>
      <w:bCs/>
      <w:lang w:eastAsia="ar-SA"/>
    </w:rPr>
  </w:style>
  <w:style w:type="character" w:customStyle="1" w:styleId="af2">
    <w:name w:val="Тема примечания Знак"/>
    <w:basedOn w:val="af0"/>
    <w:link w:val="af1"/>
    <w:uiPriority w:val="99"/>
    <w:semiHidden/>
    <w:rsid w:val="006635BF"/>
    <w:rPr>
      <w:rFonts w:ascii="Times New Roman" w:eastAsia="Times New Roman" w:hAnsi="Times New Roman" w:cs="Times New Roman"/>
      <w:b/>
      <w:bCs/>
      <w:sz w:val="20"/>
      <w:szCs w:val="20"/>
      <w:lang w:eastAsia="ar-SA"/>
    </w:rPr>
  </w:style>
  <w:style w:type="paragraph" w:styleId="af3">
    <w:name w:val="header"/>
    <w:basedOn w:val="a"/>
    <w:link w:val="af4"/>
    <w:uiPriority w:val="99"/>
    <w:unhideWhenUsed/>
    <w:rsid w:val="00BB4C89"/>
    <w:pPr>
      <w:tabs>
        <w:tab w:val="center" w:pos="4677"/>
        <w:tab w:val="right" w:pos="9355"/>
      </w:tabs>
    </w:pPr>
  </w:style>
  <w:style w:type="character" w:customStyle="1" w:styleId="af4">
    <w:name w:val="Верхний колонтитул Знак"/>
    <w:basedOn w:val="a0"/>
    <w:link w:val="af3"/>
    <w:uiPriority w:val="99"/>
    <w:rsid w:val="00BB4C89"/>
    <w:rPr>
      <w:rFonts w:ascii="Times New Roman" w:eastAsia="Times New Roman" w:hAnsi="Times New Roman" w:cs="Times New Roman"/>
      <w:sz w:val="24"/>
      <w:szCs w:val="24"/>
      <w:lang w:eastAsia="ar-SA"/>
    </w:rPr>
  </w:style>
  <w:style w:type="paragraph" w:styleId="af5">
    <w:name w:val="footer"/>
    <w:basedOn w:val="a"/>
    <w:link w:val="af6"/>
    <w:uiPriority w:val="99"/>
    <w:unhideWhenUsed/>
    <w:rsid w:val="00BB4C89"/>
    <w:pPr>
      <w:tabs>
        <w:tab w:val="center" w:pos="4677"/>
        <w:tab w:val="right" w:pos="9355"/>
      </w:tabs>
    </w:pPr>
  </w:style>
  <w:style w:type="character" w:customStyle="1" w:styleId="af6">
    <w:name w:val="Нижний колонтитул Знак"/>
    <w:basedOn w:val="a0"/>
    <w:link w:val="af5"/>
    <w:uiPriority w:val="99"/>
    <w:rsid w:val="00BB4C8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6498">
      <w:bodyDiv w:val="1"/>
      <w:marLeft w:val="0"/>
      <w:marRight w:val="0"/>
      <w:marTop w:val="0"/>
      <w:marBottom w:val="0"/>
      <w:divBdr>
        <w:top w:val="none" w:sz="0" w:space="0" w:color="auto"/>
        <w:left w:val="none" w:sz="0" w:space="0" w:color="auto"/>
        <w:bottom w:val="none" w:sz="0" w:space="0" w:color="auto"/>
        <w:right w:val="none" w:sz="0" w:space="0" w:color="auto"/>
      </w:divBdr>
      <w:divsChild>
        <w:div w:id="1748762773">
          <w:marLeft w:val="0"/>
          <w:marRight w:val="0"/>
          <w:marTop w:val="0"/>
          <w:marBottom w:val="0"/>
          <w:divBdr>
            <w:top w:val="none" w:sz="0" w:space="0" w:color="auto"/>
            <w:left w:val="none" w:sz="0" w:space="0" w:color="auto"/>
            <w:bottom w:val="none" w:sz="0" w:space="0" w:color="auto"/>
            <w:right w:val="none" w:sz="0" w:space="0" w:color="auto"/>
          </w:divBdr>
        </w:div>
        <w:div w:id="1552769144">
          <w:marLeft w:val="0"/>
          <w:marRight w:val="0"/>
          <w:marTop w:val="0"/>
          <w:marBottom w:val="0"/>
          <w:divBdr>
            <w:top w:val="none" w:sz="0" w:space="0" w:color="auto"/>
            <w:left w:val="none" w:sz="0" w:space="0" w:color="auto"/>
            <w:bottom w:val="none" w:sz="0" w:space="0" w:color="auto"/>
            <w:right w:val="none" w:sz="0" w:space="0" w:color="auto"/>
          </w:divBdr>
        </w:div>
        <w:div w:id="1978411663">
          <w:marLeft w:val="0"/>
          <w:marRight w:val="0"/>
          <w:marTop w:val="0"/>
          <w:marBottom w:val="0"/>
          <w:divBdr>
            <w:top w:val="none" w:sz="0" w:space="0" w:color="auto"/>
            <w:left w:val="none" w:sz="0" w:space="0" w:color="auto"/>
            <w:bottom w:val="none" w:sz="0" w:space="0" w:color="auto"/>
            <w:right w:val="none" w:sz="0" w:space="0" w:color="auto"/>
          </w:divBdr>
        </w:div>
        <w:div w:id="1243905756">
          <w:marLeft w:val="0"/>
          <w:marRight w:val="0"/>
          <w:marTop w:val="0"/>
          <w:marBottom w:val="0"/>
          <w:divBdr>
            <w:top w:val="none" w:sz="0" w:space="0" w:color="auto"/>
            <w:left w:val="none" w:sz="0" w:space="0" w:color="auto"/>
            <w:bottom w:val="none" w:sz="0" w:space="0" w:color="auto"/>
            <w:right w:val="none" w:sz="0" w:space="0" w:color="auto"/>
          </w:divBdr>
        </w:div>
        <w:div w:id="1517889428">
          <w:marLeft w:val="0"/>
          <w:marRight w:val="0"/>
          <w:marTop w:val="0"/>
          <w:marBottom w:val="0"/>
          <w:divBdr>
            <w:top w:val="none" w:sz="0" w:space="0" w:color="auto"/>
            <w:left w:val="none" w:sz="0" w:space="0" w:color="auto"/>
            <w:bottom w:val="none" w:sz="0" w:space="0" w:color="auto"/>
            <w:right w:val="none" w:sz="0" w:space="0" w:color="auto"/>
          </w:divBdr>
        </w:div>
        <w:div w:id="1966109038">
          <w:marLeft w:val="0"/>
          <w:marRight w:val="0"/>
          <w:marTop w:val="0"/>
          <w:marBottom w:val="0"/>
          <w:divBdr>
            <w:top w:val="none" w:sz="0" w:space="0" w:color="auto"/>
            <w:left w:val="none" w:sz="0" w:space="0" w:color="auto"/>
            <w:bottom w:val="none" w:sz="0" w:space="0" w:color="auto"/>
            <w:right w:val="none" w:sz="0" w:space="0" w:color="auto"/>
          </w:divBdr>
        </w:div>
        <w:div w:id="634065084">
          <w:marLeft w:val="0"/>
          <w:marRight w:val="0"/>
          <w:marTop w:val="0"/>
          <w:marBottom w:val="0"/>
          <w:divBdr>
            <w:top w:val="none" w:sz="0" w:space="0" w:color="auto"/>
            <w:left w:val="none" w:sz="0" w:space="0" w:color="auto"/>
            <w:bottom w:val="none" w:sz="0" w:space="0" w:color="auto"/>
            <w:right w:val="none" w:sz="0" w:space="0" w:color="auto"/>
          </w:divBdr>
        </w:div>
        <w:div w:id="351347122">
          <w:marLeft w:val="0"/>
          <w:marRight w:val="0"/>
          <w:marTop w:val="0"/>
          <w:marBottom w:val="0"/>
          <w:divBdr>
            <w:top w:val="none" w:sz="0" w:space="0" w:color="auto"/>
            <w:left w:val="none" w:sz="0" w:space="0" w:color="auto"/>
            <w:bottom w:val="none" w:sz="0" w:space="0" w:color="auto"/>
            <w:right w:val="none" w:sz="0" w:space="0" w:color="auto"/>
          </w:divBdr>
        </w:div>
        <w:div w:id="1012606075">
          <w:marLeft w:val="0"/>
          <w:marRight w:val="0"/>
          <w:marTop w:val="0"/>
          <w:marBottom w:val="0"/>
          <w:divBdr>
            <w:top w:val="none" w:sz="0" w:space="0" w:color="auto"/>
            <w:left w:val="none" w:sz="0" w:space="0" w:color="auto"/>
            <w:bottom w:val="none" w:sz="0" w:space="0" w:color="auto"/>
            <w:right w:val="none" w:sz="0" w:space="0" w:color="auto"/>
          </w:divBdr>
        </w:div>
        <w:div w:id="132916813">
          <w:marLeft w:val="0"/>
          <w:marRight w:val="0"/>
          <w:marTop w:val="0"/>
          <w:marBottom w:val="0"/>
          <w:divBdr>
            <w:top w:val="none" w:sz="0" w:space="0" w:color="auto"/>
            <w:left w:val="none" w:sz="0" w:space="0" w:color="auto"/>
            <w:bottom w:val="none" w:sz="0" w:space="0" w:color="auto"/>
            <w:right w:val="none" w:sz="0" w:space="0" w:color="auto"/>
          </w:divBdr>
        </w:div>
        <w:div w:id="2021621053">
          <w:marLeft w:val="0"/>
          <w:marRight w:val="0"/>
          <w:marTop w:val="0"/>
          <w:marBottom w:val="0"/>
          <w:divBdr>
            <w:top w:val="none" w:sz="0" w:space="0" w:color="auto"/>
            <w:left w:val="none" w:sz="0" w:space="0" w:color="auto"/>
            <w:bottom w:val="none" w:sz="0" w:space="0" w:color="auto"/>
            <w:right w:val="none" w:sz="0" w:space="0" w:color="auto"/>
          </w:divBdr>
        </w:div>
        <w:div w:id="929895639">
          <w:marLeft w:val="0"/>
          <w:marRight w:val="0"/>
          <w:marTop w:val="0"/>
          <w:marBottom w:val="0"/>
          <w:divBdr>
            <w:top w:val="none" w:sz="0" w:space="0" w:color="auto"/>
            <w:left w:val="none" w:sz="0" w:space="0" w:color="auto"/>
            <w:bottom w:val="none" w:sz="0" w:space="0" w:color="auto"/>
            <w:right w:val="none" w:sz="0" w:space="0" w:color="auto"/>
          </w:divBdr>
        </w:div>
      </w:divsChild>
    </w:div>
    <w:div w:id="414135787">
      <w:bodyDiv w:val="1"/>
      <w:marLeft w:val="0"/>
      <w:marRight w:val="0"/>
      <w:marTop w:val="0"/>
      <w:marBottom w:val="0"/>
      <w:divBdr>
        <w:top w:val="none" w:sz="0" w:space="0" w:color="auto"/>
        <w:left w:val="none" w:sz="0" w:space="0" w:color="auto"/>
        <w:bottom w:val="none" w:sz="0" w:space="0" w:color="auto"/>
        <w:right w:val="none" w:sz="0" w:space="0" w:color="auto"/>
      </w:divBdr>
    </w:div>
    <w:div w:id="467169119">
      <w:bodyDiv w:val="1"/>
      <w:marLeft w:val="0"/>
      <w:marRight w:val="0"/>
      <w:marTop w:val="0"/>
      <w:marBottom w:val="0"/>
      <w:divBdr>
        <w:top w:val="none" w:sz="0" w:space="0" w:color="auto"/>
        <w:left w:val="none" w:sz="0" w:space="0" w:color="auto"/>
        <w:bottom w:val="none" w:sz="0" w:space="0" w:color="auto"/>
        <w:right w:val="none" w:sz="0" w:space="0" w:color="auto"/>
      </w:divBdr>
      <w:divsChild>
        <w:div w:id="1654750496">
          <w:marLeft w:val="0"/>
          <w:marRight w:val="0"/>
          <w:marTop w:val="0"/>
          <w:marBottom w:val="0"/>
          <w:divBdr>
            <w:top w:val="none" w:sz="0" w:space="0" w:color="auto"/>
            <w:left w:val="none" w:sz="0" w:space="0" w:color="auto"/>
            <w:bottom w:val="none" w:sz="0" w:space="0" w:color="auto"/>
            <w:right w:val="none" w:sz="0" w:space="0" w:color="auto"/>
          </w:divBdr>
          <w:divsChild>
            <w:div w:id="1267229307">
              <w:marLeft w:val="0"/>
              <w:marRight w:val="0"/>
              <w:marTop w:val="0"/>
              <w:marBottom w:val="0"/>
              <w:divBdr>
                <w:top w:val="none" w:sz="0" w:space="0" w:color="auto"/>
                <w:left w:val="none" w:sz="0" w:space="0" w:color="auto"/>
                <w:bottom w:val="none" w:sz="0" w:space="0" w:color="auto"/>
                <w:right w:val="none" w:sz="0" w:space="0" w:color="auto"/>
              </w:divBdr>
            </w:div>
            <w:div w:id="887183679">
              <w:marLeft w:val="0"/>
              <w:marRight w:val="0"/>
              <w:marTop w:val="0"/>
              <w:marBottom w:val="0"/>
              <w:divBdr>
                <w:top w:val="none" w:sz="0" w:space="0" w:color="auto"/>
                <w:left w:val="none" w:sz="0" w:space="0" w:color="auto"/>
                <w:bottom w:val="none" w:sz="0" w:space="0" w:color="auto"/>
                <w:right w:val="none" w:sz="0" w:space="0" w:color="auto"/>
              </w:divBdr>
            </w:div>
          </w:divsChild>
        </w:div>
        <w:div w:id="1723365598">
          <w:marLeft w:val="0"/>
          <w:marRight w:val="0"/>
          <w:marTop w:val="0"/>
          <w:marBottom w:val="0"/>
          <w:divBdr>
            <w:top w:val="none" w:sz="0" w:space="0" w:color="auto"/>
            <w:left w:val="none" w:sz="0" w:space="0" w:color="auto"/>
            <w:bottom w:val="none" w:sz="0" w:space="0" w:color="auto"/>
            <w:right w:val="none" w:sz="0" w:space="0" w:color="auto"/>
          </w:divBdr>
        </w:div>
        <w:div w:id="2071417936">
          <w:marLeft w:val="0"/>
          <w:marRight w:val="0"/>
          <w:marTop w:val="0"/>
          <w:marBottom w:val="0"/>
          <w:divBdr>
            <w:top w:val="none" w:sz="0" w:space="0" w:color="auto"/>
            <w:left w:val="none" w:sz="0" w:space="0" w:color="auto"/>
            <w:bottom w:val="none" w:sz="0" w:space="0" w:color="auto"/>
            <w:right w:val="none" w:sz="0" w:space="0" w:color="auto"/>
          </w:divBdr>
        </w:div>
      </w:divsChild>
    </w:div>
    <w:div w:id="599488877">
      <w:bodyDiv w:val="1"/>
      <w:marLeft w:val="0"/>
      <w:marRight w:val="0"/>
      <w:marTop w:val="0"/>
      <w:marBottom w:val="0"/>
      <w:divBdr>
        <w:top w:val="none" w:sz="0" w:space="0" w:color="auto"/>
        <w:left w:val="none" w:sz="0" w:space="0" w:color="auto"/>
        <w:bottom w:val="none" w:sz="0" w:space="0" w:color="auto"/>
        <w:right w:val="none" w:sz="0" w:space="0" w:color="auto"/>
      </w:divBdr>
    </w:div>
    <w:div w:id="642739719">
      <w:bodyDiv w:val="1"/>
      <w:marLeft w:val="0"/>
      <w:marRight w:val="0"/>
      <w:marTop w:val="0"/>
      <w:marBottom w:val="0"/>
      <w:divBdr>
        <w:top w:val="none" w:sz="0" w:space="0" w:color="auto"/>
        <w:left w:val="none" w:sz="0" w:space="0" w:color="auto"/>
        <w:bottom w:val="none" w:sz="0" w:space="0" w:color="auto"/>
        <w:right w:val="none" w:sz="0" w:space="0" w:color="auto"/>
      </w:divBdr>
    </w:div>
    <w:div w:id="649408000">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723481181">
      <w:bodyDiv w:val="1"/>
      <w:marLeft w:val="0"/>
      <w:marRight w:val="0"/>
      <w:marTop w:val="0"/>
      <w:marBottom w:val="0"/>
      <w:divBdr>
        <w:top w:val="none" w:sz="0" w:space="0" w:color="auto"/>
        <w:left w:val="none" w:sz="0" w:space="0" w:color="auto"/>
        <w:bottom w:val="none" w:sz="0" w:space="0" w:color="auto"/>
        <w:right w:val="none" w:sz="0" w:space="0" w:color="auto"/>
      </w:divBdr>
    </w:div>
    <w:div w:id="770466330">
      <w:bodyDiv w:val="1"/>
      <w:marLeft w:val="0"/>
      <w:marRight w:val="0"/>
      <w:marTop w:val="0"/>
      <w:marBottom w:val="0"/>
      <w:divBdr>
        <w:top w:val="none" w:sz="0" w:space="0" w:color="auto"/>
        <w:left w:val="none" w:sz="0" w:space="0" w:color="auto"/>
        <w:bottom w:val="none" w:sz="0" w:space="0" w:color="auto"/>
        <w:right w:val="none" w:sz="0" w:space="0" w:color="auto"/>
      </w:divBdr>
      <w:divsChild>
        <w:div w:id="2033871159">
          <w:marLeft w:val="0"/>
          <w:marRight w:val="0"/>
          <w:marTop w:val="0"/>
          <w:marBottom w:val="0"/>
          <w:divBdr>
            <w:top w:val="none" w:sz="0" w:space="0" w:color="auto"/>
            <w:left w:val="none" w:sz="0" w:space="0" w:color="auto"/>
            <w:bottom w:val="none" w:sz="0" w:space="0" w:color="auto"/>
            <w:right w:val="none" w:sz="0" w:space="0" w:color="auto"/>
          </w:divBdr>
        </w:div>
        <w:div w:id="475529458">
          <w:marLeft w:val="0"/>
          <w:marRight w:val="0"/>
          <w:marTop w:val="0"/>
          <w:marBottom w:val="0"/>
          <w:divBdr>
            <w:top w:val="none" w:sz="0" w:space="0" w:color="auto"/>
            <w:left w:val="none" w:sz="0" w:space="0" w:color="auto"/>
            <w:bottom w:val="none" w:sz="0" w:space="0" w:color="auto"/>
            <w:right w:val="none" w:sz="0" w:space="0" w:color="auto"/>
          </w:divBdr>
        </w:div>
        <w:div w:id="1556310381">
          <w:marLeft w:val="0"/>
          <w:marRight w:val="0"/>
          <w:marTop w:val="0"/>
          <w:marBottom w:val="0"/>
          <w:divBdr>
            <w:top w:val="none" w:sz="0" w:space="0" w:color="auto"/>
            <w:left w:val="none" w:sz="0" w:space="0" w:color="auto"/>
            <w:bottom w:val="none" w:sz="0" w:space="0" w:color="auto"/>
            <w:right w:val="none" w:sz="0" w:space="0" w:color="auto"/>
          </w:divBdr>
        </w:div>
        <w:div w:id="656307316">
          <w:marLeft w:val="0"/>
          <w:marRight w:val="0"/>
          <w:marTop w:val="0"/>
          <w:marBottom w:val="0"/>
          <w:divBdr>
            <w:top w:val="none" w:sz="0" w:space="0" w:color="auto"/>
            <w:left w:val="none" w:sz="0" w:space="0" w:color="auto"/>
            <w:bottom w:val="none" w:sz="0" w:space="0" w:color="auto"/>
            <w:right w:val="none" w:sz="0" w:space="0" w:color="auto"/>
          </w:divBdr>
        </w:div>
        <w:div w:id="1007051609">
          <w:marLeft w:val="0"/>
          <w:marRight w:val="0"/>
          <w:marTop w:val="0"/>
          <w:marBottom w:val="0"/>
          <w:divBdr>
            <w:top w:val="none" w:sz="0" w:space="0" w:color="auto"/>
            <w:left w:val="none" w:sz="0" w:space="0" w:color="auto"/>
            <w:bottom w:val="none" w:sz="0" w:space="0" w:color="auto"/>
            <w:right w:val="none" w:sz="0" w:space="0" w:color="auto"/>
          </w:divBdr>
        </w:div>
        <w:div w:id="1996689623">
          <w:marLeft w:val="0"/>
          <w:marRight w:val="0"/>
          <w:marTop w:val="0"/>
          <w:marBottom w:val="0"/>
          <w:divBdr>
            <w:top w:val="none" w:sz="0" w:space="0" w:color="auto"/>
            <w:left w:val="none" w:sz="0" w:space="0" w:color="auto"/>
            <w:bottom w:val="none" w:sz="0" w:space="0" w:color="auto"/>
            <w:right w:val="none" w:sz="0" w:space="0" w:color="auto"/>
          </w:divBdr>
        </w:div>
        <w:div w:id="370767635">
          <w:marLeft w:val="0"/>
          <w:marRight w:val="0"/>
          <w:marTop w:val="0"/>
          <w:marBottom w:val="0"/>
          <w:divBdr>
            <w:top w:val="none" w:sz="0" w:space="0" w:color="auto"/>
            <w:left w:val="none" w:sz="0" w:space="0" w:color="auto"/>
            <w:bottom w:val="none" w:sz="0" w:space="0" w:color="auto"/>
            <w:right w:val="none" w:sz="0" w:space="0" w:color="auto"/>
          </w:divBdr>
        </w:div>
      </w:divsChild>
    </w:div>
    <w:div w:id="810556637">
      <w:bodyDiv w:val="1"/>
      <w:marLeft w:val="0"/>
      <w:marRight w:val="0"/>
      <w:marTop w:val="0"/>
      <w:marBottom w:val="0"/>
      <w:divBdr>
        <w:top w:val="none" w:sz="0" w:space="0" w:color="auto"/>
        <w:left w:val="none" w:sz="0" w:space="0" w:color="auto"/>
        <w:bottom w:val="none" w:sz="0" w:space="0" w:color="auto"/>
        <w:right w:val="none" w:sz="0" w:space="0" w:color="auto"/>
      </w:divBdr>
    </w:div>
    <w:div w:id="893469313">
      <w:bodyDiv w:val="1"/>
      <w:marLeft w:val="0"/>
      <w:marRight w:val="0"/>
      <w:marTop w:val="0"/>
      <w:marBottom w:val="0"/>
      <w:divBdr>
        <w:top w:val="none" w:sz="0" w:space="0" w:color="auto"/>
        <w:left w:val="none" w:sz="0" w:space="0" w:color="auto"/>
        <w:bottom w:val="none" w:sz="0" w:space="0" w:color="auto"/>
        <w:right w:val="none" w:sz="0" w:space="0" w:color="auto"/>
      </w:divBdr>
      <w:divsChild>
        <w:div w:id="125708582">
          <w:marLeft w:val="0"/>
          <w:marRight w:val="0"/>
          <w:marTop w:val="0"/>
          <w:marBottom w:val="0"/>
          <w:divBdr>
            <w:top w:val="none" w:sz="0" w:space="0" w:color="auto"/>
            <w:left w:val="none" w:sz="0" w:space="0" w:color="auto"/>
            <w:bottom w:val="none" w:sz="0" w:space="0" w:color="auto"/>
            <w:right w:val="none" w:sz="0" w:space="0" w:color="auto"/>
          </w:divBdr>
          <w:divsChild>
            <w:div w:id="1094785312">
              <w:marLeft w:val="0"/>
              <w:marRight w:val="0"/>
              <w:marTop w:val="0"/>
              <w:marBottom w:val="0"/>
              <w:divBdr>
                <w:top w:val="none" w:sz="0" w:space="0" w:color="auto"/>
                <w:left w:val="none" w:sz="0" w:space="0" w:color="auto"/>
                <w:bottom w:val="none" w:sz="0" w:space="0" w:color="auto"/>
                <w:right w:val="none" w:sz="0" w:space="0" w:color="auto"/>
              </w:divBdr>
            </w:div>
            <w:div w:id="1907303390">
              <w:marLeft w:val="0"/>
              <w:marRight w:val="0"/>
              <w:marTop w:val="0"/>
              <w:marBottom w:val="0"/>
              <w:divBdr>
                <w:top w:val="none" w:sz="0" w:space="0" w:color="auto"/>
                <w:left w:val="none" w:sz="0" w:space="0" w:color="auto"/>
                <w:bottom w:val="none" w:sz="0" w:space="0" w:color="auto"/>
                <w:right w:val="none" w:sz="0" w:space="0" w:color="auto"/>
              </w:divBdr>
            </w:div>
          </w:divsChild>
        </w:div>
        <w:div w:id="780681887">
          <w:marLeft w:val="0"/>
          <w:marRight w:val="0"/>
          <w:marTop w:val="0"/>
          <w:marBottom w:val="0"/>
          <w:divBdr>
            <w:top w:val="none" w:sz="0" w:space="0" w:color="auto"/>
            <w:left w:val="none" w:sz="0" w:space="0" w:color="auto"/>
            <w:bottom w:val="none" w:sz="0" w:space="0" w:color="auto"/>
            <w:right w:val="none" w:sz="0" w:space="0" w:color="auto"/>
          </w:divBdr>
        </w:div>
        <w:div w:id="1731151498">
          <w:marLeft w:val="0"/>
          <w:marRight w:val="0"/>
          <w:marTop w:val="0"/>
          <w:marBottom w:val="0"/>
          <w:divBdr>
            <w:top w:val="none" w:sz="0" w:space="0" w:color="auto"/>
            <w:left w:val="none" w:sz="0" w:space="0" w:color="auto"/>
            <w:bottom w:val="none" w:sz="0" w:space="0" w:color="auto"/>
            <w:right w:val="none" w:sz="0" w:space="0" w:color="auto"/>
          </w:divBdr>
        </w:div>
      </w:divsChild>
    </w:div>
    <w:div w:id="986277599">
      <w:bodyDiv w:val="1"/>
      <w:marLeft w:val="0"/>
      <w:marRight w:val="0"/>
      <w:marTop w:val="0"/>
      <w:marBottom w:val="0"/>
      <w:divBdr>
        <w:top w:val="none" w:sz="0" w:space="0" w:color="auto"/>
        <w:left w:val="none" w:sz="0" w:space="0" w:color="auto"/>
        <w:bottom w:val="none" w:sz="0" w:space="0" w:color="auto"/>
        <w:right w:val="none" w:sz="0" w:space="0" w:color="auto"/>
      </w:divBdr>
      <w:divsChild>
        <w:div w:id="1365253370">
          <w:marLeft w:val="0"/>
          <w:marRight w:val="0"/>
          <w:marTop w:val="0"/>
          <w:marBottom w:val="0"/>
          <w:divBdr>
            <w:top w:val="none" w:sz="0" w:space="0" w:color="auto"/>
            <w:left w:val="none" w:sz="0" w:space="0" w:color="auto"/>
            <w:bottom w:val="none" w:sz="0" w:space="0" w:color="auto"/>
            <w:right w:val="none" w:sz="0" w:space="0" w:color="auto"/>
          </w:divBdr>
          <w:divsChild>
            <w:div w:id="837892598">
              <w:marLeft w:val="0"/>
              <w:marRight w:val="0"/>
              <w:marTop w:val="0"/>
              <w:marBottom w:val="0"/>
              <w:divBdr>
                <w:top w:val="none" w:sz="0" w:space="0" w:color="auto"/>
                <w:left w:val="none" w:sz="0" w:space="0" w:color="auto"/>
                <w:bottom w:val="none" w:sz="0" w:space="0" w:color="auto"/>
                <w:right w:val="none" w:sz="0" w:space="0" w:color="auto"/>
              </w:divBdr>
            </w:div>
            <w:div w:id="1035614028">
              <w:marLeft w:val="0"/>
              <w:marRight w:val="0"/>
              <w:marTop w:val="0"/>
              <w:marBottom w:val="0"/>
              <w:divBdr>
                <w:top w:val="none" w:sz="0" w:space="0" w:color="auto"/>
                <w:left w:val="none" w:sz="0" w:space="0" w:color="auto"/>
                <w:bottom w:val="none" w:sz="0" w:space="0" w:color="auto"/>
                <w:right w:val="none" w:sz="0" w:space="0" w:color="auto"/>
              </w:divBdr>
            </w:div>
            <w:div w:id="18462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6940">
      <w:bodyDiv w:val="1"/>
      <w:marLeft w:val="0"/>
      <w:marRight w:val="0"/>
      <w:marTop w:val="0"/>
      <w:marBottom w:val="0"/>
      <w:divBdr>
        <w:top w:val="none" w:sz="0" w:space="0" w:color="auto"/>
        <w:left w:val="none" w:sz="0" w:space="0" w:color="auto"/>
        <w:bottom w:val="none" w:sz="0" w:space="0" w:color="auto"/>
        <w:right w:val="none" w:sz="0" w:space="0" w:color="auto"/>
      </w:divBdr>
    </w:div>
    <w:div w:id="1451053691">
      <w:bodyDiv w:val="1"/>
      <w:marLeft w:val="0"/>
      <w:marRight w:val="0"/>
      <w:marTop w:val="0"/>
      <w:marBottom w:val="0"/>
      <w:divBdr>
        <w:top w:val="none" w:sz="0" w:space="0" w:color="auto"/>
        <w:left w:val="none" w:sz="0" w:space="0" w:color="auto"/>
        <w:bottom w:val="none" w:sz="0" w:space="0" w:color="auto"/>
        <w:right w:val="none" w:sz="0" w:space="0" w:color="auto"/>
      </w:divBdr>
      <w:divsChild>
        <w:div w:id="1385449362">
          <w:marLeft w:val="0"/>
          <w:marRight w:val="0"/>
          <w:marTop w:val="0"/>
          <w:marBottom w:val="0"/>
          <w:divBdr>
            <w:top w:val="none" w:sz="0" w:space="0" w:color="auto"/>
            <w:left w:val="none" w:sz="0" w:space="0" w:color="auto"/>
            <w:bottom w:val="none" w:sz="0" w:space="0" w:color="auto"/>
            <w:right w:val="none" w:sz="0" w:space="0" w:color="auto"/>
          </w:divBdr>
          <w:divsChild>
            <w:div w:id="1610354024">
              <w:marLeft w:val="0"/>
              <w:marRight w:val="0"/>
              <w:marTop w:val="0"/>
              <w:marBottom w:val="0"/>
              <w:divBdr>
                <w:top w:val="none" w:sz="0" w:space="0" w:color="auto"/>
                <w:left w:val="none" w:sz="0" w:space="0" w:color="auto"/>
                <w:bottom w:val="none" w:sz="0" w:space="0" w:color="auto"/>
                <w:right w:val="none" w:sz="0" w:space="0" w:color="auto"/>
              </w:divBdr>
            </w:div>
            <w:div w:id="1676105589">
              <w:marLeft w:val="0"/>
              <w:marRight w:val="0"/>
              <w:marTop w:val="0"/>
              <w:marBottom w:val="0"/>
              <w:divBdr>
                <w:top w:val="none" w:sz="0" w:space="0" w:color="auto"/>
                <w:left w:val="none" w:sz="0" w:space="0" w:color="auto"/>
                <w:bottom w:val="none" w:sz="0" w:space="0" w:color="auto"/>
                <w:right w:val="none" w:sz="0" w:space="0" w:color="auto"/>
              </w:divBdr>
            </w:div>
          </w:divsChild>
        </w:div>
        <w:div w:id="1297180681">
          <w:marLeft w:val="0"/>
          <w:marRight w:val="0"/>
          <w:marTop w:val="0"/>
          <w:marBottom w:val="0"/>
          <w:divBdr>
            <w:top w:val="none" w:sz="0" w:space="0" w:color="auto"/>
            <w:left w:val="none" w:sz="0" w:space="0" w:color="auto"/>
            <w:bottom w:val="none" w:sz="0" w:space="0" w:color="auto"/>
            <w:right w:val="none" w:sz="0" w:space="0" w:color="auto"/>
          </w:divBdr>
        </w:div>
        <w:div w:id="1215703619">
          <w:marLeft w:val="0"/>
          <w:marRight w:val="0"/>
          <w:marTop w:val="0"/>
          <w:marBottom w:val="0"/>
          <w:divBdr>
            <w:top w:val="none" w:sz="0" w:space="0" w:color="auto"/>
            <w:left w:val="none" w:sz="0" w:space="0" w:color="auto"/>
            <w:bottom w:val="none" w:sz="0" w:space="0" w:color="auto"/>
            <w:right w:val="none" w:sz="0" w:space="0" w:color="auto"/>
          </w:divBdr>
        </w:div>
      </w:divsChild>
    </w:div>
    <w:div w:id="1483157620">
      <w:bodyDiv w:val="1"/>
      <w:marLeft w:val="0"/>
      <w:marRight w:val="0"/>
      <w:marTop w:val="0"/>
      <w:marBottom w:val="0"/>
      <w:divBdr>
        <w:top w:val="none" w:sz="0" w:space="0" w:color="auto"/>
        <w:left w:val="none" w:sz="0" w:space="0" w:color="auto"/>
        <w:bottom w:val="none" w:sz="0" w:space="0" w:color="auto"/>
        <w:right w:val="none" w:sz="0" w:space="0" w:color="auto"/>
      </w:divBdr>
      <w:divsChild>
        <w:div w:id="100958054">
          <w:marLeft w:val="0"/>
          <w:marRight w:val="0"/>
          <w:marTop w:val="0"/>
          <w:marBottom w:val="0"/>
          <w:divBdr>
            <w:top w:val="none" w:sz="0" w:space="0" w:color="auto"/>
            <w:left w:val="none" w:sz="0" w:space="0" w:color="auto"/>
            <w:bottom w:val="none" w:sz="0" w:space="0" w:color="auto"/>
            <w:right w:val="none" w:sz="0" w:space="0" w:color="auto"/>
          </w:divBdr>
          <w:divsChild>
            <w:div w:id="1093017037">
              <w:marLeft w:val="0"/>
              <w:marRight w:val="0"/>
              <w:marTop w:val="0"/>
              <w:marBottom w:val="0"/>
              <w:divBdr>
                <w:top w:val="none" w:sz="0" w:space="0" w:color="auto"/>
                <w:left w:val="none" w:sz="0" w:space="0" w:color="auto"/>
                <w:bottom w:val="none" w:sz="0" w:space="0" w:color="auto"/>
                <w:right w:val="none" w:sz="0" w:space="0" w:color="auto"/>
              </w:divBdr>
            </w:div>
            <w:div w:id="1571816261">
              <w:marLeft w:val="0"/>
              <w:marRight w:val="0"/>
              <w:marTop w:val="0"/>
              <w:marBottom w:val="0"/>
              <w:divBdr>
                <w:top w:val="none" w:sz="0" w:space="0" w:color="auto"/>
                <w:left w:val="none" w:sz="0" w:space="0" w:color="auto"/>
                <w:bottom w:val="none" w:sz="0" w:space="0" w:color="auto"/>
                <w:right w:val="none" w:sz="0" w:space="0" w:color="auto"/>
              </w:divBdr>
            </w:div>
          </w:divsChild>
        </w:div>
        <w:div w:id="121267682">
          <w:marLeft w:val="0"/>
          <w:marRight w:val="0"/>
          <w:marTop w:val="0"/>
          <w:marBottom w:val="0"/>
          <w:divBdr>
            <w:top w:val="none" w:sz="0" w:space="0" w:color="auto"/>
            <w:left w:val="none" w:sz="0" w:space="0" w:color="auto"/>
            <w:bottom w:val="none" w:sz="0" w:space="0" w:color="auto"/>
            <w:right w:val="none" w:sz="0" w:space="0" w:color="auto"/>
          </w:divBdr>
        </w:div>
        <w:div w:id="1163427007">
          <w:marLeft w:val="0"/>
          <w:marRight w:val="0"/>
          <w:marTop w:val="0"/>
          <w:marBottom w:val="0"/>
          <w:divBdr>
            <w:top w:val="none" w:sz="0" w:space="0" w:color="auto"/>
            <w:left w:val="none" w:sz="0" w:space="0" w:color="auto"/>
            <w:bottom w:val="none" w:sz="0" w:space="0" w:color="auto"/>
            <w:right w:val="none" w:sz="0" w:space="0" w:color="auto"/>
          </w:divBdr>
        </w:div>
        <w:div w:id="434327466">
          <w:marLeft w:val="0"/>
          <w:marRight w:val="0"/>
          <w:marTop w:val="750"/>
          <w:marBottom w:val="0"/>
          <w:divBdr>
            <w:top w:val="none" w:sz="0" w:space="0" w:color="auto"/>
            <w:left w:val="none" w:sz="0" w:space="0" w:color="auto"/>
            <w:bottom w:val="none" w:sz="0" w:space="0" w:color="auto"/>
            <w:right w:val="none" w:sz="0" w:space="0" w:color="auto"/>
          </w:divBdr>
          <w:divsChild>
            <w:div w:id="1253853004">
              <w:marLeft w:val="0"/>
              <w:marRight w:val="0"/>
              <w:marTop w:val="0"/>
              <w:marBottom w:val="0"/>
              <w:divBdr>
                <w:top w:val="none" w:sz="0" w:space="0" w:color="auto"/>
                <w:left w:val="none" w:sz="0" w:space="0" w:color="auto"/>
                <w:bottom w:val="none" w:sz="0" w:space="0" w:color="auto"/>
                <w:right w:val="none" w:sz="0" w:space="0" w:color="auto"/>
              </w:divBdr>
            </w:div>
            <w:div w:id="12651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0397">
      <w:bodyDiv w:val="1"/>
      <w:marLeft w:val="0"/>
      <w:marRight w:val="0"/>
      <w:marTop w:val="0"/>
      <w:marBottom w:val="0"/>
      <w:divBdr>
        <w:top w:val="none" w:sz="0" w:space="0" w:color="auto"/>
        <w:left w:val="none" w:sz="0" w:space="0" w:color="auto"/>
        <w:bottom w:val="none" w:sz="0" w:space="0" w:color="auto"/>
        <w:right w:val="none" w:sz="0" w:space="0" w:color="auto"/>
      </w:divBdr>
    </w:div>
    <w:div w:id="1623654584">
      <w:bodyDiv w:val="1"/>
      <w:marLeft w:val="0"/>
      <w:marRight w:val="0"/>
      <w:marTop w:val="0"/>
      <w:marBottom w:val="0"/>
      <w:divBdr>
        <w:top w:val="none" w:sz="0" w:space="0" w:color="auto"/>
        <w:left w:val="none" w:sz="0" w:space="0" w:color="auto"/>
        <w:bottom w:val="none" w:sz="0" w:space="0" w:color="auto"/>
        <w:right w:val="none" w:sz="0" w:space="0" w:color="auto"/>
      </w:divBdr>
      <w:divsChild>
        <w:div w:id="689256922">
          <w:marLeft w:val="0"/>
          <w:marRight w:val="0"/>
          <w:marTop w:val="0"/>
          <w:marBottom w:val="0"/>
          <w:divBdr>
            <w:top w:val="none" w:sz="0" w:space="0" w:color="auto"/>
            <w:left w:val="none" w:sz="0" w:space="0" w:color="auto"/>
            <w:bottom w:val="none" w:sz="0" w:space="0" w:color="auto"/>
            <w:right w:val="none" w:sz="0" w:space="0" w:color="auto"/>
          </w:divBdr>
          <w:divsChild>
            <w:div w:id="1515656666">
              <w:marLeft w:val="0"/>
              <w:marRight w:val="0"/>
              <w:marTop w:val="0"/>
              <w:marBottom w:val="0"/>
              <w:divBdr>
                <w:top w:val="none" w:sz="0" w:space="0" w:color="auto"/>
                <w:left w:val="none" w:sz="0" w:space="0" w:color="auto"/>
                <w:bottom w:val="none" w:sz="0" w:space="0" w:color="auto"/>
                <w:right w:val="none" w:sz="0" w:space="0" w:color="auto"/>
              </w:divBdr>
            </w:div>
            <w:div w:id="1490638228">
              <w:marLeft w:val="0"/>
              <w:marRight w:val="0"/>
              <w:marTop w:val="0"/>
              <w:marBottom w:val="0"/>
              <w:divBdr>
                <w:top w:val="none" w:sz="0" w:space="0" w:color="auto"/>
                <w:left w:val="none" w:sz="0" w:space="0" w:color="auto"/>
                <w:bottom w:val="none" w:sz="0" w:space="0" w:color="auto"/>
                <w:right w:val="none" w:sz="0" w:space="0" w:color="auto"/>
              </w:divBdr>
            </w:div>
          </w:divsChild>
        </w:div>
        <w:div w:id="2111045875">
          <w:marLeft w:val="0"/>
          <w:marRight w:val="0"/>
          <w:marTop w:val="0"/>
          <w:marBottom w:val="0"/>
          <w:divBdr>
            <w:top w:val="none" w:sz="0" w:space="0" w:color="auto"/>
            <w:left w:val="none" w:sz="0" w:space="0" w:color="auto"/>
            <w:bottom w:val="none" w:sz="0" w:space="0" w:color="auto"/>
            <w:right w:val="none" w:sz="0" w:space="0" w:color="auto"/>
          </w:divBdr>
        </w:div>
        <w:div w:id="2134325108">
          <w:marLeft w:val="0"/>
          <w:marRight w:val="0"/>
          <w:marTop w:val="0"/>
          <w:marBottom w:val="0"/>
          <w:divBdr>
            <w:top w:val="none" w:sz="0" w:space="0" w:color="auto"/>
            <w:left w:val="none" w:sz="0" w:space="0" w:color="auto"/>
            <w:bottom w:val="none" w:sz="0" w:space="0" w:color="auto"/>
            <w:right w:val="none" w:sz="0" w:space="0" w:color="auto"/>
          </w:divBdr>
        </w:div>
        <w:div w:id="108404788">
          <w:marLeft w:val="0"/>
          <w:marRight w:val="0"/>
          <w:marTop w:val="0"/>
          <w:marBottom w:val="0"/>
          <w:divBdr>
            <w:top w:val="none" w:sz="0" w:space="0" w:color="auto"/>
            <w:left w:val="none" w:sz="0" w:space="0" w:color="auto"/>
            <w:bottom w:val="none" w:sz="0" w:space="0" w:color="auto"/>
            <w:right w:val="none" w:sz="0" w:space="0" w:color="auto"/>
          </w:divBdr>
        </w:div>
        <w:div w:id="1243611465">
          <w:marLeft w:val="0"/>
          <w:marRight w:val="0"/>
          <w:marTop w:val="0"/>
          <w:marBottom w:val="0"/>
          <w:divBdr>
            <w:top w:val="none" w:sz="0" w:space="0" w:color="auto"/>
            <w:left w:val="none" w:sz="0" w:space="0" w:color="auto"/>
            <w:bottom w:val="none" w:sz="0" w:space="0" w:color="auto"/>
            <w:right w:val="none" w:sz="0" w:space="0" w:color="auto"/>
          </w:divBdr>
          <w:divsChild>
            <w:div w:id="1918593158">
              <w:marLeft w:val="0"/>
              <w:marRight w:val="0"/>
              <w:marTop w:val="0"/>
              <w:marBottom w:val="0"/>
              <w:divBdr>
                <w:top w:val="none" w:sz="0" w:space="0" w:color="auto"/>
                <w:left w:val="none" w:sz="0" w:space="0" w:color="auto"/>
                <w:bottom w:val="none" w:sz="0" w:space="0" w:color="auto"/>
                <w:right w:val="none" w:sz="0" w:space="0" w:color="auto"/>
              </w:divBdr>
            </w:div>
            <w:div w:id="89933623">
              <w:marLeft w:val="0"/>
              <w:marRight w:val="0"/>
              <w:marTop w:val="0"/>
              <w:marBottom w:val="0"/>
              <w:divBdr>
                <w:top w:val="none" w:sz="0" w:space="0" w:color="auto"/>
                <w:left w:val="none" w:sz="0" w:space="0" w:color="auto"/>
                <w:bottom w:val="none" w:sz="0" w:space="0" w:color="auto"/>
                <w:right w:val="none" w:sz="0" w:space="0" w:color="auto"/>
              </w:divBdr>
            </w:div>
            <w:div w:id="486677075">
              <w:marLeft w:val="0"/>
              <w:marRight w:val="0"/>
              <w:marTop w:val="0"/>
              <w:marBottom w:val="0"/>
              <w:divBdr>
                <w:top w:val="none" w:sz="0" w:space="0" w:color="auto"/>
                <w:left w:val="none" w:sz="0" w:space="0" w:color="auto"/>
                <w:bottom w:val="none" w:sz="0" w:space="0" w:color="auto"/>
                <w:right w:val="none" w:sz="0" w:space="0" w:color="auto"/>
              </w:divBdr>
            </w:div>
            <w:div w:id="19931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2849">
      <w:bodyDiv w:val="1"/>
      <w:marLeft w:val="0"/>
      <w:marRight w:val="0"/>
      <w:marTop w:val="0"/>
      <w:marBottom w:val="0"/>
      <w:divBdr>
        <w:top w:val="none" w:sz="0" w:space="0" w:color="auto"/>
        <w:left w:val="none" w:sz="0" w:space="0" w:color="auto"/>
        <w:bottom w:val="none" w:sz="0" w:space="0" w:color="auto"/>
        <w:right w:val="none" w:sz="0" w:space="0" w:color="auto"/>
      </w:divBdr>
    </w:div>
    <w:div w:id="1669627569">
      <w:bodyDiv w:val="1"/>
      <w:marLeft w:val="0"/>
      <w:marRight w:val="0"/>
      <w:marTop w:val="0"/>
      <w:marBottom w:val="0"/>
      <w:divBdr>
        <w:top w:val="none" w:sz="0" w:space="0" w:color="auto"/>
        <w:left w:val="none" w:sz="0" w:space="0" w:color="auto"/>
        <w:bottom w:val="none" w:sz="0" w:space="0" w:color="auto"/>
        <w:right w:val="none" w:sz="0" w:space="0" w:color="auto"/>
      </w:divBdr>
    </w:div>
    <w:div w:id="1755282344">
      <w:bodyDiv w:val="1"/>
      <w:marLeft w:val="0"/>
      <w:marRight w:val="0"/>
      <w:marTop w:val="0"/>
      <w:marBottom w:val="0"/>
      <w:divBdr>
        <w:top w:val="none" w:sz="0" w:space="0" w:color="auto"/>
        <w:left w:val="none" w:sz="0" w:space="0" w:color="auto"/>
        <w:bottom w:val="none" w:sz="0" w:space="0" w:color="auto"/>
        <w:right w:val="none" w:sz="0" w:space="0" w:color="auto"/>
      </w:divBdr>
      <w:divsChild>
        <w:div w:id="1150364797">
          <w:marLeft w:val="0"/>
          <w:marRight w:val="0"/>
          <w:marTop w:val="0"/>
          <w:marBottom w:val="0"/>
          <w:divBdr>
            <w:top w:val="none" w:sz="0" w:space="0" w:color="auto"/>
            <w:left w:val="none" w:sz="0" w:space="0" w:color="auto"/>
            <w:bottom w:val="none" w:sz="0" w:space="0" w:color="auto"/>
            <w:right w:val="none" w:sz="0" w:space="0" w:color="auto"/>
          </w:divBdr>
        </w:div>
        <w:div w:id="1391345127">
          <w:marLeft w:val="0"/>
          <w:marRight w:val="0"/>
          <w:marTop w:val="0"/>
          <w:marBottom w:val="0"/>
          <w:divBdr>
            <w:top w:val="none" w:sz="0" w:space="0" w:color="auto"/>
            <w:left w:val="none" w:sz="0" w:space="0" w:color="auto"/>
            <w:bottom w:val="none" w:sz="0" w:space="0" w:color="auto"/>
            <w:right w:val="none" w:sz="0" w:space="0" w:color="auto"/>
          </w:divBdr>
        </w:div>
        <w:div w:id="1824616824">
          <w:marLeft w:val="0"/>
          <w:marRight w:val="0"/>
          <w:marTop w:val="0"/>
          <w:marBottom w:val="0"/>
          <w:divBdr>
            <w:top w:val="none" w:sz="0" w:space="0" w:color="auto"/>
            <w:left w:val="none" w:sz="0" w:space="0" w:color="auto"/>
            <w:bottom w:val="none" w:sz="0" w:space="0" w:color="auto"/>
            <w:right w:val="none" w:sz="0" w:space="0" w:color="auto"/>
          </w:divBdr>
        </w:div>
        <w:div w:id="1036545081">
          <w:marLeft w:val="0"/>
          <w:marRight w:val="0"/>
          <w:marTop w:val="0"/>
          <w:marBottom w:val="0"/>
          <w:divBdr>
            <w:top w:val="none" w:sz="0" w:space="0" w:color="auto"/>
            <w:left w:val="none" w:sz="0" w:space="0" w:color="auto"/>
            <w:bottom w:val="none" w:sz="0" w:space="0" w:color="auto"/>
            <w:right w:val="none" w:sz="0" w:space="0" w:color="auto"/>
          </w:divBdr>
        </w:div>
        <w:div w:id="1698461658">
          <w:marLeft w:val="0"/>
          <w:marRight w:val="0"/>
          <w:marTop w:val="0"/>
          <w:marBottom w:val="0"/>
          <w:divBdr>
            <w:top w:val="none" w:sz="0" w:space="0" w:color="auto"/>
            <w:left w:val="none" w:sz="0" w:space="0" w:color="auto"/>
            <w:bottom w:val="none" w:sz="0" w:space="0" w:color="auto"/>
            <w:right w:val="none" w:sz="0" w:space="0" w:color="auto"/>
          </w:divBdr>
        </w:div>
        <w:div w:id="524292294">
          <w:marLeft w:val="0"/>
          <w:marRight w:val="0"/>
          <w:marTop w:val="0"/>
          <w:marBottom w:val="0"/>
          <w:divBdr>
            <w:top w:val="none" w:sz="0" w:space="0" w:color="auto"/>
            <w:left w:val="none" w:sz="0" w:space="0" w:color="auto"/>
            <w:bottom w:val="none" w:sz="0" w:space="0" w:color="auto"/>
            <w:right w:val="none" w:sz="0" w:space="0" w:color="auto"/>
          </w:divBdr>
        </w:div>
        <w:div w:id="1974672522">
          <w:marLeft w:val="0"/>
          <w:marRight w:val="0"/>
          <w:marTop w:val="0"/>
          <w:marBottom w:val="0"/>
          <w:divBdr>
            <w:top w:val="none" w:sz="0" w:space="0" w:color="auto"/>
            <w:left w:val="none" w:sz="0" w:space="0" w:color="auto"/>
            <w:bottom w:val="none" w:sz="0" w:space="0" w:color="auto"/>
            <w:right w:val="none" w:sz="0" w:space="0" w:color="auto"/>
          </w:divBdr>
        </w:div>
      </w:divsChild>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2069955042">
      <w:bodyDiv w:val="1"/>
      <w:marLeft w:val="0"/>
      <w:marRight w:val="0"/>
      <w:marTop w:val="0"/>
      <w:marBottom w:val="0"/>
      <w:divBdr>
        <w:top w:val="none" w:sz="0" w:space="0" w:color="auto"/>
        <w:left w:val="none" w:sz="0" w:space="0" w:color="auto"/>
        <w:bottom w:val="none" w:sz="0" w:space="0" w:color="auto"/>
        <w:right w:val="none" w:sz="0" w:space="0" w:color="auto"/>
      </w:divBdr>
      <w:divsChild>
        <w:div w:id="417869085">
          <w:marLeft w:val="0"/>
          <w:marRight w:val="0"/>
          <w:marTop w:val="0"/>
          <w:marBottom w:val="0"/>
          <w:divBdr>
            <w:top w:val="none" w:sz="0" w:space="0" w:color="auto"/>
            <w:left w:val="none" w:sz="0" w:space="0" w:color="auto"/>
            <w:bottom w:val="none" w:sz="0" w:space="0" w:color="auto"/>
            <w:right w:val="none" w:sz="0" w:space="0" w:color="auto"/>
          </w:divBdr>
        </w:div>
        <w:div w:id="1134526211">
          <w:marLeft w:val="0"/>
          <w:marRight w:val="0"/>
          <w:marTop w:val="0"/>
          <w:marBottom w:val="0"/>
          <w:divBdr>
            <w:top w:val="none" w:sz="0" w:space="0" w:color="auto"/>
            <w:left w:val="none" w:sz="0" w:space="0" w:color="auto"/>
            <w:bottom w:val="none" w:sz="0" w:space="0" w:color="auto"/>
            <w:right w:val="none" w:sz="0" w:space="0" w:color="auto"/>
          </w:divBdr>
        </w:div>
        <w:div w:id="1434865193">
          <w:marLeft w:val="0"/>
          <w:marRight w:val="0"/>
          <w:marTop w:val="0"/>
          <w:marBottom w:val="0"/>
          <w:divBdr>
            <w:top w:val="none" w:sz="0" w:space="0" w:color="auto"/>
            <w:left w:val="none" w:sz="0" w:space="0" w:color="auto"/>
            <w:bottom w:val="none" w:sz="0" w:space="0" w:color="auto"/>
            <w:right w:val="none" w:sz="0" w:space="0" w:color="auto"/>
          </w:divBdr>
        </w:div>
        <w:div w:id="644240253">
          <w:marLeft w:val="0"/>
          <w:marRight w:val="0"/>
          <w:marTop w:val="0"/>
          <w:marBottom w:val="0"/>
          <w:divBdr>
            <w:top w:val="none" w:sz="0" w:space="0" w:color="auto"/>
            <w:left w:val="none" w:sz="0" w:space="0" w:color="auto"/>
            <w:bottom w:val="none" w:sz="0" w:space="0" w:color="auto"/>
            <w:right w:val="none" w:sz="0" w:space="0" w:color="auto"/>
          </w:divBdr>
        </w:div>
        <w:div w:id="2004235749">
          <w:marLeft w:val="0"/>
          <w:marRight w:val="0"/>
          <w:marTop w:val="0"/>
          <w:marBottom w:val="0"/>
          <w:divBdr>
            <w:top w:val="none" w:sz="0" w:space="0" w:color="auto"/>
            <w:left w:val="none" w:sz="0" w:space="0" w:color="auto"/>
            <w:bottom w:val="none" w:sz="0" w:space="0" w:color="auto"/>
            <w:right w:val="none" w:sz="0" w:space="0" w:color="auto"/>
          </w:divBdr>
        </w:div>
        <w:div w:id="703137496">
          <w:marLeft w:val="0"/>
          <w:marRight w:val="0"/>
          <w:marTop w:val="0"/>
          <w:marBottom w:val="0"/>
          <w:divBdr>
            <w:top w:val="none" w:sz="0" w:space="0" w:color="auto"/>
            <w:left w:val="none" w:sz="0" w:space="0" w:color="auto"/>
            <w:bottom w:val="none" w:sz="0" w:space="0" w:color="auto"/>
            <w:right w:val="none" w:sz="0" w:space="0" w:color="auto"/>
          </w:divBdr>
        </w:div>
        <w:div w:id="41879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F6C86-B3FD-400D-98B0-83F9D484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Однокурцев Константин Андреевич</cp:lastModifiedBy>
  <cp:revision>16</cp:revision>
  <cp:lastPrinted>2021-03-05T10:09:00Z</cp:lastPrinted>
  <dcterms:created xsi:type="dcterms:W3CDTF">2025-06-05T06:30:00Z</dcterms:created>
  <dcterms:modified xsi:type="dcterms:W3CDTF">2025-06-09T03:34:00Z</dcterms:modified>
</cp:coreProperties>
</file>