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D1D" w:rsidRPr="008C6D1D" w:rsidRDefault="008C6D1D" w:rsidP="008C6D1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8C6D1D">
        <w:rPr>
          <w:rFonts w:ascii="Times New Roman" w:hAnsi="Times New Roman"/>
          <w:b/>
          <w:sz w:val="24"/>
        </w:rPr>
        <w:t>Министерство науки и высшего образования Российской Федерации</w:t>
      </w:r>
    </w:p>
    <w:p w:rsidR="008C6D1D" w:rsidRPr="008C6D1D" w:rsidRDefault="008C6D1D" w:rsidP="008C6D1D">
      <w:pPr>
        <w:spacing w:after="0"/>
        <w:jc w:val="center"/>
        <w:rPr>
          <w:rFonts w:ascii="Times New Roman" w:hAnsi="Times New Roman"/>
          <w:b/>
          <w:sz w:val="24"/>
        </w:rPr>
      </w:pPr>
      <w:r w:rsidRPr="008C6D1D">
        <w:rPr>
          <w:rFonts w:ascii="Times New Roman" w:hAnsi="Times New Roman"/>
          <w:b/>
          <w:sz w:val="24"/>
        </w:rPr>
        <w:t>Федеральное государственное бюджетное образовательное</w:t>
      </w:r>
    </w:p>
    <w:p w:rsidR="008C6D1D" w:rsidRPr="008C6D1D" w:rsidRDefault="008C6D1D" w:rsidP="008C6D1D">
      <w:pPr>
        <w:spacing w:after="0"/>
        <w:jc w:val="center"/>
        <w:rPr>
          <w:rFonts w:ascii="Times New Roman" w:hAnsi="Times New Roman"/>
          <w:b/>
          <w:sz w:val="24"/>
        </w:rPr>
      </w:pPr>
      <w:r w:rsidRPr="008C6D1D">
        <w:rPr>
          <w:rFonts w:ascii="Times New Roman" w:hAnsi="Times New Roman"/>
          <w:b/>
          <w:sz w:val="24"/>
        </w:rPr>
        <w:t>учреждение высшего образования</w:t>
      </w:r>
    </w:p>
    <w:p w:rsidR="008C6D1D" w:rsidRPr="008C6D1D" w:rsidRDefault="008C6D1D" w:rsidP="008C6D1D">
      <w:pPr>
        <w:spacing w:after="0"/>
        <w:jc w:val="center"/>
        <w:rPr>
          <w:rFonts w:ascii="Times New Roman" w:hAnsi="Times New Roman"/>
          <w:b/>
          <w:sz w:val="24"/>
        </w:rPr>
      </w:pPr>
      <w:r w:rsidRPr="008C6D1D">
        <w:rPr>
          <w:rFonts w:ascii="Times New Roman" w:hAnsi="Times New Roman"/>
          <w:b/>
          <w:sz w:val="24"/>
        </w:rPr>
        <w:t>ИРКУТСКИЙ НАЦИОНАЛЬНЫЙ ИССЛЕДОВАТЕЛЬСКИЙ ТЕХНИЧЕСКИЙ УНИВЕРСИТЕТ</w:t>
      </w:r>
    </w:p>
    <w:p w:rsidR="008C6D1D" w:rsidRPr="008C6D1D" w:rsidRDefault="008C6D1D" w:rsidP="008C6D1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6D1D" w:rsidRPr="008C6D1D" w:rsidRDefault="008C6D1D" w:rsidP="008C6D1D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D1D" w:rsidRPr="008C6D1D" w:rsidRDefault="008C6D1D" w:rsidP="008C6D1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6D1D" w:rsidRPr="008C6D1D" w:rsidRDefault="008C6D1D" w:rsidP="008C6D1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6D1D" w:rsidRPr="008C6D1D" w:rsidRDefault="008C6D1D" w:rsidP="008C6D1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6D1D" w:rsidRDefault="008C6D1D" w:rsidP="008C6D1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4F2A" w:rsidRDefault="00D84F2A" w:rsidP="008C6D1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4F2A" w:rsidRDefault="00D84F2A" w:rsidP="008C6D1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4F2A" w:rsidRPr="008C6D1D" w:rsidRDefault="00D84F2A" w:rsidP="008C6D1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8C6D1D" w:rsidRPr="008C6D1D" w:rsidRDefault="008C6D1D" w:rsidP="008C6D1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6D1D" w:rsidRPr="008C6D1D" w:rsidRDefault="008C6D1D" w:rsidP="008C6D1D">
      <w:pPr>
        <w:ind w:firstLine="709"/>
        <w:jc w:val="center"/>
        <w:rPr>
          <w:rFonts w:ascii="Times New Roman" w:hAnsi="Times New Roman"/>
          <w:b/>
          <w:sz w:val="24"/>
          <w:lang w:eastAsia="ru-RU"/>
        </w:rPr>
      </w:pPr>
      <w:r w:rsidRPr="008C6D1D">
        <w:rPr>
          <w:rFonts w:ascii="Times New Roman" w:hAnsi="Times New Roman"/>
          <w:b/>
          <w:sz w:val="24"/>
          <w:lang w:eastAsia="ru-RU"/>
        </w:rPr>
        <w:t>ПАСПОРТ КОМПЕТЕНЦИЙ</w:t>
      </w:r>
    </w:p>
    <w:p w:rsidR="008C6D1D" w:rsidRPr="008C6D1D" w:rsidRDefault="008C6D1D" w:rsidP="008C6D1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Toc497115199"/>
      <w:bookmarkStart w:id="2" w:name="_Toc497115356"/>
      <w:bookmarkStart w:id="3" w:name="_Toc497124521"/>
      <w:bookmarkStart w:id="4" w:name="_Toc531351836"/>
      <w:bookmarkStart w:id="5" w:name="_Toc531352018"/>
      <w:bookmarkStart w:id="6" w:name="_Toc26966529"/>
      <w:bookmarkStart w:id="7" w:name="_Toc26968160"/>
      <w:bookmarkStart w:id="8" w:name="_Toc27726648"/>
      <w:bookmarkStart w:id="9" w:name="_Toc29904957"/>
      <w:bookmarkStart w:id="10" w:name="_Toc29908132"/>
      <w:bookmarkStart w:id="11" w:name="_Toc30150796"/>
      <w:r w:rsidRPr="008C6D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8C6D1D" w:rsidRPr="008C6D1D" w:rsidRDefault="008C6D1D" w:rsidP="008C6D1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bookmarkStart w:id="12" w:name="_Toc497115200"/>
      <w:bookmarkStart w:id="13" w:name="_Toc497115357"/>
      <w:bookmarkStart w:id="14" w:name="_Toc497124522"/>
      <w:bookmarkStart w:id="15" w:name="_Toc531351837"/>
      <w:bookmarkStart w:id="16" w:name="_Toc531352019"/>
      <w:bookmarkStart w:id="17" w:name="_Toc26966530"/>
      <w:bookmarkStart w:id="18" w:name="_Toc26968161"/>
      <w:bookmarkStart w:id="19" w:name="_Toc27726649"/>
      <w:bookmarkStart w:id="20" w:name="_Toc29904958"/>
      <w:bookmarkStart w:id="21" w:name="_Toc29908133"/>
      <w:bookmarkStart w:id="22" w:name="_Toc30150797"/>
      <w:r w:rsidRPr="008C6D1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(код, наименование направления (специальности))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8C6D1D" w:rsidRPr="008C6D1D" w:rsidRDefault="008C6D1D" w:rsidP="008C6D1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6D1D" w:rsidRPr="008C6D1D" w:rsidRDefault="008C6D1D" w:rsidP="008C6D1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3" w:name="_Toc497115201"/>
      <w:bookmarkStart w:id="24" w:name="_Toc497115358"/>
      <w:bookmarkStart w:id="25" w:name="_Toc497124523"/>
      <w:bookmarkStart w:id="26" w:name="_Toc531351838"/>
      <w:bookmarkStart w:id="27" w:name="_Toc531352020"/>
      <w:bookmarkStart w:id="28" w:name="_Toc26966531"/>
      <w:bookmarkStart w:id="29" w:name="_Toc26968162"/>
      <w:bookmarkStart w:id="30" w:name="_Toc27726650"/>
      <w:bookmarkStart w:id="31" w:name="_Toc29904959"/>
      <w:bookmarkStart w:id="32" w:name="_Toc29908134"/>
      <w:bookmarkStart w:id="33" w:name="_Toc30150798"/>
      <w:r w:rsidRPr="008C6D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8C6D1D" w:rsidRPr="008C6D1D" w:rsidRDefault="008C6D1D" w:rsidP="008C6D1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bookmarkStart w:id="34" w:name="_Toc497115202"/>
      <w:bookmarkStart w:id="35" w:name="_Toc497115359"/>
      <w:bookmarkStart w:id="36" w:name="_Toc497124524"/>
      <w:bookmarkStart w:id="37" w:name="_Toc531351839"/>
      <w:bookmarkStart w:id="38" w:name="_Toc531352021"/>
      <w:bookmarkStart w:id="39" w:name="_Toc26966532"/>
      <w:bookmarkStart w:id="40" w:name="_Toc26968163"/>
      <w:bookmarkStart w:id="41" w:name="_Toc27726651"/>
      <w:bookmarkStart w:id="42" w:name="_Toc29904960"/>
      <w:bookmarkStart w:id="43" w:name="_Toc29908135"/>
      <w:bookmarkStart w:id="44" w:name="_Toc30150799"/>
      <w:r w:rsidRPr="008C6D1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(наименование профиля/специализации)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8C6D1D" w:rsidRPr="008C6D1D" w:rsidRDefault="008C6D1D" w:rsidP="008C6D1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6D1D" w:rsidRPr="008C6D1D" w:rsidRDefault="008C6D1D" w:rsidP="008C6D1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5" w:name="_Toc497115203"/>
      <w:bookmarkStart w:id="46" w:name="_Toc497115360"/>
      <w:bookmarkStart w:id="47" w:name="_Toc497124525"/>
      <w:bookmarkStart w:id="48" w:name="_Toc531351840"/>
      <w:bookmarkStart w:id="49" w:name="_Toc531352022"/>
      <w:bookmarkStart w:id="50" w:name="_Toc26966533"/>
      <w:bookmarkStart w:id="51" w:name="_Toc26968164"/>
      <w:bookmarkStart w:id="52" w:name="_Toc27726652"/>
      <w:bookmarkStart w:id="53" w:name="_Toc29904961"/>
      <w:bookmarkStart w:id="54" w:name="_Toc29908136"/>
      <w:bookmarkStart w:id="55" w:name="_Toc30150800"/>
      <w:r w:rsidRPr="008C6D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:rsidR="008C6D1D" w:rsidRPr="008C6D1D" w:rsidRDefault="008C6D1D" w:rsidP="008C6D1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bookmarkStart w:id="56" w:name="_Toc497115204"/>
      <w:bookmarkStart w:id="57" w:name="_Toc497115361"/>
      <w:bookmarkStart w:id="58" w:name="_Toc497124526"/>
      <w:bookmarkStart w:id="59" w:name="_Toc531351841"/>
      <w:bookmarkStart w:id="60" w:name="_Toc531352023"/>
      <w:bookmarkStart w:id="61" w:name="_Toc26966534"/>
      <w:bookmarkStart w:id="62" w:name="_Toc26968165"/>
      <w:bookmarkStart w:id="63" w:name="_Toc27726653"/>
      <w:bookmarkStart w:id="64" w:name="_Toc29904962"/>
      <w:bookmarkStart w:id="65" w:name="_Toc29908137"/>
      <w:bookmarkStart w:id="66" w:name="_Toc30150801"/>
      <w:r w:rsidRPr="008C6D1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(квалификация)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:rsidR="008C6D1D" w:rsidRPr="008C6D1D" w:rsidRDefault="008C6D1D" w:rsidP="008C6D1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6D1D" w:rsidRPr="008C6D1D" w:rsidRDefault="008C6D1D" w:rsidP="008C6D1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6D1D" w:rsidRPr="008C6D1D" w:rsidRDefault="008C6D1D" w:rsidP="008C6D1D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8C6D1D" w:rsidRPr="008C6D1D" w:rsidRDefault="008C6D1D" w:rsidP="008C6D1D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8C6D1D" w:rsidRPr="008C6D1D" w:rsidRDefault="008C6D1D" w:rsidP="008C6D1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6D1D" w:rsidRPr="008C6D1D" w:rsidRDefault="008C6D1D" w:rsidP="008C6D1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6D1D" w:rsidRPr="008C6D1D" w:rsidRDefault="008C6D1D" w:rsidP="008C6D1D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6D1D" w:rsidRPr="008C6D1D" w:rsidRDefault="008C6D1D" w:rsidP="008C6D1D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8C6D1D" w:rsidRPr="008C6D1D" w:rsidRDefault="008C6D1D" w:rsidP="008C6D1D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8C6D1D" w:rsidRPr="008C6D1D" w:rsidRDefault="008C6D1D" w:rsidP="008C6D1D">
      <w:pPr>
        <w:ind w:firstLine="709"/>
        <w:jc w:val="center"/>
        <w:rPr>
          <w:rFonts w:ascii="Times New Roman" w:hAnsi="Times New Roman"/>
          <w:sz w:val="24"/>
        </w:rPr>
      </w:pPr>
      <w:r w:rsidRPr="008C6D1D">
        <w:rPr>
          <w:rFonts w:ascii="Times New Roman" w:hAnsi="Times New Roman"/>
          <w:sz w:val="24"/>
        </w:rPr>
        <w:t>Год набора - _________</w:t>
      </w:r>
    </w:p>
    <w:p w:rsidR="008C6D1D" w:rsidRPr="008C6D1D" w:rsidRDefault="008C6D1D" w:rsidP="008C6D1D">
      <w:pPr>
        <w:ind w:firstLine="709"/>
        <w:jc w:val="center"/>
        <w:rPr>
          <w:rFonts w:ascii="Times New Roman" w:hAnsi="Times New Roman"/>
          <w:sz w:val="24"/>
        </w:rPr>
      </w:pPr>
    </w:p>
    <w:p w:rsidR="008C6D1D" w:rsidRDefault="008C6D1D" w:rsidP="008C6D1D">
      <w:pPr>
        <w:ind w:firstLine="709"/>
        <w:jc w:val="center"/>
        <w:rPr>
          <w:rFonts w:ascii="Times New Roman" w:hAnsi="Times New Roman"/>
          <w:b/>
          <w:sz w:val="24"/>
        </w:rPr>
      </w:pPr>
      <w:bookmarkStart w:id="67" w:name="_Toc497115205"/>
      <w:bookmarkStart w:id="68" w:name="_Toc497115362"/>
    </w:p>
    <w:p w:rsidR="008C6D1D" w:rsidRDefault="008C6D1D" w:rsidP="008C6D1D">
      <w:pPr>
        <w:ind w:firstLine="709"/>
        <w:jc w:val="center"/>
        <w:rPr>
          <w:rFonts w:ascii="Times New Roman" w:hAnsi="Times New Roman"/>
          <w:b/>
          <w:sz w:val="24"/>
        </w:rPr>
      </w:pPr>
    </w:p>
    <w:p w:rsidR="008C6D1D" w:rsidRDefault="008C6D1D" w:rsidP="008C6D1D">
      <w:pPr>
        <w:ind w:firstLine="709"/>
        <w:jc w:val="center"/>
        <w:rPr>
          <w:rFonts w:ascii="Times New Roman" w:hAnsi="Times New Roman"/>
          <w:b/>
          <w:sz w:val="24"/>
        </w:rPr>
      </w:pPr>
    </w:p>
    <w:p w:rsidR="008C6D1D" w:rsidRPr="008C6D1D" w:rsidRDefault="008C6D1D" w:rsidP="008C6D1D">
      <w:pPr>
        <w:ind w:firstLine="709"/>
        <w:jc w:val="center"/>
        <w:rPr>
          <w:rFonts w:ascii="Times New Roman" w:hAnsi="Times New Roman"/>
          <w:b/>
          <w:sz w:val="24"/>
        </w:rPr>
      </w:pPr>
      <w:r w:rsidRPr="008C6D1D">
        <w:rPr>
          <w:rFonts w:ascii="Times New Roman" w:hAnsi="Times New Roman"/>
          <w:b/>
          <w:sz w:val="24"/>
        </w:rPr>
        <w:t>Иркутск 20__ г.</w:t>
      </w:r>
      <w:bookmarkEnd w:id="67"/>
      <w:bookmarkEnd w:id="68"/>
    </w:p>
    <w:p w:rsidR="008C6D1D" w:rsidRPr="008C6D1D" w:rsidRDefault="00D84F2A" w:rsidP="00D84F2A">
      <w:pPr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br w:type="page"/>
      </w:r>
    </w:p>
    <w:p w:rsidR="008C6D1D" w:rsidRPr="008C6D1D" w:rsidRDefault="008C6D1D" w:rsidP="008C6D1D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8C6D1D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lastRenderedPageBreak/>
        <w:t>Разработано:</w:t>
      </w:r>
    </w:p>
    <w:p w:rsidR="008C6D1D" w:rsidRPr="008C6D1D" w:rsidRDefault="008C6D1D" w:rsidP="008C6D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D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рабочей группы по разработке ООП</w:t>
      </w:r>
      <w:r w:rsidRPr="008C6D1D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</w:t>
      </w:r>
    </w:p>
    <w:p w:rsidR="008C6D1D" w:rsidRPr="008C6D1D" w:rsidRDefault="008C6D1D" w:rsidP="008C6D1D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8C6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8C6D1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(</w:t>
      </w:r>
      <w:r w:rsidRPr="008C6D1D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ФИО, должность, ученая степень, ученое звание)        </w:t>
      </w:r>
    </w:p>
    <w:p w:rsidR="008C6D1D" w:rsidRPr="008C6D1D" w:rsidRDefault="008C6D1D" w:rsidP="008C6D1D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8C6D1D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Руководитель ООП _____________________________________________________________</w:t>
      </w:r>
    </w:p>
    <w:p w:rsidR="008C6D1D" w:rsidRPr="008C6D1D" w:rsidRDefault="008C6D1D" w:rsidP="008C6D1D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C6D1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(Ф.И.О, ученая степень и (или) ученое звание, должность)  </w:t>
      </w:r>
    </w:p>
    <w:p w:rsidR="008C6D1D" w:rsidRPr="008C6D1D" w:rsidRDefault="008C6D1D" w:rsidP="008C6D1D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C6D1D" w:rsidRPr="008C6D1D" w:rsidRDefault="008C6D1D" w:rsidP="008C6D1D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8C6D1D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_______________________________________________________________________________</w:t>
      </w:r>
    </w:p>
    <w:p w:rsidR="008C6D1D" w:rsidRPr="008C6D1D" w:rsidRDefault="008C6D1D" w:rsidP="008C6D1D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C6D1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(Ф.И.О, ученая степень и (или) ученое звание, должность)  </w:t>
      </w:r>
    </w:p>
    <w:p w:rsidR="008C6D1D" w:rsidRPr="008C6D1D" w:rsidRDefault="008C6D1D" w:rsidP="008C6D1D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C6D1D" w:rsidRPr="008C6D1D" w:rsidRDefault="008C6D1D" w:rsidP="008C6D1D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8C6D1D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_______________________________________________________________________________</w:t>
      </w:r>
    </w:p>
    <w:p w:rsidR="008C6D1D" w:rsidRPr="008C6D1D" w:rsidRDefault="008C6D1D" w:rsidP="008C6D1D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C6D1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(Ф.И.О, ученая степень и (или) ученое звание, должность)  </w:t>
      </w:r>
    </w:p>
    <w:p w:rsidR="008C6D1D" w:rsidRPr="008C6D1D" w:rsidRDefault="008C6D1D" w:rsidP="008C6D1D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C6D1D" w:rsidRPr="008C6D1D" w:rsidRDefault="008C6D1D" w:rsidP="008C6D1D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C6D1D" w:rsidRPr="008C6D1D" w:rsidRDefault="008C6D1D" w:rsidP="008C6D1D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C6D1D" w:rsidRPr="008C6D1D" w:rsidRDefault="008C6D1D" w:rsidP="008C6D1D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C6D1D" w:rsidRPr="008C6D1D" w:rsidRDefault="008C6D1D" w:rsidP="008C6D1D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6D1D">
        <w:rPr>
          <w:rFonts w:ascii="Times New Roman" w:eastAsia="Times New Roman" w:hAnsi="Times New Roman" w:cs="Times New Roman"/>
          <w:color w:val="000000"/>
          <w:lang w:eastAsia="ru-RU"/>
        </w:rPr>
        <w:t>Паспорт компетенций одобрен учебно-методической комиссией института __________________протокол от «__» ____________ 20__ г. № __.</w:t>
      </w:r>
    </w:p>
    <w:p w:rsidR="008C6D1D" w:rsidRPr="008C6D1D" w:rsidRDefault="008C6D1D" w:rsidP="008C6D1D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C6D1D" w:rsidRPr="008C6D1D" w:rsidRDefault="008C6D1D" w:rsidP="008C6D1D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6D1D">
        <w:rPr>
          <w:rFonts w:ascii="Times New Roman" w:eastAsia="Times New Roman" w:hAnsi="Times New Roman" w:cs="Times New Roman"/>
          <w:color w:val="000000"/>
          <w:lang w:eastAsia="ru-RU"/>
        </w:rPr>
        <w:t>Паспорт компетенций одобрен ученым советом института __________________протокол от «__» ____________ 20__ г. № __.</w:t>
      </w:r>
    </w:p>
    <w:p w:rsidR="008C6D1D" w:rsidRPr="008C6D1D" w:rsidRDefault="008C6D1D" w:rsidP="008C6D1D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8C6D1D" w:rsidRPr="008C6D1D" w:rsidRDefault="008C6D1D" w:rsidP="008C6D1D">
      <w:pPr>
        <w:ind w:firstLine="709"/>
        <w:jc w:val="both"/>
        <w:rPr>
          <w:rFonts w:ascii="Times New Roman" w:hAnsi="Times New Roman"/>
          <w:b/>
          <w:i/>
          <w:sz w:val="24"/>
          <w:lang w:eastAsia="ru-RU"/>
        </w:rPr>
      </w:pPr>
    </w:p>
    <w:p w:rsidR="008C6D1D" w:rsidRPr="008C6D1D" w:rsidRDefault="008C6D1D" w:rsidP="008C6D1D">
      <w:pPr>
        <w:ind w:firstLine="709"/>
        <w:jc w:val="both"/>
        <w:rPr>
          <w:rFonts w:ascii="Times New Roman" w:hAnsi="Times New Roman"/>
          <w:b/>
          <w:i/>
          <w:sz w:val="24"/>
          <w:lang w:eastAsia="ru-RU"/>
        </w:rPr>
      </w:pPr>
    </w:p>
    <w:p w:rsidR="008C6D1D" w:rsidRPr="008C6D1D" w:rsidRDefault="008C6D1D" w:rsidP="008C6D1D">
      <w:pPr>
        <w:ind w:firstLine="709"/>
        <w:jc w:val="both"/>
        <w:rPr>
          <w:rFonts w:ascii="Times New Roman" w:hAnsi="Times New Roman"/>
          <w:b/>
          <w:i/>
          <w:sz w:val="24"/>
          <w:lang w:eastAsia="ru-RU"/>
        </w:rPr>
      </w:pPr>
    </w:p>
    <w:p w:rsidR="008C6D1D" w:rsidRPr="008C6D1D" w:rsidRDefault="008C6D1D" w:rsidP="008C6D1D">
      <w:pPr>
        <w:ind w:firstLine="709"/>
        <w:jc w:val="both"/>
        <w:rPr>
          <w:rFonts w:ascii="Times New Roman" w:hAnsi="Times New Roman"/>
          <w:b/>
          <w:i/>
          <w:sz w:val="24"/>
          <w:lang w:eastAsia="ru-RU"/>
        </w:rPr>
      </w:pPr>
    </w:p>
    <w:p w:rsidR="008C6D1D" w:rsidRPr="008C6D1D" w:rsidRDefault="008C6D1D" w:rsidP="008C6D1D">
      <w:pPr>
        <w:ind w:firstLine="709"/>
        <w:jc w:val="both"/>
        <w:rPr>
          <w:rFonts w:ascii="Times New Roman" w:hAnsi="Times New Roman"/>
          <w:b/>
          <w:i/>
          <w:sz w:val="24"/>
          <w:lang w:eastAsia="ru-RU"/>
        </w:rPr>
      </w:pPr>
    </w:p>
    <w:p w:rsidR="008C6D1D" w:rsidRPr="008C6D1D" w:rsidRDefault="008C6D1D" w:rsidP="008C6D1D">
      <w:pPr>
        <w:ind w:firstLine="709"/>
        <w:jc w:val="both"/>
        <w:rPr>
          <w:rFonts w:ascii="Times New Roman" w:hAnsi="Times New Roman"/>
          <w:b/>
          <w:i/>
          <w:sz w:val="24"/>
          <w:lang w:eastAsia="ru-RU"/>
        </w:rPr>
      </w:pPr>
    </w:p>
    <w:p w:rsidR="008C6D1D" w:rsidRPr="008C6D1D" w:rsidRDefault="008C6D1D" w:rsidP="008C6D1D">
      <w:pPr>
        <w:ind w:firstLine="709"/>
        <w:jc w:val="both"/>
        <w:rPr>
          <w:rFonts w:ascii="Times New Roman" w:hAnsi="Times New Roman"/>
          <w:b/>
          <w:i/>
          <w:sz w:val="24"/>
          <w:lang w:eastAsia="ru-RU"/>
        </w:rPr>
      </w:pPr>
    </w:p>
    <w:p w:rsidR="008C6D1D" w:rsidRPr="008C6D1D" w:rsidRDefault="008C6D1D" w:rsidP="008C6D1D">
      <w:pPr>
        <w:ind w:firstLine="709"/>
        <w:jc w:val="both"/>
        <w:rPr>
          <w:rFonts w:ascii="Times New Roman" w:hAnsi="Times New Roman"/>
          <w:b/>
          <w:i/>
          <w:sz w:val="24"/>
          <w:lang w:eastAsia="ru-RU"/>
        </w:rPr>
      </w:pPr>
    </w:p>
    <w:p w:rsidR="008C6D1D" w:rsidRPr="008C6D1D" w:rsidRDefault="008C6D1D" w:rsidP="008C6D1D">
      <w:pPr>
        <w:ind w:firstLine="709"/>
        <w:jc w:val="both"/>
        <w:rPr>
          <w:rFonts w:ascii="Times New Roman" w:hAnsi="Times New Roman"/>
          <w:b/>
          <w:i/>
          <w:sz w:val="24"/>
          <w:lang w:eastAsia="ru-RU"/>
        </w:rPr>
      </w:pPr>
    </w:p>
    <w:p w:rsidR="008C6D1D" w:rsidRPr="008C6D1D" w:rsidRDefault="008C6D1D" w:rsidP="008C6D1D">
      <w:pPr>
        <w:ind w:firstLine="709"/>
        <w:jc w:val="both"/>
        <w:rPr>
          <w:rFonts w:ascii="Times New Roman" w:hAnsi="Times New Roman"/>
          <w:b/>
          <w:i/>
          <w:sz w:val="24"/>
          <w:lang w:eastAsia="ru-RU"/>
        </w:rPr>
      </w:pPr>
    </w:p>
    <w:p w:rsidR="008C6D1D" w:rsidRPr="008C6D1D" w:rsidRDefault="008C6D1D" w:rsidP="008C6D1D">
      <w:pPr>
        <w:ind w:firstLine="709"/>
        <w:jc w:val="both"/>
        <w:rPr>
          <w:rFonts w:ascii="Times New Roman" w:hAnsi="Times New Roman"/>
          <w:b/>
          <w:i/>
          <w:sz w:val="24"/>
          <w:lang w:eastAsia="ru-RU"/>
        </w:rPr>
      </w:pPr>
    </w:p>
    <w:p w:rsidR="008C6D1D" w:rsidRPr="008C6D1D" w:rsidRDefault="008C6D1D" w:rsidP="008C6D1D">
      <w:pPr>
        <w:ind w:firstLine="709"/>
        <w:jc w:val="both"/>
        <w:rPr>
          <w:rFonts w:ascii="Times New Roman" w:hAnsi="Times New Roman"/>
          <w:b/>
          <w:i/>
          <w:sz w:val="24"/>
          <w:lang w:eastAsia="ru-RU"/>
        </w:rPr>
      </w:pPr>
    </w:p>
    <w:p w:rsidR="008C6D1D" w:rsidRPr="008C6D1D" w:rsidRDefault="008C6D1D" w:rsidP="008C6D1D">
      <w:pPr>
        <w:ind w:firstLine="709"/>
        <w:jc w:val="both"/>
        <w:rPr>
          <w:rFonts w:ascii="Times New Roman" w:hAnsi="Times New Roman"/>
          <w:b/>
          <w:i/>
          <w:sz w:val="24"/>
          <w:lang w:eastAsia="ru-RU"/>
        </w:rPr>
      </w:pPr>
    </w:p>
    <w:p w:rsidR="008C6D1D" w:rsidRPr="008C6D1D" w:rsidRDefault="008C6D1D" w:rsidP="008C6D1D">
      <w:pPr>
        <w:ind w:firstLine="709"/>
        <w:jc w:val="both"/>
        <w:rPr>
          <w:rFonts w:ascii="Times New Roman" w:hAnsi="Times New Roman"/>
          <w:b/>
          <w:i/>
          <w:sz w:val="24"/>
          <w:lang w:eastAsia="ru-RU"/>
        </w:rPr>
      </w:pPr>
    </w:p>
    <w:p w:rsidR="008C6D1D" w:rsidRPr="008C6D1D" w:rsidRDefault="008C6D1D" w:rsidP="008C6D1D">
      <w:pPr>
        <w:jc w:val="both"/>
        <w:rPr>
          <w:rFonts w:ascii="Times New Roman" w:hAnsi="Times New Roman"/>
          <w:b/>
          <w:i/>
          <w:sz w:val="24"/>
          <w:lang w:eastAsia="ru-RU"/>
        </w:rPr>
      </w:pPr>
    </w:p>
    <w:p w:rsidR="008C6D1D" w:rsidRPr="008C6D1D" w:rsidRDefault="008C6D1D" w:rsidP="008C6D1D">
      <w:pPr>
        <w:ind w:firstLine="709"/>
        <w:jc w:val="both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8C6D1D">
        <w:rPr>
          <w:rFonts w:ascii="Times New Roman" w:eastAsia="Calibri" w:hAnsi="Times New Roman" w:cs="Times New Roman"/>
          <w:b/>
          <w:i/>
          <w:sz w:val="24"/>
          <w:lang w:eastAsia="ru-RU"/>
        </w:rPr>
        <w:br w:type="page"/>
      </w:r>
    </w:p>
    <w:p w:rsidR="008C6D1D" w:rsidRPr="008C6D1D" w:rsidRDefault="008C6D1D" w:rsidP="008C6D1D">
      <w:pPr>
        <w:ind w:firstLine="709"/>
        <w:jc w:val="center"/>
        <w:rPr>
          <w:rFonts w:ascii="Times New Roman" w:eastAsia="Calibri" w:hAnsi="Times New Roman" w:cs="Times New Roman"/>
          <w:b/>
          <w:i/>
          <w:sz w:val="24"/>
          <w:lang w:eastAsia="ru-RU"/>
        </w:rPr>
      </w:pPr>
      <w:r w:rsidRPr="008C6D1D">
        <w:rPr>
          <w:rFonts w:ascii="Times New Roman" w:eastAsia="Calibri" w:hAnsi="Times New Roman" w:cs="Times New Roman"/>
          <w:b/>
          <w:i/>
          <w:sz w:val="24"/>
          <w:lang w:eastAsia="ru-RU"/>
        </w:rPr>
        <w:lastRenderedPageBreak/>
        <w:t>КОД И НАИМЕНОВАНИЕ КОМПЕТЕНЦИИ</w:t>
      </w:r>
    </w:p>
    <w:p w:rsidR="008C6D1D" w:rsidRPr="008C6D1D" w:rsidRDefault="008C6D1D" w:rsidP="008C6D1D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lang w:eastAsia="ru-RU"/>
        </w:rPr>
      </w:pPr>
      <w:r w:rsidRPr="008C6D1D">
        <w:rPr>
          <w:rFonts w:ascii="Times New Roman" w:eastAsia="Calibri" w:hAnsi="Times New Roman" w:cs="Times New Roman"/>
          <w:b/>
          <w:sz w:val="24"/>
          <w:lang w:eastAsia="ru-RU"/>
        </w:rPr>
        <w:t>1.</w:t>
      </w:r>
      <w:r w:rsidRPr="008C6D1D">
        <w:rPr>
          <w:rFonts w:ascii="Times New Roman" w:eastAsia="Calibri" w:hAnsi="Times New Roman" w:cs="Times New Roman"/>
          <w:b/>
          <w:sz w:val="24"/>
          <w:lang w:eastAsia="ru-RU"/>
        </w:rPr>
        <w:tab/>
        <w:t>Общая характеристика компетенции</w:t>
      </w:r>
    </w:p>
    <w:p w:rsidR="008C6D1D" w:rsidRPr="008C6D1D" w:rsidRDefault="008C6D1D" w:rsidP="008C6D1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lang w:eastAsia="ru-RU"/>
        </w:rPr>
      </w:pPr>
      <w:r w:rsidRPr="008C6D1D">
        <w:rPr>
          <w:rFonts w:ascii="Times New Roman" w:eastAsia="Calibri" w:hAnsi="Times New Roman" w:cs="Times New Roman"/>
          <w:b/>
          <w:sz w:val="24"/>
          <w:lang w:eastAsia="ru-RU"/>
        </w:rPr>
        <w:t>Связь компетенции с иными компетенциями</w:t>
      </w:r>
      <w:r w:rsidRPr="008C6D1D">
        <w:rPr>
          <w:rFonts w:ascii="Times New Roman" w:eastAsia="Calibri" w:hAnsi="Times New Roman" w:cs="Times New Roman"/>
          <w:sz w:val="24"/>
          <w:lang w:eastAsia="ru-RU"/>
        </w:rPr>
        <w:t xml:space="preserve"> </w:t>
      </w:r>
      <w:r w:rsidRPr="008C6D1D">
        <w:rPr>
          <w:rFonts w:ascii="Times New Roman" w:eastAsia="Calibri" w:hAnsi="Times New Roman" w:cs="Times New Roman"/>
          <w:i/>
          <w:sz w:val="24"/>
          <w:lang w:eastAsia="ru-RU"/>
        </w:rPr>
        <w:t xml:space="preserve">(указать, на какие, освоенные ранее, опирается, а также, при необходимости, какие осваиваются параллельно, для освоения каких компетенций является основой) (указывается по желанию разработчика ОП </w:t>
      </w:r>
      <w:proofErr w:type="gramStart"/>
      <w:r w:rsidRPr="008C6D1D">
        <w:rPr>
          <w:rFonts w:ascii="Times New Roman" w:eastAsia="Calibri" w:hAnsi="Times New Roman" w:cs="Times New Roman"/>
          <w:i/>
          <w:sz w:val="24"/>
          <w:lang w:eastAsia="ru-RU"/>
        </w:rPr>
        <w:t>ВО</w:t>
      </w:r>
      <w:proofErr w:type="gramEnd"/>
      <w:r w:rsidRPr="008C6D1D">
        <w:rPr>
          <w:rFonts w:ascii="Times New Roman" w:eastAsia="Calibri" w:hAnsi="Times New Roman" w:cs="Times New Roman"/>
          <w:i/>
          <w:sz w:val="24"/>
          <w:lang w:eastAsia="ru-RU"/>
        </w:rPr>
        <w:t>).</w:t>
      </w:r>
    </w:p>
    <w:p w:rsidR="008C6D1D" w:rsidRPr="008C6D1D" w:rsidRDefault="008C6D1D" w:rsidP="008C6D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lang w:eastAsia="ru-RU"/>
        </w:rPr>
      </w:pPr>
    </w:p>
    <w:p w:rsidR="008C6D1D" w:rsidRPr="008C6D1D" w:rsidRDefault="008C6D1D" w:rsidP="008C6D1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8C6D1D">
        <w:rPr>
          <w:rFonts w:ascii="Times New Roman" w:eastAsia="Calibri" w:hAnsi="Times New Roman" w:cs="Times New Roman"/>
          <w:b/>
          <w:sz w:val="24"/>
          <w:lang w:eastAsia="ru-RU"/>
        </w:rPr>
        <w:t>Перечень дисциплин (модулей), в рамках которого осваивается данная компетенция</w:t>
      </w:r>
      <w:r w:rsidRPr="008C6D1D">
        <w:rPr>
          <w:rFonts w:ascii="Times New Roman" w:eastAsia="Calibri" w:hAnsi="Times New Roman" w:cs="Times New Roman"/>
          <w:sz w:val="24"/>
          <w:lang w:eastAsia="ru-RU"/>
        </w:rPr>
        <w:t xml:space="preserve"> </w:t>
      </w:r>
      <w:r w:rsidRPr="008C6D1D">
        <w:rPr>
          <w:rFonts w:ascii="Times New Roman" w:eastAsia="Calibri" w:hAnsi="Times New Roman" w:cs="Times New Roman"/>
          <w:i/>
          <w:sz w:val="24"/>
          <w:lang w:eastAsia="ru-RU"/>
        </w:rPr>
        <w:t>(из схемы формирования компетенций переносится фрагмент, в котором данная компетенция связана с дисциплинами).</w:t>
      </w: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965"/>
        <w:gridCol w:w="684"/>
        <w:gridCol w:w="808"/>
        <w:gridCol w:w="808"/>
        <w:gridCol w:w="808"/>
        <w:gridCol w:w="694"/>
        <w:gridCol w:w="709"/>
        <w:gridCol w:w="709"/>
        <w:gridCol w:w="567"/>
      </w:tblGrid>
      <w:tr w:rsidR="008C6D1D" w:rsidRPr="008C6D1D" w:rsidTr="00C903D1">
        <w:trPr>
          <w:jc w:val="center"/>
        </w:trPr>
        <w:tc>
          <w:tcPr>
            <w:tcW w:w="1710" w:type="dxa"/>
            <w:vMerge w:val="restart"/>
          </w:tcPr>
          <w:p w:rsidR="008C6D1D" w:rsidRPr="008C6D1D" w:rsidRDefault="008C6D1D" w:rsidP="008C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6D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Код дисциплины </w:t>
            </w:r>
          </w:p>
        </w:tc>
        <w:tc>
          <w:tcPr>
            <w:tcW w:w="1965" w:type="dxa"/>
            <w:vMerge w:val="restart"/>
          </w:tcPr>
          <w:p w:rsidR="008C6D1D" w:rsidRPr="008C6D1D" w:rsidRDefault="008C6D1D" w:rsidP="008C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6D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Наименование дисциплины (модуля), практики </w:t>
            </w:r>
          </w:p>
        </w:tc>
        <w:tc>
          <w:tcPr>
            <w:tcW w:w="1492" w:type="dxa"/>
            <w:gridSpan w:val="2"/>
          </w:tcPr>
          <w:p w:rsidR="008C6D1D" w:rsidRPr="008C6D1D" w:rsidRDefault="008C6D1D" w:rsidP="008C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6D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курс</w:t>
            </w:r>
          </w:p>
        </w:tc>
        <w:tc>
          <w:tcPr>
            <w:tcW w:w="1616" w:type="dxa"/>
            <w:gridSpan w:val="2"/>
          </w:tcPr>
          <w:p w:rsidR="008C6D1D" w:rsidRPr="008C6D1D" w:rsidRDefault="008C6D1D" w:rsidP="008C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6D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курс</w:t>
            </w:r>
          </w:p>
        </w:tc>
        <w:tc>
          <w:tcPr>
            <w:tcW w:w="1403" w:type="dxa"/>
            <w:gridSpan w:val="2"/>
          </w:tcPr>
          <w:p w:rsidR="008C6D1D" w:rsidRPr="008C6D1D" w:rsidRDefault="008C6D1D" w:rsidP="008C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6D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</w:t>
            </w:r>
          </w:p>
        </w:tc>
        <w:tc>
          <w:tcPr>
            <w:tcW w:w="1276" w:type="dxa"/>
            <w:gridSpan w:val="2"/>
          </w:tcPr>
          <w:p w:rsidR="008C6D1D" w:rsidRPr="008C6D1D" w:rsidRDefault="008C6D1D" w:rsidP="008C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C6D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nn</w:t>
            </w:r>
            <w:proofErr w:type="spellEnd"/>
          </w:p>
        </w:tc>
      </w:tr>
      <w:tr w:rsidR="008C6D1D" w:rsidRPr="008C6D1D" w:rsidTr="00C903D1">
        <w:trPr>
          <w:jc w:val="center"/>
        </w:trPr>
        <w:tc>
          <w:tcPr>
            <w:tcW w:w="1710" w:type="dxa"/>
            <w:vMerge/>
          </w:tcPr>
          <w:p w:rsidR="008C6D1D" w:rsidRPr="008C6D1D" w:rsidRDefault="008C6D1D" w:rsidP="008C6D1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vMerge/>
          </w:tcPr>
          <w:p w:rsidR="008C6D1D" w:rsidRPr="008C6D1D" w:rsidRDefault="008C6D1D" w:rsidP="008C6D1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4" w:type="dxa"/>
          </w:tcPr>
          <w:p w:rsidR="008C6D1D" w:rsidRPr="008C6D1D" w:rsidRDefault="008C6D1D" w:rsidP="008C6D1D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6D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</w:tcPr>
          <w:p w:rsidR="008C6D1D" w:rsidRPr="008C6D1D" w:rsidRDefault="008C6D1D" w:rsidP="008C6D1D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6D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</w:tcPr>
          <w:p w:rsidR="008C6D1D" w:rsidRPr="008C6D1D" w:rsidRDefault="008C6D1D" w:rsidP="008C6D1D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6D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8" w:type="dxa"/>
          </w:tcPr>
          <w:p w:rsidR="008C6D1D" w:rsidRPr="008C6D1D" w:rsidRDefault="008C6D1D" w:rsidP="008C6D1D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6D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94" w:type="dxa"/>
          </w:tcPr>
          <w:p w:rsidR="008C6D1D" w:rsidRPr="008C6D1D" w:rsidRDefault="008C6D1D" w:rsidP="008C6D1D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C6D1D" w:rsidRPr="008C6D1D" w:rsidRDefault="008C6D1D" w:rsidP="008C6D1D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C6D1D" w:rsidRPr="008C6D1D" w:rsidRDefault="008C6D1D" w:rsidP="008C6D1D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C6D1D" w:rsidRPr="008C6D1D" w:rsidRDefault="008C6D1D" w:rsidP="008C6D1D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D1D" w:rsidRPr="008C6D1D" w:rsidTr="00C903D1">
        <w:trPr>
          <w:jc w:val="center"/>
        </w:trPr>
        <w:tc>
          <w:tcPr>
            <w:tcW w:w="9462" w:type="dxa"/>
            <w:gridSpan w:val="10"/>
          </w:tcPr>
          <w:p w:rsidR="008C6D1D" w:rsidRPr="008C6D1D" w:rsidRDefault="008C6D1D" w:rsidP="008C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6D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Код и наименование компетенции </w:t>
            </w:r>
          </w:p>
        </w:tc>
      </w:tr>
      <w:tr w:rsidR="008C6D1D" w:rsidRPr="008C6D1D" w:rsidTr="00C903D1">
        <w:trPr>
          <w:jc w:val="center"/>
        </w:trPr>
        <w:tc>
          <w:tcPr>
            <w:tcW w:w="1710" w:type="dxa"/>
          </w:tcPr>
          <w:p w:rsidR="008C6D1D" w:rsidRPr="008C6D1D" w:rsidRDefault="008C6D1D" w:rsidP="008C6D1D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8C6D1D" w:rsidRPr="008C6D1D" w:rsidRDefault="008C6D1D" w:rsidP="008C6D1D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8C6D1D" w:rsidRPr="008C6D1D" w:rsidRDefault="008C6D1D" w:rsidP="008C6D1D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8C6D1D" w:rsidRPr="008C6D1D" w:rsidRDefault="008C6D1D" w:rsidP="008C6D1D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8C6D1D" w:rsidRPr="008C6D1D" w:rsidRDefault="008C6D1D" w:rsidP="008C6D1D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8C6D1D" w:rsidRPr="008C6D1D" w:rsidRDefault="008C6D1D" w:rsidP="008C6D1D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:rsidR="008C6D1D" w:rsidRPr="008C6D1D" w:rsidRDefault="008C6D1D" w:rsidP="008C6D1D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6D1D" w:rsidRPr="008C6D1D" w:rsidRDefault="008C6D1D" w:rsidP="008C6D1D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6D1D" w:rsidRPr="008C6D1D" w:rsidRDefault="008C6D1D" w:rsidP="008C6D1D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C6D1D" w:rsidRPr="008C6D1D" w:rsidRDefault="008C6D1D" w:rsidP="008C6D1D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D1D" w:rsidRPr="008C6D1D" w:rsidTr="00C903D1">
        <w:trPr>
          <w:jc w:val="center"/>
        </w:trPr>
        <w:tc>
          <w:tcPr>
            <w:tcW w:w="1710" w:type="dxa"/>
          </w:tcPr>
          <w:p w:rsidR="008C6D1D" w:rsidRPr="008C6D1D" w:rsidRDefault="008C6D1D" w:rsidP="008C6D1D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8C6D1D" w:rsidRPr="008C6D1D" w:rsidRDefault="008C6D1D" w:rsidP="008C6D1D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8C6D1D" w:rsidRPr="008C6D1D" w:rsidRDefault="008C6D1D" w:rsidP="008C6D1D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8C6D1D" w:rsidRPr="008C6D1D" w:rsidRDefault="008C6D1D" w:rsidP="008C6D1D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8C6D1D" w:rsidRPr="008C6D1D" w:rsidRDefault="008C6D1D" w:rsidP="008C6D1D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8C6D1D" w:rsidRPr="008C6D1D" w:rsidRDefault="008C6D1D" w:rsidP="008C6D1D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:rsidR="008C6D1D" w:rsidRPr="008C6D1D" w:rsidRDefault="008C6D1D" w:rsidP="008C6D1D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6D1D" w:rsidRPr="008C6D1D" w:rsidRDefault="008C6D1D" w:rsidP="008C6D1D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6D1D" w:rsidRPr="008C6D1D" w:rsidRDefault="008C6D1D" w:rsidP="008C6D1D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C6D1D" w:rsidRPr="008C6D1D" w:rsidRDefault="008C6D1D" w:rsidP="008C6D1D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6D1D" w:rsidRPr="008C6D1D" w:rsidRDefault="008C6D1D" w:rsidP="008C6D1D">
      <w:pPr>
        <w:ind w:firstLine="709"/>
        <w:jc w:val="both"/>
        <w:rPr>
          <w:rFonts w:ascii="Times New Roman" w:eastAsia="Calibri" w:hAnsi="Times New Roman" w:cs="Times New Roman"/>
          <w:sz w:val="24"/>
          <w:lang w:eastAsia="ru-RU"/>
        </w:rPr>
      </w:pPr>
    </w:p>
    <w:p w:rsidR="008C6D1D" w:rsidRPr="008C6D1D" w:rsidRDefault="008C6D1D" w:rsidP="008C6D1D">
      <w:pPr>
        <w:ind w:firstLine="709"/>
        <w:jc w:val="both"/>
        <w:rPr>
          <w:rFonts w:ascii="Times New Roman" w:eastAsia="Calibri" w:hAnsi="Times New Roman" w:cs="Times New Roman"/>
          <w:b/>
          <w:sz w:val="24"/>
          <w:lang w:eastAsia="ru-RU"/>
        </w:rPr>
      </w:pPr>
      <w:r w:rsidRPr="008C6D1D">
        <w:rPr>
          <w:rFonts w:ascii="Times New Roman" w:eastAsia="Calibri" w:hAnsi="Times New Roman" w:cs="Times New Roman"/>
          <w:b/>
          <w:sz w:val="24"/>
          <w:lang w:eastAsia="ru-RU"/>
        </w:rPr>
        <w:t>2.</w:t>
      </w:r>
      <w:r w:rsidRPr="008C6D1D">
        <w:rPr>
          <w:rFonts w:ascii="Times New Roman" w:eastAsia="Calibri" w:hAnsi="Times New Roman" w:cs="Times New Roman"/>
          <w:b/>
          <w:sz w:val="24"/>
          <w:lang w:eastAsia="ru-RU"/>
        </w:rPr>
        <w:tab/>
        <w:t xml:space="preserve">Индикаторы достижения компетенции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98"/>
        <w:gridCol w:w="5699"/>
      </w:tblGrid>
      <w:tr w:rsidR="008C6D1D" w:rsidRPr="008C6D1D" w:rsidTr="00C903D1">
        <w:trPr>
          <w:jc w:val="center"/>
        </w:trPr>
        <w:tc>
          <w:tcPr>
            <w:tcW w:w="3798" w:type="dxa"/>
            <w:vAlign w:val="center"/>
          </w:tcPr>
          <w:p w:rsidR="008C6D1D" w:rsidRPr="008C6D1D" w:rsidRDefault="008C6D1D" w:rsidP="008C6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6D1D">
              <w:rPr>
                <w:rFonts w:ascii="Times New Roman" w:eastAsia="Arimo" w:hAnsi="Times New Roman" w:cs="Times New Roman"/>
                <w:b/>
                <w:sz w:val="20"/>
                <w:szCs w:val="20"/>
                <w:lang w:eastAsia="ru-RU"/>
              </w:rPr>
              <w:t>Компетенция</w:t>
            </w:r>
          </w:p>
        </w:tc>
        <w:tc>
          <w:tcPr>
            <w:tcW w:w="5699" w:type="dxa"/>
            <w:vAlign w:val="center"/>
          </w:tcPr>
          <w:p w:rsidR="008C6D1D" w:rsidRPr="008C6D1D" w:rsidRDefault="008C6D1D" w:rsidP="008C6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6D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Итоговый индикатор достижения компетенции</w:t>
            </w:r>
          </w:p>
        </w:tc>
      </w:tr>
      <w:tr w:rsidR="008C6D1D" w:rsidRPr="008C6D1D" w:rsidTr="00C903D1">
        <w:trPr>
          <w:jc w:val="center"/>
        </w:trPr>
        <w:tc>
          <w:tcPr>
            <w:tcW w:w="3798" w:type="dxa"/>
          </w:tcPr>
          <w:p w:rsidR="008C6D1D" w:rsidRPr="008C6D1D" w:rsidRDefault="008C6D1D" w:rsidP="008C6D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99" w:type="dxa"/>
          </w:tcPr>
          <w:p w:rsidR="008C6D1D" w:rsidRPr="008C6D1D" w:rsidRDefault="008C6D1D" w:rsidP="008C6D1D">
            <w:pPr>
              <w:widowControl w:val="0"/>
              <w:spacing w:after="0" w:line="240" w:lineRule="auto"/>
              <w:jc w:val="both"/>
              <w:rPr>
                <w:rFonts w:ascii="Times New Roman" w:eastAsia="Arimo" w:hAnsi="Times New Roman" w:cs="Times New Roman"/>
                <w:i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8C6D1D" w:rsidRPr="008C6D1D" w:rsidRDefault="008C6D1D" w:rsidP="008C6D1D">
      <w:pPr>
        <w:ind w:firstLine="709"/>
        <w:jc w:val="both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8C6D1D" w:rsidRPr="008C6D1D" w:rsidRDefault="008C6D1D" w:rsidP="008C6D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lang w:eastAsia="ru-RU"/>
        </w:rPr>
      </w:pPr>
      <w:r w:rsidRPr="008C6D1D">
        <w:rPr>
          <w:rFonts w:ascii="Times New Roman" w:eastAsia="Calibri" w:hAnsi="Times New Roman" w:cs="Times New Roman"/>
          <w:b/>
          <w:sz w:val="24"/>
          <w:lang w:eastAsia="ru-RU"/>
        </w:rPr>
        <w:t>2.1 Соотнесение индикаторов достижения компетенций с дисциплинами (модулями), практиками</w:t>
      </w:r>
    </w:p>
    <w:p w:rsidR="008C6D1D" w:rsidRPr="008C6D1D" w:rsidRDefault="008C6D1D" w:rsidP="008C6D1D">
      <w:pPr>
        <w:ind w:firstLine="709"/>
        <w:jc w:val="both"/>
        <w:rPr>
          <w:rFonts w:ascii="Times New Roman" w:eastAsia="Calibri" w:hAnsi="Times New Roman" w:cs="Times New Roman"/>
          <w:i/>
          <w:sz w:val="24"/>
          <w:lang w:eastAsia="ru-RU"/>
        </w:rPr>
      </w:pPr>
      <w:r w:rsidRPr="008C6D1D">
        <w:rPr>
          <w:rFonts w:ascii="Times New Roman" w:eastAsia="Calibri" w:hAnsi="Times New Roman" w:cs="Times New Roman"/>
          <w:i/>
          <w:sz w:val="24"/>
          <w:lang w:eastAsia="ru-RU"/>
        </w:rPr>
        <w:t>Описываются индикаторы достижения компетенций во взаимосвязи с дисциплинами</w:t>
      </w:r>
    </w:p>
    <w:p w:rsidR="008C6D1D" w:rsidRPr="008C6D1D" w:rsidRDefault="008C6D1D" w:rsidP="008C6D1D">
      <w:pPr>
        <w:ind w:firstLine="709"/>
        <w:jc w:val="both"/>
        <w:rPr>
          <w:rFonts w:ascii="Times New Roman" w:eastAsia="Calibri" w:hAnsi="Times New Roman" w:cs="Times New Roman"/>
          <w:b/>
          <w:i/>
          <w:sz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961"/>
        <w:gridCol w:w="3651"/>
      </w:tblGrid>
      <w:tr w:rsidR="008C6D1D" w:rsidRPr="008C6D1D" w:rsidTr="00C903D1">
        <w:trPr>
          <w:trHeight w:val="655"/>
          <w:jc w:val="center"/>
        </w:trPr>
        <w:tc>
          <w:tcPr>
            <w:tcW w:w="1135" w:type="dxa"/>
            <w:shd w:val="clear" w:color="auto" w:fill="auto"/>
          </w:tcPr>
          <w:p w:rsidR="008C6D1D" w:rsidRPr="008C6D1D" w:rsidRDefault="008C6D1D" w:rsidP="008C6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C6D1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Код </w:t>
            </w:r>
          </w:p>
        </w:tc>
        <w:tc>
          <w:tcPr>
            <w:tcW w:w="4961" w:type="dxa"/>
            <w:shd w:val="clear" w:color="auto" w:fill="auto"/>
          </w:tcPr>
          <w:p w:rsidR="008C6D1D" w:rsidRPr="008C6D1D" w:rsidRDefault="008C6D1D" w:rsidP="008C6D1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C6D1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Содержание индикатора</w:t>
            </w:r>
          </w:p>
        </w:tc>
        <w:tc>
          <w:tcPr>
            <w:tcW w:w="3651" w:type="dxa"/>
          </w:tcPr>
          <w:p w:rsidR="008C6D1D" w:rsidRPr="008C6D1D" w:rsidRDefault="008C6D1D" w:rsidP="008C6D1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C6D1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Дисциплины</w:t>
            </w:r>
          </w:p>
        </w:tc>
      </w:tr>
      <w:tr w:rsidR="008C6D1D" w:rsidRPr="008C6D1D" w:rsidTr="00C903D1">
        <w:trPr>
          <w:jc w:val="center"/>
        </w:trPr>
        <w:tc>
          <w:tcPr>
            <w:tcW w:w="1135" w:type="dxa"/>
            <w:shd w:val="clear" w:color="auto" w:fill="auto"/>
          </w:tcPr>
          <w:p w:rsidR="008C6D1D" w:rsidRPr="008C6D1D" w:rsidRDefault="008C6D1D" w:rsidP="008C6D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8C6D1D" w:rsidRPr="008C6D1D" w:rsidRDefault="008C6D1D" w:rsidP="008C6D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51" w:type="dxa"/>
          </w:tcPr>
          <w:p w:rsidR="008C6D1D" w:rsidRPr="008C6D1D" w:rsidRDefault="008C6D1D" w:rsidP="008C6D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C6D1D" w:rsidRPr="008C6D1D" w:rsidTr="00C903D1">
        <w:trPr>
          <w:jc w:val="center"/>
        </w:trPr>
        <w:tc>
          <w:tcPr>
            <w:tcW w:w="1135" w:type="dxa"/>
            <w:shd w:val="clear" w:color="auto" w:fill="auto"/>
          </w:tcPr>
          <w:p w:rsidR="008C6D1D" w:rsidRPr="008C6D1D" w:rsidRDefault="008C6D1D" w:rsidP="008C6D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8C6D1D" w:rsidRPr="008C6D1D" w:rsidRDefault="008C6D1D" w:rsidP="008C6D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51" w:type="dxa"/>
          </w:tcPr>
          <w:p w:rsidR="008C6D1D" w:rsidRPr="008C6D1D" w:rsidRDefault="008C6D1D" w:rsidP="008C6D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C6D1D" w:rsidRPr="008C6D1D" w:rsidTr="00C903D1">
        <w:trPr>
          <w:jc w:val="center"/>
        </w:trPr>
        <w:tc>
          <w:tcPr>
            <w:tcW w:w="1135" w:type="dxa"/>
            <w:shd w:val="clear" w:color="auto" w:fill="auto"/>
          </w:tcPr>
          <w:p w:rsidR="008C6D1D" w:rsidRPr="008C6D1D" w:rsidRDefault="008C6D1D" w:rsidP="008C6D1D">
            <w:pPr>
              <w:spacing w:after="0" w:line="240" w:lineRule="auto"/>
              <w:ind w:firstLine="3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8C6D1D" w:rsidRPr="008C6D1D" w:rsidRDefault="008C6D1D" w:rsidP="008C6D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51" w:type="dxa"/>
          </w:tcPr>
          <w:p w:rsidR="008C6D1D" w:rsidRPr="008C6D1D" w:rsidRDefault="008C6D1D" w:rsidP="008C6D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C6D1D" w:rsidRPr="008C6D1D" w:rsidTr="00C903D1">
        <w:trPr>
          <w:jc w:val="center"/>
        </w:trPr>
        <w:tc>
          <w:tcPr>
            <w:tcW w:w="1135" w:type="dxa"/>
            <w:shd w:val="clear" w:color="auto" w:fill="auto"/>
          </w:tcPr>
          <w:p w:rsidR="008C6D1D" w:rsidRPr="008C6D1D" w:rsidRDefault="008C6D1D" w:rsidP="008C6D1D">
            <w:pPr>
              <w:spacing w:after="0" w:line="240" w:lineRule="auto"/>
              <w:ind w:firstLine="3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8C6D1D" w:rsidRPr="008C6D1D" w:rsidRDefault="008C6D1D" w:rsidP="008C6D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51" w:type="dxa"/>
          </w:tcPr>
          <w:p w:rsidR="008C6D1D" w:rsidRPr="008C6D1D" w:rsidRDefault="008C6D1D" w:rsidP="008C6D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C6D1D" w:rsidRPr="008C6D1D" w:rsidTr="00C903D1">
        <w:trPr>
          <w:jc w:val="center"/>
        </w:trPr>
        <w:tc>
          <w:tcPr>
            <w:tcW w:w="1135" w:type="dxa"/>
            <w:shd w:val="clear" w:color="auto" w:fill="auto"/>
          </w:tcPr>
          <w:p w:rsidR="008C6D1D" w:rsidRPr="008C6D1D" w:rsidRDefault="008C6D1D" w:rsidP="008C6D1D">
            <w:pPr>
              <w:spacing w:after="0" w:line="240" w:lineRule="auto"/>
              <w:ind w:firstLine="3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8C6D1D" w:rsidRPr="008C6D1D" w:rsidRDefault="008C6D1D" w:rsidP="008C6D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51" w:type="dxa"/>
          </w:tcPr>
          <w:p w:rsidR="008C6D1D" w:rsidRPr="008C6D1D" w:rsidRDefault="008C6D1D" w:rsidP="008C6D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8C6D1D" w:rsidRPr="008C6D1D" w:rsidRDefault="008C6D1D" w:rsidP="008C6D1D">
      <w:pPr>
        <w:ind w:firstLine="709"/>
        <w:jc w:val="both"/>
        <w:rPr>
          <w:rFonts w:ascii="Times New Roman" w:eastAsia="Calibri" w:hAnsi="Times New Roman" w:cs="Times New Roman"/>
          <w:i/>
          <w:sz w:val="24"/>
          <w:lang w:eastAsia="ru-RU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3544"/>
        <w:gridCol w:w="992"/>
        <w:gridCol w:w="992"/>
        <w:gridCol w:w="1134"/>
        <w:gridCol w:w="992"/>
        <w:gridCol w:w="993"/>
      </w:tblGrid>
      <w:tr w:rsidR="008C6D1D" w:rsidRPr="008C6D1D" w:rsidTr="00C903D1">
        <w:trPr>
          <w:trHeight w:val="413"/>
          <w:jc w:val="center"/>
        </w:trPr>
        <w:tc>
          <w:tcPr>
            <w:tcW w:w="1135" w:type="dxa"/>
            <w:vMerge w:val="restart"/>
          </w:tcPr>
          <w:p w:rsidR="008C6D1D" w:rsidRPr="008C6D1D" w:rsidRDefault="008C6D1D" w:rsidP="008C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6D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Код дисциплины </w:t>
            </w:r>
          </w:p>
        </w:tc>
        <w:tc>
          <w:tcPr>
            <w:tcW w:w="3544" w:type="dxa"/>
            <w:vMerge w:val="restart"/>
          </w:tcPr>
          <w:p w:rsidR="008C6D1D" w:rsidRPr="008C6D1D" w:rsidRDefault="008C6D1D" w:rsidP="008C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6D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Наименование дисциплины (модуля), практики </w:t>
            </w:r>
          </w:p>
        </w:tc>
        <w:tc>
          <w:tcPr>
            <w:tcW w:w="5103" w:type="dxa"/>
            <w:gridSpan w:val="5"/>
          </w:tcPr>
          <w:p w:rsidR="008C6D1D" w:rsidRPr="008C6D1D" w:rsidRDefault="008C6D1D" w:rsidP="008C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6D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индикатора</w:t>
            </w:r>
          </w:p>
        </w:tc>
      </w:tr>
      <w:tr w:rsidR="008C6D1D" w:rsidRPr="008C6D1D" w:rsidTr="00C903D1">
        <w:trPr>
          <w:trHeight w:val="412"/>
          <w:jc w:val="center"/>
        </w:trPr>
        <w:tc>
          <w:tcPr>
            <w:tcW w:w="1135" w:type="dxa"/>
            <w:vMerge/>
          </w:tcPr>
          <w:p w:rsidR="008C6D1D" w:rsidRPr="008C6D1D" w:rsidRDefault="008C6D1D" w:rsidP="008C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C6D1D" w:rsidRPr="008C6D1D" w:rsidRDefault="008C6D1D" w:rsidP="008C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C6D1D" w:rsidRPr="008C6D1D" w:rsidRDefault="008C6D1D" w:rsidP="008C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6D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992" w:type="dxa"/>
          </w:tcPr>
          <w:p w:rsidR="008C6D1D" w:rsidRPr="008C6D1D" w:rsidRDefault="008C6D1D" w:rsidP="008C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6D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1134" w:type="dxa"/>
          </w:tcPr>
          <w:p w:rsidR="008C6D1D" w:rsidRPr="008C6D1D" w:rsidRDefault="008C6D1D" w:rsidP="008C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6D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992" w:type="dxa"/>
          </w:tcPr>
          <w:p w:rsidR="008C6D1D" w:rsidRPr="008C6D1D" w:rsidRDefault="008C6D1D" w:rsidP="008C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6D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</w:t>
            </w:r>
          </w:p>
        </w:tc>
        <w:tc>
          <w:tcPr>
            <w:tcW w:w="993" w:type="dxa"/>
          </w:tcPr>
          <w:p w:rsidR="008C6D1D" w:rsidRPr="008C6D1D" w:rsidRDefault="008C6D1D" w:rsidP="008C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C6D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nn</w:t>
            </w:r>
            <w:proofErr w:type="spellEnd"/>
          </w:p>
        </w:tc>
      </w:tr>
      <w:tr w:rsidR="008C6D1D" w:rsidRPr="008C6D1D" w:rsidTr="00C903D1">
        <w:trPr>
          <w:jc w:val="center"/>
        </w:trPr>
        <w:tc>
          <w:tcPr>
            <w:tcW w:w="1135" w:type="dxa"/>
          </w:tcPr>
          <w:p w:rsidR="008C6D1D" w:rsidRPr="008C6D1D" w:rsidRDefault="008C6D1D" w:rsidP="008C6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8C6D1D" w:rsidRPr="008C6D1D" w:rsidRDefault="008C6D1D" w:rsidP="008C6D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8C6D1D" w:rsidRPr="008C6D1D" w:rsidRDefault="008C6D1D" w:rsidP="008C6D1D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8C6D1D" w:rsidRPr="008C6D1D" w:rsidRDefault="008C6D1D" w:rsidP="008C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8C6D1D" w:rsidRPr="008C6D1D" w:rsidRDefault="008C6D1D" w:rsidP="008C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8C6D1D" w:rsidRPr="008C6D1D" w:rsidRDefault="008C6D1D" w:rsidP="008C6D1D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8C6D1D" w:rsidRPr="008C6D1D" w:rsidRDefault="008C6D1D" w:rsidP="008C6D1D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6D1D" w:rsidRPr="008C6D1D" w:rsidTr="00C903D1">
        <w:trPr>
          <w:trHeight w:val="374"/>
          <w:jc w:val="center"/>
        </w:trPr>
        <w:tc>
          <w:tcPr>
            <w:tcW w:w="1135" w:type="dxa"/>
          </w:tcPr>
          <w:p w:rsidR="008C6D1D" w:rsidRPr="008C6D1D" w:rsidRDefault="008C6D1D" w:rsidP="008C6D1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</w:tcPr>
          <w:p w:rsidR="008C6D1D" w:rsidRPr="008C6D1D" w:rsidRDefault="008C6D1D" w:rsidP="008C6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8C6D1D" w:rsidRPr="008C6D1D" w:rsidRDefault="008C6D1D" w:rsidP="008C6D1D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8C6D1D" w:rsidRPr="008C6D1D" w:rsidRDefault="008C6D1D" w:rsidP="008C6D1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8C6D1D" w:rsidRPr="008C6D1D" w:rsidRDefault="008C6D1D" w:rsidP="008C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8C6D1D" w:rsidRPr="008C6D1D" w:rsidRDefault="008C6D1D" w:rsidP="008C6D1D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8C6D1D" w:rsidRPr="008C6D1D" w:rsidRDefault="008C6D1D" w:rsidP="008C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6D1D" w:rsidRPr="008C6D1D" w:rsidTr="00C903D1">
        <w:trPr>
          <w:trHeight w:val="374"/>
          <w:jc w:val="center"/>
        </w:trPr>
        <w:tc>
          <w:tcPr>
            <w:tcW w:w="1135" w:type="dxa"/>
          </w:tcPr>
          <w:p w:rsidR="008C6D1D" w:rsidRPr="008C6D1D" w:rsidRDefault="008C6D1D" w:rsidP="008C6D1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</w:tcPr>
          <w:p w:rsidR="008C6D1D" w:rsidRPr="008C6D1D" w:rsidRDefault="008C6D1D" w:rsidP="008C6D1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8C6D1D" w:rsidRPr="008C6D1D" w:rsidRDefault="008C6D1D" w:rsidP="008C6D1D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8C6D1D" w:rsidRPr="008C6D1D" w:rsidRDefault="008C6D1D" w:rsidP="008C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8C6D1D" w:rsidRPr="008C6D1D" w:rsidRDefault="008C6D1D" w:rsidP="008C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8C6D1D" w:rsidRPr="008C6D1D" w:rsidRDefault="008C6D1D" w:rsidP="008C6D1D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8C6D1D" w:rsidRPr="008C6D1D" w:rsidRDefault="008C6D1D" w:rsidP="008C6D1D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6D1D" w:rsidRPr="008C6D1D" w:rsidTr="00C903D1">
        <w:trPr>
          <w:trHeight w:val="374"/>
          <w:jc w:val="center"/>
        </w:trPr>
        <w:tc>
          <w:tcPr>
            <w:tcW w:w="1135" w:type="dxa"/>
          </w:tcPr>
          <w:p w:rsidR="008C6D1D" w:rsidRPr="008C6D1D" w:rsidRDefault="008C6D1D" w:rsidP="008C6D1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</w:tcPr>
          <w:p w:rsidR="008C6D1D" w:rsidRPr="008C6D1D" w:rsidRDefault="008C6D1D" w:rsidP="008C6D1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8C6D1D" w:rsidRPr="008C6D1D" w:rsidRDefault="008C6D1D" w:rsidP="008C6D1D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8C6D1D" w:rsidRPr="008C6D1D" w:rsidRDefault="008C6D1D" w:rsidP="008C6D1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8C6D1D" w:rsidRPr="008C6D1D" w:rsidRDefault="008C6D1D" w:rsidP="008C6D1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8C6D1D" w:rsidRPr="008C6D1D" w:rsidRDefault="008C6D1D" w:rsidP="008C6D1D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8C6D1D" w:rsidRPr="008C6D1D" w:rsidRDefault="008C6D1D" w:rsidP="008C6D1D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C6D1D" w:rsidRPr="008C6D1D" w:rsidRDefault="008C6D1D" w:rsidP="008C6D1D">
      <w:pPr>
        <w:ind w:firstLine="709"/>
        <w:jc w:val="both"/>
        <w:rPr>
          <w:rFonts w:ascii="Times New Roman" w:eastAsia="Calibri" w:hAnsi="Times New Roman" w:cs="Times New Roman"/>
          <w:i/>
          <w:sz w:val="24"/>
          <w:lang w:eastAsia="ru-RU"/>
        </w:rPr>
      </w:pPr>
    </w:p>
    <w:p w:rsidR="008C6D1D" w:rsidRPr="008C6D1D" w:rsidRDefault="008C6D1D" w:rsidP="008C6D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lang w:eastAsia="ru-RU"/>
        </w:rPr>
      </w:pPr>
      <w:r w:rsidRPr="008C6D1D">
        <w:rPr>
          <w:rFonts w:ascii="Times New Roman" w:eastAsia="Calibri" w:hAnsi="Times New Roman" w:cs="Times New Roman"/>
          <w:b/>
          <w:sz w:val="24"/>
          <w:lang w:eastAsia="ru-RU"/>
        </w:rPr>
        <w:lastRenderedPageBreak/>
        <w:t xml:space="preserve">2.2 Соотнесение индикаторов достижения компетенций с результатами </w:t>
      </w:r>
      <w:proofErr w:type="gramStart"/>
      <w:r w:rsidRPr="008C6D1D">
        <w:rPr>
          <w:rFonts w:ascii="Times New Roman" w:eastAsia="Calibri" w:hAnsi="Times New Roman" w:cs="Times New Roman"/>
          <w:b/>
          <w:sz w:val="24"/>
          <w:lang w:eastAsia="ru-RU"/>
        </w:rPr>
        <w:t>обучения по  дисциплинам</w:t>
      </w:r>
      <w:proofErr w:type="gramEnd"/>
      <w:r w:rsidRPr="008C6D1D">
        <w:rPr>
          <w:rFonts w:ascii="Times New Roman" w:eastAsia="Calibri" w:hAnsi="Times New Roman" w:cs="Times New Roman"/>
          <w:b/>
          <w:sz w:val="24"/>
          <w:lang w:eastAsia="ru-RU"/>
        </w:rPr>
        <w:t xml:space="preserve"> (модулям), практикам</w:t>
      </w:r>
    </w:p>
    <w:p w:rsidR="008C6D1D" w:rsidRPr="008C6D1D" w:rsidRDefault="008C6D1D" w:rsidP="008C6D1D">
      <w:pPr>
        <w:ind w:firstLine="709"/>
        <w:jc w:val="both"/>
        <w:rPr>
          <w:rFonts w:ascii="Times New Roman" w:eastAsia="Calibri" w:hAnsi="Times New Roman" w:cs="Times New Roman"/>
          <w:i/>
          <w:sz w:val="24"/>
          <w:lang w:eastAsia="ru-RU"/>
        </w:rPr>
      </w:pPr>
      <w:r w:rsidRPr="008C6D1D">
        <w:rPr>
          <w:rFonts w:ascii="Times New Roman" w:eastAsia="Calibri" w:hAnsi="Times New Roman" w:cs="Times New Roman"/>
          <w:b/>
          <w:i/>
          <w:sz w:val="24"/>
          <w:lang w:eastAsia="ru-RU"/>
        </w:rPr>
        <w:t xml:space="preserve"> </w:t>
      </w:r>
      <w:r w:rsidRPr="008C6D1D">
        <w:rPr>
          <w:rFonts w:ascii="Times New Roman" w:eastAsia="Calibri" w:hAnsi="Times New Roman" w:cs="Times New Roman"/>
          <w:i/>
          <w:sz w:val="24"/>
          <w:lang w:eastAsia="ru-RU"/>
        </w:rPr>
        <w:t xml:space="preserve">Описываются результаты </w:t>
      </w:r>
      <w:proofErr w:type="gramStart"/>
      <w:r w:rsidRPr="008C6D1D">
        <w:rPr>
          <w:rFonts w:ascii="Times New Roman" w:eastAsia="Calibri" w:hAnsi="Times New Roman" w:cs="Times New Roman"/>
          <w:i/>
          <w:sz w:val="24"/>
          <w:lang w:eastAsia="ru-RU"/>
        </w:rPr>
        <w:t>обучения по дисциплинам</w:t>
      </w:r>
      <w:proofErr w:type="gramEnd"/>
      <w:r w:rsidRPr="008C6D1D">
        <w:rPr>
          <w:rFonts w:ascii="Times New Roman" w:eastAsia="Calibri" w:hAnsi="Times New Roman" w:cs="Times New Roman"/>
          <w:i/>
          <w:sz w:val="24"/>
          <w:lang w:eastAsia="ru-RU"/>
        </w:rPr>
        <w:t xml:space="preserve"> (модулям), практикам, определяемые в рабочих программах дисциплин на уровне Знаний, Умений, Навыков и их соотнесение с  индикаторами достижения компетенции</w:t>
      </w:r>
    </w:p>
    <w:p w:rsidR="008C6D1D" w:rsidRPr="008C6D1D" w:rsidRDefault="008C6D1D" w:rsidP="008C6D1D">
      <w:pPr>
        <w:ind w:firstLine="709"/>
        <w:jc w:val="both"/>
        <w:rPr>
          <w:rFonts w:ascii="Times New Roman" w:eastAsia="Calibri" w:hAnsi="Times New Roman" w:cs="Times New Roman"/>
          <w:b/>
          <w:i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58"/>
        <w:gridCol w:w="1717"/>
        <w:gridCol w:w="5021"/>
      </w:tblGrid>
      <w:tr w:rsidR="008C6D1D" w:rsidRPr="008C6D1D" w:rsidTr="00C903D1">
        <w:tc>
          <w:tcPr>
            <w:tcW w:w="675" w:type="dxa"/>
            <w:shd w:val="clear" w:color="auto" w:fill="auto"/>
          </w:tcPr>
          <w:p w:rsidR="008C6D1D" w:rsidRPr="008C6D1D" w:rsidRDefault="008C6D1D" w:rsidP="008C6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6D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8C6D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8C6D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158" w:type="dxa"/>
            <w:shd w:val="clear" w:color="auto" w:fill="auto"/>
          </w:tcPr>
          <w:p w:rsidR="008C6D1D" w:rsidRPr="008C6D1D" w:rsidRDefault="008C6D1D" w:rsidP="008C6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6D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1717" w:type="dxa"/>
            <w:shd w:val="clear" w:color="auto" w:fill="auto"/>
          </w:tcPr>
          <w:p w:rsidR="008C6D1D" w:rsidRPr="008C6D1D" w:rsidRDefault="008C6D1D" w:rsidP="008C6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6D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Код индикатора</w:t>
            </w:r>
          </w:p>
        </w:tc>
        <w:tc>
          <w:tcPr>
            <w:tcW w:w="5021" w:type="dxa"/>
            <w:shd w:val="clear" w:color="auto" w:fill="auto"/>
          </w:tcPr>
          <w:p w:rsidR="008C6D1D" w:rsidRPr="008C6D1D" w:rsidRDefault="008C6D1D" w:rsidP="008C6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6D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Результаты обучения</w:t>
            </w:r>
          </w:p>
        </w:tc>
      </w:tr>
      <w:tr w:rsidR="008C6D1D" w:rsidRPr="008C6D1D" w:rsidTr="00C903D1">
        <w:tc>
          <w:tcPr>
            <w:tcW w:w="675" w:type="dxa"/>
            <w:shd w:val="clear" w:color="auto" w:fill="auto"/>
          </w:tcPr>
          <w:p w:rsidR="008C6D1D" w:rsidRPr="008C6D1D" w:rsidRDefault="008C6D1D" w:rsidP="008C6D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D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shd w:val="clear" w:color="auto" w:fill="auto"/>
          </w:tcPr>
          <w:p w:rsidR="008C6D1D" w:rsidRPr="008C6D1D" w:rsidRDefault="008C6D1D" w:rsidP="008C6D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8C6D1D" w:rsidRPr="008C6D1D" w:rsidRDefault="008C6D1D" w:rsidP="008C6D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1" w:type="dxa"/>
            <w:shd w:val="clear" w:color="auto" w:fill="auto"/>
          </w:tcPr>
          <w:p w:rsidR="008C6D1D" w:rsidRPr="008C6D1D" w:rsidRDefault="008C6D1D" w:rsidP="008C6D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</w:t>
            </w:r>
          </w:p>
          <w:p w:rsidR="008C6D1D" w:rsidRPr="008C6D1D" w:rsidRDefault="008C6D1D" w:rsidP="008C6D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Уметь: </w:t>
            </w:r>
          </w:p>
          <w:p w:rsidR="008C6D1D" w:rsidRPr="008C6D1D" w:rsidRDefault="008C6D1D" w:rsidP="008C6D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Владеть: </w:t>
            </w:r>
          </w:p>
        </w:tc>
      </w:tr>
    </w:tbl>
    <w:p w:rsidR="008C6D1D" w:rsidRPr="008C6D1D" w:rsidRDefault="008C6D1D" w:rsidP="008C6D1D">
      <w:pPr>
        <w:ind w:firstLine="709"/>
        <w:jc w:val="both"/>
        <w:rPr>
          <w:rFonts w:ascii="Times New Roman" w:eastAsia="Calibri" w:hAnsi="Times New Roman" w:cs="Times New Roman"/>
          <w:b/>
          <w:i/>
          <w:sz w:val="24"/>
          <w:lang w:eastAsia="ru-RU"/>
        </w:rPr>
      </w:pPr>
    </w:p>
    <w:p w:rsidR="008C6D1D" w:rsidRPr="008C6D1D" w:rsidRDefault="008C6D1D" w:rsidP="008C6D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8C6D1D" w:rsidRPr="008C6D1D" w:rsidRDefault="008C6D1D" w:rsidP="008C6D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ru-RU"/>
        </w:rPr>
      </w:pPr>
    </w:p>
    <w:p w:rsidR="008C6D1D" w:rsidRPr="008C6D1D" w:rsidRDefault="008C6D1D" w:rsidP="008C6D1D">
      <w:pPr>
        <w:ind w:firstLine="709"/>
        <w:jc w:val="both"/>
        <w:rPr>
          <w:rFonts w:ascii="Times New Roman" w:eastAsia="Calibri" w:hAnsi="Times New Roman" w:cs="Times New Roman"/>
          <w:b/>
          <w:sz w:val="24"/>
          <w:lang w:eastAsia="ru-RU"/>
        </w:rPr>
      </w:pPr>
      <w:r w:rsidRPr="008C6D1D">
        <w:rPr>
          <w:rFonts w:ascii="Times New Roman" w:eastAsia="Calibri" w:hAnsi="Times New Roman" w:cs="Times New Roman"/>
          <w:b/>
          <w:sz w:val="24"/>
          <w:lang w:eastAsia="ru-RU"/>
        </w:rPr>
        <w:t>3.</w:t>
      </w:r>
      <w:r w:rsidRPr="008C6D1D">
        <w:rPr>
          <w:rFonts w:ascii="Times New Roman" w:eastAsia="Calibri" w:hAnsi="Times New Roman" w:cs="Times New Roman"/>
          <w:b/>
          <w:sz w:val="24"/>
          <w:lang w:eastAsia="ru-RU"/>
        </w:rPr>
        <w:tab/>
        <w:t>Критерии и средства (методы) оценивания индикаторов достижения компетенции в рамках промежуточной аттестации</w:t>
      </w:r>
    </w:p>
    <w:p w:rsidR="008C6D1D" w:rsidRPr="008C6D1D" w:rsidRDefault="008C6D1D" w:rsidP="008C6D1D">
      <w:pPr>
        <w:ind w:firstLine="709"/>
        <w:jc w:val="both"/>
        <w:rPr>
          <w:rFonts w:ascii="Times New Roman" w:eastAsia="Calibri" w:hAnsi="Times New Roman" w:cs="Times New Roman"/>
          <w:b/>
          <w:i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252"/>
        <w:gridCol w:w="2517"/>
      </w:tblGrid>
      <w:tr w:rsidR="008C6D1D" w:rsidRPr="008C6D1D" w:rsidTr="00C903D1">
        <w:tc>
          <w:tcPr>
            <w:tcW w:w="2802" w:type="dxa"/>
            <w:shd w:val="clear" w:color="auto" w:fill="auto"/>
          </w:tcPr>
          <w:p w:rsidR="008C6D1D" w:rsidRPr="008C6D1D" w:rsidRDefault="008C6D1D" w:rsidP="008C6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6D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Индикатор достижения компетенции</w:t>
            </w:r>
          </w:p>
        </w:tc>
        <w:tc>
          <w:tcPr>
            <w:tcW w:w="4252" w:type="dxa"/>
            <w:shd w:val="clear" w:color="auto" w:fill="auto"/>
          </w:tcPr>
          <w:p w:rsidR="008C6D1D" w:rsidRPr="008C6D1D" w:rsidRDefault="008C6D1D" w:rsidP="008C6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6D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Критерий оценивания</w:t>
            </w:r>
          </w:p>
        </w:tc>
        <w:tc>
          <w:tcPr>
            <w:tcW w:w="2517" w:type="dxa"/>
            <w:shd w:val="clear" w:color="auto" w:fill="auto"/>
          </w:tcPr>
          <w:p w:rsidR="008C6D1D" w:rsidRPr="008C6D1D" w:rsidRDefault="008C6D1D" w:rsidP="008C6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6D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Средства (методы) оценивания промежуточной аттестации</w:t>
            </w:r>
          </w:p>
        </w:tc>
      </w:tr>
      <w:tr w:rsidR="008C6D1D" w:rsidRPr="008C6D1D" w:rsidTr="00C903D1">
        <w:tc>
          <w:tcPr>
            <w:tcW w:w="2802" w:type="dxa"/>
            <w:shd w:val="clear" w:color="auto" w:fill="auto"/>
          </w:tcPr>
          <w:p w:rsidR="008C6D1D" w:rsidRPr="008C6D1D" w:rsidRDefault="008C6D1D" w:rsidP="008C6D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C6D1D" w:rsidRPr="008C6D1D" w:rsidRDefault="008C6D1D" w:rsidP="008C6D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8C6D1D" w:rsidRPr="008C6D1D" w:rsidRDefault="008C6D1D" w:rsidP="008C6D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D1D" w:rsidRPr="008C6D1D" w:rsidTr="00C903D1">
        <w:tc>
          <w:tcPr>
            <w:tcW w:w="2802" w:type="dxa"/>
            <w:shd w:val="clear" w:color="auto" w:fill="auto"/>
          </w:tcPr>
          <w:p w:rsidR="008C6D1D" w:rsidRPr="008C6D1D" w:rsidRDefault="008C6D1D" w:rsidP="008C6D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8C6D1D" w:rsidRPr="008C6D1D" w:rsidRDefault="008C6D1D" w:rsidP="008C6D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shd w:val="clear" w:color="auto" w:fill="auto"/>
          </w:tcPr>
          <w:p w:rsidR="008C6D1D" w:rsidRPr="008C6D1D" w:rsidRDefault="008C6D1D" w:rsidP="008C6D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8C6D1D" w:rsidRPr="008C6D1D" w:rsidRDefault="008C6D1D" w:rsidP="008C6D1D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8C6D1D" w:rsidRPr="008C6D1D" w:rsidRDefault="008C6D1D" w:rsidP="008C6D1D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990CF7" w:rsidRDefault="00990CF7"/>
    <w:sectPr w:rsidR="00990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m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C5A78"/>
    <w:multiLevelType w:val="hybridMultilevel"/>
    <w:tmpl w:val="428EB806"/>
    <w:lvl w:ilvl="0" w:tplc="3AF88B38">
      <w:start w:val="1"/>
      <w:numFmt w:val="decimal"/>
      <w:lvlText w:val="1.%1"/>
      <w:lvlJc w:val="left"/>
      <w:pPr>
        <w:ind w:left="142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D0"/>
    <w:rsid w:val="000D196F"/>
    <w:rsid w:val="008C6D1D"/>
    <w:rsid w:val="00990CF7"/>
    <w:rsid w:val="00CD6CD0"/>
    <w:rsid w:val="00D8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Житова Екатерина Александровна</dc:creator>
  <cp:lastModifiedBy>Юдина Юлия Владимировна</cp:lastModifiedBy>
  <cp:revision>3</cp:revision>
  <dcterms:created xsi:type="dcterms:W3CDTF">2024-03-22T01:56:00Z</dcterms:created>
  <dcterms:modified xsi:type="dcterms:W3CDTF">2024-03-22T02:37:00Z</dcterms:modified>
</cp:coreProperties>
</file>