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BC" w:rsidRPr="00253CC2" w:rsidRDefault="006B5ABC" w:rsidP="00253CC2">
      <w:pPr>
        <w:tabs>
          <w:tab w:val="left" w:pos="-360"/>
          <w:tab w:val="left" w:pos="0"/>
        </w:tabs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6B5ABC" w:rsidRPr="00253CC2" w:rsidRDefault="006B5ABC" w:rsidP="00253CC2">
      <w:pPr>
        <w:tabs>
          <w:tab w:val="left" w:pos="-360"/>
          <w:tab w:val="left" w:pos="0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6B5ABC" w:rsidRPr="00253CC2" w:rsidRDefault="006B5ABC" w:rsidP="00253CC2">
      <w:pPr>
        <w:tabs>
          <w:tab w:val="left" w:pos="-360"/>
          <w:tab w:val="left" w:pos="0"/>
        </w:tabs>
        <w:spacing w:line="240" w:lineRule="auto"/>
        <w:jc w:val="center"/>
        <w:rPr>
          <w:sz w:val="24"/>
          <w:szCs w:val="24"/>
        </w:rPr>
      </w:pPr>
      <w:r w:rsidRPr="00253CC2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B5ABC" w:rsidRPr="00253CC2" w:rsidRDefault="006B5ABC" w:rsidP="00253CC2">
      <w:pPr>
        <w:tabs>
          <w:tab w:val="left" w:pos="-360"/>
          <w:tab w:val="left" w:pos="0"/>
        </w:tabs>
        <w:spacing w:line="240" w:lineRule="auto"/>
        <w:jc w:val="center"/>
        <w:rPr>
          <w:sz w:val="24"/>
          <w:szCs w:val="24"/>
        </w:rPr>
      </w:pPr>
      <w:r w:rsidRPr="00253CC2">
        <w:rPr>
          <w:sz w:val="24"/>
          <w:szCs w:val="24"/>
        </w:rPr>
        <w:t xml:space="preserve"> высшего профессионального образования </w:t>
      </w:r>
    </w:p>
    <w:p w:rsidR="006B5ABC" w:rsidRPr="00253CC2" w:rsidRDefault="006B5ABC" w:rsidP="00253CC2">
      <w:pPr>
        <w:tabs>
          <w:tab w:val="left" w:pos="-360"/>
          <w:tab w:val="left" w:pos="0"/>
        </w:tabs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ИРКУТСКИЙ ГОСУДАРСТВЕННЫЙ ТЕХНИЧЕСКИЙ УНИВЕРСИТЕТ</w:t>
      </w: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  <w:bookmarkStart w:id="0" w:name="_Ref133663873"/>
      <w:bookmarkEnd w:id="0"/>
    </w:p>
    <w:p w:rsidR="006B5ABC" w:rsidRPr="00253CC2" w:rsidRDefault="00161064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DD99DC6" wp14:editId="30869DD5">
            <wp:simplePos x="0" y="0"/>
            <wp:positionH relativeFrom="column">
              <wp:posOffset>2444115</wp:posOffset>
            </wp:positionH>
            <wp:positionV relativeFrom="paragraph">
              <wp:posOffset>114300</wp:posOffset>
            </wp:positionV>
            <wp:extent cx="1063625" cy="1141730"/>
            <wp:effectExtent l="0" t="0" r="3175" b="1270"/>
            <wp:wrapNone/>
            <wp:docPr id="11" name="Рисунок 2" descr="gerb-i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ist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B5ABC" w:rsidRPr="00651EC2" w:rsidRDefault="006B5ABC" w:rsidP="00651EC2">
      <w:pPr>
        <w:jc w:val="center"/>
        <w:rPr>
          <w:b/>
          <w:sz w:val="28"/>
          <w:szCs w:val="28"/>
        </w:rPr>
      </w:pPr>
      <w:bookmarkStart w:id="1" w:name="_Toc133498295"/>
      <w:bookmarkStart w:id="2" w:name="_Toc136679896"/>
      <w:bookmarkStart w:id="3" w:name="_Toc332133112"/>
      <w:r w:rsidRPr="00651EC2">
        <w:rPr>
          <w:b/>
          <w:sz w:val="28"/>
          <w:szCs w:val="28"/>
        </w:rPr>
        <w:t>СТАНДАРТ ОРГАНИЗАЦИИ</w:t>
      </w:r>
      <w:bookmarkEnd w:id="1"/>
      <w:bookmarkEnd w:id="2"/>
      <w:bookmarkEnd w:id="3"/>
    </w:p>
    <w:p w:rsidR="006B5ABC" w:rsidRPr="00253CC2" w:rsidRDefault="006B5ABC" w:rsidP="00253CC2">
      <w:pPr>
        <w:pBdr>
          <w:bottom w:val="single" w:sz="36" w:space="1" w:color="auto"/>
        </w:pBdr>
        <w:spacing w:line="240" w:lineRule="auto"/>
        <w:rPr>
          <w:b/>
          <w:bCs/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color w:val="000000"/>
          <w:sz w:val="24"/>
          <w:szCs w:val="24"/>
        </w:rPr>
        <w:t>Корпоративный стандарт управления проектами</w:t>
      </w:r>
    </w:p>
    <w:p w:rsidR="006B5ABC" w:rsidRDefault="006B5ABC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Бизнес-процесс</w:t>
      </w:r>
      <w:r w:rsidR="001C5D32">
        <w:rPr>
          <w:b/>
          <w:bCs/>
          <w:sz w:val="24"/>
          <w:szCs w:val="24"/>
        </w:rPr>
        <w:t xml:space="preserve"> «</w:t>
      </w:r>
      <w:r w:rsidRPr="00253CC2">
        <w:rPr>
          <w:b/>
          <w:bCs/>
          <w:sz w:val="24"/>
          <w:szCs w:val="24"/>
        </w:rPr>
        <w:t>Подготовка технико-экономического обоснования проекта и бизнес-плана</w:t>
      </w:r>
      <w:r w:rsidR="001C5D32">
        <w:rPr>
          <w:b/>
          <w:bCs/>
          <w:sz w:val="24"/>
          <w:szCs w:val="24"/>
        </w:rPr>
        <w:t xml:space="preserve"> проекта»</w:t>
      </w:r>
      <w:bookmarkStart w:id="4" w:name="_GoBack"/>
      <w:bookmarkEnd w:id="4"/>
    </w:p>
    <w:p w:rsidR="001C5D32" w:rsidRPr="00253CC2" w:rsidRDefault="001C5D32" w:rsidP="00253CC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СТО БП 00 14-9</w:t>
      </w:r>
    </w:p>
    <w:p w:rsidR="00863282" w:rsidRPr="00253CC2" w:rsidRDefault="00863282" w:rsidP="00253CC2">
      <w:pPr>
        <w:spacing w:line="240" w:lineRule="auto"/>
        <w:rPr>
          <w:b/>
          <w:bCs/>
          <w:sz w:val="24"/>
          <w:szCs w:val="24"/>
        </w:rPr>
      </w:pPr>
    </w:p>
    <w:p w:rsidR="00863282" w:rsidRPr="00253CC2" w:rsidRDefault="00863282" w:rsidP="00253CC2">
      <w:pPr>
        <w:spacing w:line="240" w:lineRule="auto"/>
        <w:rPr>
          <w:b/>
          <w:bCs/>
          <w:sz w:val="24"/>
          <w:szCs w:val="24"/>
        </w:rPr>
      </w:pP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Версия 1</w:t>
      </w: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Статус:  Проект</w:t>
      </w: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02"/>
        <w:gridCol w:w="3595"/>
        <w:gridCol w:w="3071"/>
      </w:tblGrid>
      <w:tr w:rsidR="006B5ABC" w:rsidRPr="00253CC2">
        <w:tc>
          <w:tcPr>
            <w:tcW w:w="2802" w:type="dxa"/>
            <w:tcBorders>
              <w:top w:val="single" w:sz="6" w:space="0" w:color="auto"/>
              <w:lef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Подготовил документ: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Рассмотрел документ:</w:t>
            </w:r>
          </w:p>
        </w:tc>
        <w:tc>
          <w:tcPr>
            <w:tcW w:w="3071" w:type="dxa"/>
            <w:tcBorders>
              <w:top w:val="single" w:sz="6" w:space="0" w:color="auto"/>
              <w:righ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Утвердил:</w:t>
            </w:r>
          </w:p>
        </w:tc>
      </w:tr>
      <w:tr w:rsidR="006B5ABC" w:rsidRPr="00253CC2">
        <w:tc>
          <w:tcPr>
            <w:tcW w:w="2802" w:type="dxa"/>
            <w:tcBorders>
              <w:lef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auto"/>
              <w:righ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ФИО:</w:t>
            </w:r>
            <w:r w:rsidRPr="00253CC2">
              <w:rPr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tcBorders>
              <w:righ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ФИО: </w:t>
            </w:r>
          </w:p>
        </w:tc>
      </w:tr>
      <w:tr w:rsidR="006B5ABC" w:rsidRPr="00253CC2">
        <w:tc>
          <w:tcPr>
            <w:tcW w:w="2802" w:type="dxa"/>
            <w:tcBorders>
              <w:left w:val="single" w:sz="6" w:space="0" w:color="auto"/>
              <w:bottom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Дата: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Дата:</w:t>
            </w:r>
          </w:p>
        </w:tc>
        <w:tc>
          <w:tcPr>
            <w:tcW w:w="3071" w:type="dxa"/>
            <w:tcBorders>
              <w:bottom w:val="single" w:sz="6" w:space="0" w:color="auto"/>
              <w:right w:val="single" w:sz="6" w:space="0" w:color="auto"/>
            </w:tcBorders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Дата: </w:t>
            </w:r>
          </w:p>
        </w:tc>
      </w:tr>
    </w:tbl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  <w:r w:rsidRPr="00253CC2">
        <w:rPr>
          <w:sz w:val="24"/>
          <w:szCs w:val="24"/>
        </w:rPr>
        <w:t>г. Иркутск</w:t>
      </w: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  <w:r w:rsidRPr="00253CC2">
        <w:rPr>
          <w:sz w:val="24"/>
          <w:szCs w:val="24"/>
        </w:rPr>
        <w:t>2012</w:t>
      </w: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B5ABC" w:rsidRPr="00253CC2" w:rsidRDefault="006B5ABC" w:rsidP="00253CC2">
      <w:pPr>
        <w:spacing w:line="240" w:lineRule="auto"/>
        <w:rPr>
          <w:kern w:val="1"/>
          <w:sz w:val="24"/>
          <w:szCs w:val="24"/>
        </w:rPr>
      </w:pPr>
    </w:p>
    <w:p w:rsidR="006B5ABC" w:rsidRPr="00253CC2" w:rsidRDefault="006B5ABC" w:rsidP="00253CC2">
      <w:pPr>
        <w:pStyle w:val="a4"/>
        <w:spacing w:before="0"/>
        <w:ind w:left="0" w:firstLine="72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  <w:b/>
          <w:bCs/>
        </w:rPr>
        <w:t>Документ принят к руководству:</w:t>
      </w:r>
    </w:p>
    <w:p w:rsidR="006B5ABC" w:rsidRPr="00253CC2" w:rsidRDefault="006B5ABC" w:rsidP="00253CC2">
      <w:pPr>
        <w:spacing w:line="240" w:lineRule="auto"/>
        <w:ind w:firstLine="720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720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472"/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118"/>
        <w:gridCol w:w="5522"/>
      </w:tblGrid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53CC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6B5ABC" w:rsidRPr="00253CC2" w:rsidRDefault="006B5ABC" w:rsidP="00253CC2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53CC2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253CC2"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6B5ABC" w:rsidRPr="00253CC2" w:rsidRDefault="006B5ABC" w:rsidP="00253CC2">
            <w:pPr>
              <w:spacing w:line="240" w:lineRule="auto"/>
              <w:ind w:left="-70" w:firstLine="360"/>
              <w:rPr>
                <w:b/>
                <w:bCs/>
                <w:i/>
                <w:iCs/>
                <w:sz w:val="24"/>
                <w:szCs w:val="24"/>
              </w:rPr>
            </w:pPr>
            <w:r w:rsidRPr="00253CC2">
              <w:rPr>
                <w:b/>
                <w:bCs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5522" w:type="dxa"/>
          </w:tcPr>
          <w:p w:rsidR="006B5ABC" w:rsidRPr="00253CC2" w:rsidRDefault="006B5ABC" w:rsidP="00253CC2">
            <w:pPr>
              <w:spacing w:line="240" w:lineRule="auto"/>
              <w:ind w:firstLine="412"/>
              <w:rPr>
                <w:b/>
                <w:bCs/>
                <w:i/>
                <w:iCs/>
                <w:sz w:val="24"/>
                <w:szCs w:val="24"/>
              </w:rPr>
            </w:pPr>
            <w:r w:rsidRPr="00253CC2">
              <w:rPr>
                <w:b/>
                <w:bCs/>
                <w:i/>
                <w:iCs/>
                <w:sz w:val="24"/>
                <w:szCs w:val="24"/>
              </w:rPr>
              <w:t>Подпись, дата</w:t>
            </w:r>
          </w:p>
        </w:tc>
      </w:tr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ind w:firstLine="412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790" w:type="dxa"/>
          </w:tcPr>
          <w:p w:rsidR="006B5ABC" w:rsidRPr="00253CC2" w:rsidRDefault="006B5ABC" w:rsidP="00253CC2">
            <w:pPr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6B5ABC" w:rsidRPr="00253CC2" w:rsidRDefault="006B5ABC" w:rsidP="00253CC2">
            <w:pPr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B5ABC" w:rsidRPr="00253CC2" w:rsidRDefault="006B5ABC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lastRenderedPageBreak/>
        <w:t>Лист внесения изменений</w:t>
      </w: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96"/>
        <w:gridCol w:w="5360"/>
        <w:gridCol w:w="1799"/>
      </w:tblGrid>
      <w:tr w:rsidR="006B5ABC" w:rsidRPr="00253CC2">
        <w:tc>
          <w:tcPr>
            <w:tcW w:w="100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№ версии</w:t>
            </w:r>
          </w:p>
        </w:tc>
        <w:tc>
          <w:tcPr>
            <w:tcW w:w="1296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Дата выпуска</w:t>
            </w:r>
          </w:p>
        </w:tc>
        <w:tc>
          <w:tcPr>
            <w:tcW w:w="536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Описание изменений</w:t>
            </w:r>
          </w:p>
        </w:tc>
        <w:tc>
          <w:tcPr>
            <w:tcW w:w="1799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Редактор</w:t>
            </w:r>
          </w:p>
        </w:tc>
      </w:tr>
      <w:tr w:rsidR="006B5ABC" w:rsidRPr="00253CC2">
        <w:tc>
          <w:tcPr>
            <w:tcW w:w="100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6B5ABC" w:rsidRPr="00253CC2">
        <w:tc>
          <w:tcPr>
            <w:tcW w:w="100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6B5ABC" w:rsidRPr="00253CC2">
        <w:tc>
          <w:tcPr>
            <w:tcW w:w="100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6B5ABC" w:rsidRPr="00253CC2">
        <w:tc>
          <w:tcPr>
            <w:tcW w:w="100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6B5ABC" w:rsidRPr="00253CC2">
        <w:tc>
          <w:tcPr>
            <w:tcW w:w="100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255336147"/>
        <w:docPartObj>
          <w:docPartGallery w:val="Table of Contents"/>
          <w:docPartUnique/>
        </w:docPartObj>
      </w:sdtPr>
      <w:sdtEndPr/>
      <w:sdtContent>
        <w:p w:rsidR="0028363C" w:rsidRPr="00253CC2" w:rsidRDefault="0028363C" w:rsidP="00253CC2">
          <w:pPr>
            <w:pStyle w:val="aff9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53CC2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651EC2" w:rsidRDefault="0028363C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53CC2">
            <w:fldChar w:fldCharType="begin"/>
          </w:r>
          <w:r w:rsidRPr="00253CC2">
            <w:instrText xml:space="preserve"> TOC \o "1-3" \h \z \u </w:instrText>
          </w:r>
          <w:r w:rsidRPr="00253CC2">
            <w:fldChar w:fldCharType="separate"/>
          </w:r>
          <w:hyperlink w:anchor="_Toc343520907" w:history="1">
            <w:r w:rsidR="00651EC2" w:rsidRPr="00725457">
              <w:rPr>
                <w:rStyle w:val="af1"/>
                <w:noProof/>
              </w:rPr>
              <w:t>1  НАЗНАЧЕНИЕ И ОБЛАСТЬ ПРИМЕНЕНИЯ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_Toc343520907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5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08" w:history="1">
            <w:r w:rsidR="00651EC2" w:rsidRPr="00725457">
              <w:rPr>
                <w:rStyle w:val="af1"/>
                <w:noProof/>
              </w:rPr>
              <w:t>2 Бизнес-план и технико-экономическое обоснование: общее и отличия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_Toc343520908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5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09" w:history="1">
            <w:r w:rsidR="00651EC2" w:rsidRPr="00725457">
              <w:rPr>
                <w:rStyle w:val="af1"/>
                <w:noProof/>
              </w:rPr>
              <w:t>3 Структура бизнес-плана и технико-экономического обоснования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_Toc343520909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5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0" w:history="1">
            <w:r w:rsidR="00651EC2" w:rsidRPr="00725457">
              <w:rPr>
                <w:rStyle w:val="af1"/>
                <w:noProof/>
              </w:rPr>
              <w:t>Карточка хода работ для подготовки бизнес-плана проекта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_Toc343520910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7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1" w:history="1">
            <w:r w:rsidR="00651EC2" w:rsidRPr="00725457">
              <w:rPr>
                <w:rStyle w:val="af1"/>
                <w:noProof/>
              </w:rPr>
              <w:t>Объем требуемых ресурсов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_Toc343520911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12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2" w:history="1">
            <w:r w:rsidR="00651EC2" w:rsidRPr="00725457">
              <w:rPr>
                <w:rStyle w:val="af1"/>
                <w:noProof/>
              </w:rPr>
              <w:t>Научно-технологическое обоснование проекта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_Toc343520912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13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3" w:history="1">
            <w:r w:rsidR="00651EC2" w:rsidRPr="00725457">
              <w:rPr>
                <w:rStyle w:val="af1"/>
                <w:noProof/>
              </w:rPr>
              <w:t>План организационного развития компании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_Toc343520913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14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4" w:history="1">
            <w:r w:rsidR="00651EC2" w:rsidRPr="00725457">
              <w:rPr>
                <w:rStyle w:val="af1"/>
                <w:noProof/>
              </w:rPr>
              <w:t>Калькуляция себестоимости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_Toc343520914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15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5" w:history="1">
            <w:r w:rsidR="00651EC2" w:rsidRPr="00725457">
              <w:rPr>
                <w:rStyle w:val="af1"/>
                <w:noProof/>
              </w:rPr>
              <w:t>Формулы для расчета показателей бизнес-плана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_Toc343520915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17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6" w:history="1">
            <w:r w:rsidR="00651EC2" w:rsidRPr="00725457">
              <w:rPr>
                <w:rStyle w:val="af1"/>
                <w:noProof/>
              </w:rPr>
              <w:t>Договор между автором проекта и Технопарком ИрГТУ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_Toc343520916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19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7" w:history="1">
            <w:r w:rsidR="00651EC2" w:rsidRPr="00725457">
              <w:rPr>
                <w:rStyle w:val="af1"/>
                <w:noProof/>
              </w:rPr>
              <w:t>Анкета Заказчика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_Toc343520917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22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8" w:history="1">
            <w:r w:rsidR="00651EC2" w:rsidRPr="00725457">
              <w:rPr>
                <w:rStyle w:val="af1"/>
                <w:noProof/>
              </w:rPr>
              <w:t>Типовая форма бизнес-плана инновационных разработок НИ ИрГТУ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_Toc343520918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27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19" w:history="1">
            <w:r w:rsidR="00651EC2" w:rsidRPr="00725457">
              <w:rPr>
                <w:rStyle w:val="af1"/>
                <w:noProof/>
              </w:rPr>
              <w:t>Расписание встреч и консультаций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_Toc343520919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47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20" w:history="1">
            <w:r w:rsidR="00651EC2" w:rsidRPr="00725457">
              <w:rPr>
                <w:rStyle w:val="af1"/>
                <w:noProof/>
              </w:rPr>
              <w:t>Запрос на проведение патентного поиска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_Toc343520920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48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21" w:history="1">
            <w:r w:rsidR="00651EC2" w:rsidRPr="00725457">
              <w:rPr>
                <w:rStyle w:val="af1"/>
                <w:noProof/>
              </w:rPr>
              <w:t>Сопроводительное письмо Заказчику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_Toc343520921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49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22" w:history="1">
            <w:r w:rsidR="00651EC2" w:rsidRPr="00725457">
              <w:rPr>
                <w:rStyle w:val="af1"/>
                <w:noProof/>
              </w:rPr>
              <w:t>Титульный лист БП/ТЭО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_Toc343520922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50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23" w:history="1">
            <w:r w:rsidR="00651EC2" w:rsidRPr="00725457">
              <w:rPr>
                <w:rStyle w:val="af1"/>
                <w:noProof/>
              </w:rPr>
              <w:t>Карточка хода работ для подготовки технико-экономического обоснования проекта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_Toc343520923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51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651EC2" w:rsidRDefault="00BF11D0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520924" w:history="1">
            <w:r w:rsidR="00651EC2" w:rsidRPr="00725457">
              <w:rPr>
                <w:rStyle w:val="af1"/>
                <w:noProof/>
              </w:rPr>
              <w:t>Технико-экономическое обоснование</w:t>
            </w:r>
            <w:r w:rsidR="00651EC2">
              <w:rPr>
                <w:noProof/>
                <w:webHidden/>
              </w:rPr>
              <w:tab/>
            </w:r>
            <w:r w:rsidR="00651EC2">
              <w:rPr>
                <w:noProof/>
                <w:webHidden/>
              </w:rPr>
              <w:fldChar w:fldCharType="begin"/>
            </w:r>
            <w:r w:rsidR="00651EC2">
              <w:rPr>
                <w:noProof/>
                <w:webHidden/>
              </w:rPr>
              <w:instrText xml:space="preserve"> PAGEREF _Toc343520924 \h </w:instrText>
            </w:r>
            <w:r w:rsidR="00651EC2">
              <w:rPr>
                <w:noProof/>
                <w:webHidden/>
              </w:rPr>
            </w:r>
            <w:r w:rsidR="00651EC2">
              <w:rPr>
                <w:noProof/>
                <w:webHidden/>
              </w:rPr>
              <w:fldChar w:fldCharType="separate"/>
            </w:r>
            <w:r w:rsidR="00651EC2">
              <w:rPr>
                <w:noProof/>
                <w:webHidden/>
              </w:rPr>
              <w:t>56</w:t>
            </w:r>
            <w:r w:rsidR="00651EC2">
              <w:rPr>
                <w:noProof/>
                <w:webHidden/>
              </w:rPr>
              <w:fldChar w:fldCharType="end"/>
            </w:r>
          </w:hyperlink>
        </w:p>
        <w:p w:rsidR="0028363C" w:rsidRPr="00253CC2" w:rsidRDefault="0028363C" w:rsidP="00253CC2">
          <w:pPr>
            <w:spacing w:line="240" w:lineRule="auto"/>
            <w:rPr>
              <w:sz w:val="24"/>
              <w:szCs w:val="24"/>
            </w:rPr>
          </w:pPr>
          <w:r w:rsidRPr="00253CC2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B5ABC" w:rsidRPr="00651EC2" w:rsidRDefault="006B5ABC" w:rsidP="00253CC2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332133113"/>
      <w:bookmarkStart w:id="6" w:name="_Toc343520907"/>
      <w:r w:rsidRPr="00651EC2">
        <w:rPr>
          <w:rFonts w:ascii="Times New Roman" w:hAnsi="Times New Roman" w:cs="Times New Roman"/>
          <w:sz w:val="24"/>
          <w:szCs w:val="24"/>
        </w:rPr>
        <w:lastRenderedPageBreak/>
        <w:t>1  НАЗНАЧЕНИЕ И ОБЛАСТЬ ПРИМЕНЕНИЯ</w:t>
      </w:r>
      <w:bookmarkEnd w:id="5"/>
      <w:bookmarkEnd w:id="6"/>
    </w:p>
    <w:p w:rsidR="006B5ABC" w:rsidRPr="00253CC2" w:rsidRDefault="006B5ABC" w:rsidP="00253CC2">
      <w:pPr>
        <w:pStyle w:val="11"/>
        <w:tabs>
          <w:tab w:val="left" w:pos="-426"/>
        </w:tabs>
        <w:spacing w:line="240" w:lineRule="auto"/>
        <w:ind w:firstLine="850"/>
        <w:jc w:val="both"/>
      </w:pPr>
    </w:p>
    <w:p w:rsidR="006B5ABC" w:rsidRPr="00253CC2" w:rsidRDefault="006B5ABC" w:rsidP="00253CC2">
      <w:pPr>
        <w:pStyle w:val="11"/>
        <w:tabs>
          <w:tab w:val="left" w:pos="-426"/>
        </w:tabs>
        <w:spacing w:line="240" w:lineRule="auto"/>
        <w:ind w:firstLine="850"/>
        <w:jc w:val="both"/>
      </w:pPr>
      <w:r w:rsidRPr="00253CC2">
        <w:t>Описанные в настоящем Стандарте бизнес-процессы используются для управления процессом подготовки технико-экономического обос</w:t>
      </w:r>
      <w:r w:rsidR="00863282" w:rsidRPr="00253CC2">
        <w:t>нования и бизнес-плана проекта для проектов группы 1.</w:t>
      </w:r>
    </w:p>
    <w:p w:rsidR="006B5ABC" w:rsidRPr="00253CC2" w:rsidRDefault="006B5ABC" w:rsidP="00253CC2">
      <w:pPr>
        <w:spacing w:line="240" w:lineRule="auto"/>
        <w:ind w:firstLine="85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Настоящий стандарт распространяется на все структурные подразделения Технопарка, участвующие в процессе управления проектами и их реализации.</w:t>
      </w:r>
    </w:p>
    <w:p w:rsidR="006B5ABC" w:rsidRPr="00253CC2" w:rsidRDefault="006B5ABC" w:rsidP="00253CC2">
      <w:pPr>
        <w:pStyle w:val="11"/>
        <w:tabs>
          <w:tab w:val="left" w:pos="-426"/>
        </w:tabs>
        <w:spacing w:line="240" w:lineRule="auto"/>
        <w:ind w:firstLine="850"/>
        <w:jc w:val="both"/>
      </w:pPr>
      <w:r w:rsidRPr="00253CC2">
        <w:t>Главной целью использования бизнес-процессов является обеспечение единообразного и эффективного управления проектами различного типа. Необходимо дать возможность управленцам разной квалификации качественно участвовать в реализации проектов.</w:t>
      </w:r>
    </w:p>
    <w:p w:rsidR="006B5ABC" w:rsidRDefault="006B5ABC" w:rsidP="00253CC2">
      <w:pPr>
        <w:pStyle w:val="11"/>
        <w:spacing w:line="240" w:lineRule="auto"/>
        <w:ind w:firstLine="850"/>
        <w:jc w:val="both"/>
      </w:pPr>
      <w:proofErr w:type="gramStart"/>
      <w:r w:rsidRPr="00253CC2">
        <w:t>Контроль за</w:t>
      </w:r>
      <w:proofErr w:type="gramEnd"/>
      <w:r w:rsidRPr="00253CC2">
        <w:t xml:space="preserve"> использованием бизнес-процесса в практике управления осуществляет Руководитель проекта.</w:t>
      </w:r>
    </w:p>
    <w:p w:rsidR="00651EC2" w:rsidRPr="00253CC2" w:rsidRDefault="00651EC2" w:rsidP="00253CC2">
      <w:pPr>
        <w:pStyle w:val="11"/>
        <w:spacing w:line="240" w:lineRule="auto"/>
        <w:ind w:firstLine="850"/>
        <w:jc w:val="both"/>
      </w:pPr>
    </w:p>
    <w:p w:rsidR="006B5ABC" w:rsidRPr="00651EC2" w:rsidRDefault="006B5ABC" w:rsidP="00253CC2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343520908"/>
      <w:r w:rsidRPr="00651EC2">
        <w:rPr>
          <w:rFonts w:ascii="Times New Roman" w:hAnsi="Times New Roman" w:cs="Times New Roman"/>
          <w:sz w:val="24"/>
          <w:szCs w:val="24"/>
        </w:rPr>
        <w:t>2 Бизнес-план и технико-экономическое обоснование: общее и отличия</w:t>
      </w:r>
      <w:bookmarkEnd w:id="7"/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</w:rPr>
        <w:t>Бизнес-план</w:t>
      </w:r>
      <w:r w:rsidRPr="00253CC2">
        <w:rPr>
          <w:sz w:val="24"/>
          <w:szCs w:val="24"/>
        </w:rPr>
        <w:t xml:space="preserve"> – комплексный документ, отражающий основные аспекты и экономические характеристики предпринимательского проекта. Бизнес-план может разрабатываться как самими инициаторами проекта, так и специалистами, привлеченными извне, при этом заказчик готовит и предоставляет необходимые им данные.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Главной целью написания бизнес-плана является привлечение инвестиций для реализации проекта.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</w:rPr>
        <w:t>Технико-экономическое обоснование</w:t>
      </w:r>
      <w:r w:rsidRPr="00253CC2">
        <w:rPr>
          <w:sz w:val="24"/>
          <w:szCs w:val="24"/>
        </w:rPr>
        <w:t xml:space="preserve"> – это документ, из которого выводится целесообразность или нецелесообразность реализации какого-либо проекта (создания продукта или услуги, внесения организационных и/или технологических изменений в существующее производство и т.д.).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Обычно ТЭО пишется для проектов внедрения новых технологий, процессов и оборудования на уже существующем, работающем предприятии, поэтому анализ рынка, маркетинговая стратегия, описание компании и продукта, а также анализ рисков в нем часто отсутствуют.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 ТЭО приводится информация о причинах выбора предлагаемых технологий, процессов и решений, принятых в проекте, результаты от их внедрения и экономические расчеты эффективности.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Для каждого из документов могут рассчитываться свои показатели. Например, бизнес-план всегда пишется с целью привлечения инвестиций, соответственно, цель документа – доказать выгодность вложения для инвестора. Показатели при этом должны преследовать именно эту цель.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Главной целью ТЭО может быть, например, обоснование реализации технического решения для повышения безопасности работы на предприятии. Соответственно, окупаемость вложений в данном случае не рассматривается или отходит на второй план.</w:t>
      </w:r>
    </w:p>
    <w:p w:rsidR="006B5ABC" w:rsidRPr="00651EC2" w:rsidRDefault="006B5ABC" w:rsidP="00253CC2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343520909"/>
      <w:r w:rsidRPr="00651EC2">
        <w:rPr>
          <w:rFonts w:ascii="Times New Roman" w:hAnsi="Times New Roman" w:cs="Times New Roman"/>
          <w:sz w:val="24"/>
          <w:szCs w:val="24"/>
        </w:rPr>
        <w:t>3 Структура бизнес-плана и технико-экономического обоснования</w:t>
      </w:r>
      <w:bookmarkEnd w:id="8"/>
    </w:p>
    <w:p w:rsidR="006B5ABC" w:rsidRPr="00253CC2" w:rsidRDefault="006B5ABC" w:rsidP="00253CC2">
      <w:pPr>
        <w:spacing w:line="240" w:lineRule="auto"/>
        <w:jc w:val="both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</w:rPr>
        <w:t>Структура бизнес-плана</w:t>
      </w:r>
      <w:r w:rsidRPr="00253CC2">
        <w:rPr>
          <w:sz w:val="24"/>
          <w:szCs w:val="24"/>
        </w:rPr>
        <w:t>, используемая в Технопарке ИрГТУ для написания обоснования инновационных проектов</w:t>
      </w:r>
      <w:r w:rsidR="00DB1907" w:rsidRPr="00253CC2">
        <w:rPr>
          <w:sz w:val="24"/>
          <w:szCs w:val="24"/>
        </w:rPr>
        <w:t xml:space="preserve"> (Приложение </w:t>
      </w:r>
      <w:r w:rsidR="00863EC3" w:rsidRPr="00253CC2">
        <w:rPr>
          <w:sz w:val="24"/>
          <w:szCs w:val="24"/>
        </w:rPr>
        <w:t>11</w:t>
      </w:r>
      <w:r w:rsidR="00DB1907" w:rsidRPr="00253CC2">
        <w:rPr>
          <w:sz w:val="24"/>
          <w:szCs w:val="24"/>
        </w:rPr>
        <w:t>)</w:t>
      </w:r>
      <w:r w:rsidRPr="00253CC2">
        <w:rPr>
          <w:sz w:val="24"/>
          <w:szCs w:val="24"/>
        </w:rPr>
        <w:t>, состоит из следующих пунктов:</w:t>
      </w:r>
    </w:p>
    <w:p w:rsidR="006B5ABC" w:rsidRPr="00253CC2" w:rsidRDefault="006B5ABC" w:rsidP="00253CC2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Резюме бизнес-плана. </w:t>
      </w:r>
      <w:proofErr w:type="gramStart"/>
      <w:r w:rsidRPr="00253CC2">
        <w:rPr>
          <w:sz w:val="24"/>
          <w:szCs w:val="24"/>
        </w:rPr>
        <w:t>Данный раздел дает возможность ознакомиться с основными положениями бизнес-плана, то есть в нем кратко раскрыты следующие вопросы: наименование проекта; краткая характеристика компании, реализующей проект; описание проекта (здесь обязательно следует указать, идет ли речь о работе «с нуля» или о расширении действующего проекта); краткие сведения о квалификации команды проекта (2-3 строчки о каждом из ключевых её членов);</w:t>
      </w:r>
      <w:proofErr w:type="gramEnd"/>
      <w:r w:rsidRPr="00253CC2">
        <w:rPr>
          <w:sz w:val="24"/>
          <w:szCs w:val="24"/>
        </w:rPr>
        <w:t xml:space="preserve"> преимущества рассматриваемого проекта; </w:t>
      </w:r>
      <w:r w:rsidRPr="00253CC2">
        <w:rPr>
          <w:sz w:val="24"/>
          <w:szCs w:val="24"/>
        </w:rPr>
        <w:lastRenderedPageBreak/>
        <w:t>потребность в инвестициях, направления их использования; ключевые экономические показатели проекта. Резюме бизнес-плана формируется на основе уже написанного бизнес-плана.</w:t>
      </w:r>
    </w:p>
    <w:p w:rsidR="006B5ABC" w:rsidRPr="00253CC2" w:rsidRDefault="006B5ABC" w:rsidP="00253CC2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Научно-технологическое обоснование проекта. Здесь приводятся основные технологические параметры инновационного проекта. Раздел состоит из следующих пунктов: цель проекта; актуальность и ключевые проблемы, решаемые с помощью проекта; описание технологических основ; обзор современного состояния исследований и разработок; описание опыта команды проекта; ожидаемые результаты проекта.</w:t>
      </w:r>
    </w:p>
    <w:p w:rsidR="006B5ABC" w:rsidRPr="00253CC2" w:rsidRDefault="006B5ABC" w:rsidP="00253CC2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Маркетинг проекта. </w:t>
      </w:r>
      <w:proofErr w:type="gramStart"/>
      <w:r w:rsidRPr="00253CC2">
        <w:rPr>
          <w:sz w:val="24"/>
          <w:szCs w:val="24"/>
        </w:rPr>
        <w:t>Данный раздел раскрывает следующие аспекты: современное состояние российского рынка продукции/услуг (конкурирующие решения, компании-производители, объемы и динамика производства и спроса, ведущие мировые производители продукции/услуг на российском рынке); продажа продукции (формы и способы организации продаж продукции, общие сведения о продавцах); анализ потребительского рынка; оценка рынков товаров-заменителей; рекомендации по продвижению продукции на российском рынке;</w:t>
      </w:r>
      <w:proofErr w:type="gramEnd"/>
      <w:r w:rsidRPr="00253CC2">
        <w:rPr>
          <w:sz w:val="24"/>
          <w:szCs w:val="24"/>
        </w:rPr>
        <w:t xml:space="preserve"> анализ внешней среды проекта (</w:t>
      </w:r>
      <w:r w:rsidRPr="00253CC2">
        <w:rPr>
          <w:sz w:val="24"/>
          <w:szCs w:val="24"/>
          <w:lang w:val="en-US"/>
        </w:rPr>
        <w:t>SWOT</w:t>
      </w:r>
      <w:r w:rsidRPr="00253CC2">
        <w:rPr>
          <w:sz w:val="24"/>
          <w:szCs w:val="24"/>
        </w:rPr>
        <w:t xml:space="preserve">-анализ или </w:t>
      </w:r>
      <w:r w:rsidRPr="00253CC2">
        <w:rPr>
          <w:sz w:val="24"/>
          <w:szCs w:val="24"/>
          <w:lang w:val="en-US"/>
        </w:rPr>
        <w:t>STEP</w:t>
      </w:r>
      <w:r w:rsidRPr="00253CC2">
        <w:rPr>
          <w:sz w:val="24"/>
          <w:szCs w:val="24"/>
        </w:rPr>
        <w:t>-анализ).</w:t>
      </w:r>
    </w:p>
    <w:p w:rsidR="006B5ABC" w:rsidRPr="00253CC2" w:rsidRDefault="006B5ABC" w:rsidP="00253CC2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Экономика проекта. Данный раздел включает в себя следующие пункты: </w:t>
      </w:r>
      <w:r w:rsidR="008A3AF3" w:rsidRPr="00253CC2">
        <w:rPr>
          <w:sz w:val="24"/>
          <w:szCs w:val="24"/>
        </w:rPr>
        <w:t xml:space="preserve">план работ и сроки их выполнения; объемы требуемых ресурсов и оборудования; план организационного развития компании, реализующей проект </w:t>
      </w:r>
      <w:r w:rsidRPr="00253CC2">
        <w:rPr>
          <w:sz w:val="24"/>
          <w:szCs w:val="24"/>
        </w:rPr>
        <w:t xml:space="preserve">ценообразование (калькуляция себестоимости); расчеты эффективности и окупаемости проекта. Формулы для расчета показателей эффективности и окупаемости, а также калькуляция себестоимости даны в приложениях № </w:t>
      </w:r>
      <w:r w:rsidR="00863EC3" w:rsidRPr="00253CC2">
        <w:rPr>
          <w:sz w:val="24"/>
          <w:szCs w:val="24"/>
        </w:rPr>
        <w:t>6</w:t>
      </w:r>
      <w:r w:rsidRPr="00253CC2">
        <w:rPr>
          <w:sz w:val="24"/>
          <w:szCs w:val="24"/>
        </w:rPr>
        <w:t xml:space="preserve"> и </w:t>
      </w:r>
      <w:r w:rsidR="00863EC3" w:rsidRPr="00253CC2">
        <w:rPr>
          <w:sz w:val="24"/>
          <w:szCs w:val="24"/>
        </w:rPr>
        <w:t>5</w:t>
      </w:r>
      <w:r w:rsidR="005306A7" w:rsidRPr="00253CC2">
        <w:rPr>
          <w:sz w:val="24"/>
          <w:szCs w:val="24"/>
        </w:rPr>
        <w:t>. Калькуляция себестоимости рассчитывается только после описания продукта проекта, определения его границ, необходимых ресурсов, составления ИСР</w:t>
      </w:r>
      <w:r w:rsidRPr="00253CC2">
        <w:rPr>
          <w:sz w:val="24"/>
          <w:szCs w:val="24"/>
        </w:rPr>
        <w:t>.</w:t>
      </w:r>
      <w:r w:rsidR="00E22666" w:rsidRPr="00253CC2">
        <w:rPr>
          <w:sz w:val="24"/>
          <w:szCs w:val="24"/>
        </w:rPr>
        <w:t xml:space="preserve">  </w:t>
      </w:r>
    </w:p>
    <w:p w:rsidR="006B5ABC" w:rsidRPr="00253CC2" w:rsidRDefault="009B4ED7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При этом в процессе подготовки бизнес-плана следует учитывать, что в бизнес-плане описывают два этапа: строительство предприятия и его функционирование. Данные, используемые при описании первого этапа</w:t>
      </w:r>
      <w:r w:rsidR="001830A0" w:rsidRPr="00253CC2">
        <w:rPr>
          <w:sz w:val="24"/>
          <w:szCs w:val="24"/>
        </w:rPr>
        <w:t>,</w:t>
      </w:r>
      <w:r w:rsidRPr="00253CC2">
        <w:rPr>
          <w:sz w:val="24"/>
          <w:szCs w:val="24"/>
        </w:rPr>
        <w:t xml:space="preserve"> используются во втором.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</w:rPr>
        <w:t>Структура технико-экономического обоснования</w:t>
      </w:r>
      <w:r w:rsidRPr="00253CC2">
        <w:rPr>
          <w:sz w:val="24"/>
          <w:szCs w:val="24"/>
        </w:rPr>
        <w:t>, используемая в Технопарке ИрГТУ, состоит из следующих пунктов:</w:t>
      </w:r>
    </w:p>
    <w:p w:rsidR="006B5ABC" w:rsidRPr="00253CC2" w:rsidRDefault="006B5ABC" w:rsidP="00253CC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Общее резюме проекта</w:t>
      </w:r>
    </w:p>
    <w:p w:rsidR="006B5ABC" w:rsidRPr="00253CC2" w:rsidRDefault="006B5ABC" w:rsidP="00253CC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Описание общей идеи ТЭО (потребность в увеличении объемов деятельности, мощностей производства, смена технологии или схемы производства, повышение уровня безопасности труда и т.д.).</w:t>
      </w:r>
    </w:p>
    <w:p w:rsidR="006B5ABC" w:rsidRPr="00253CC2" w:rsidRDefault="006B5ABC" w:rsidP="00253CC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Обоснование деятельности (обоснование выбора технологии, приобретения оборудования, смены схемы производства, строительных решений).</w:t>
      </w:r>
    </w:p>
    <w:p w:rsidR="006B5ABC" w:rsidRPr="00253CC2" w:rsidRDefault="006B5ABC" w:rsidP="00253CC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Расчеты потребностей производства (в сырье, материалах, энергетических, трудовых и финансовых ресурсах).</w:t>
      </w:r>
    </w:p>
    <w:p w:rsidR="006B5ABC" w:rsidRPr="00253CC2" w:rsidRDefault="006B5ABC" w:rsidP="00253CC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Экономическое обоснование (расчеты финансовых показателей в результате деятельности в рамках проекта).</w:t>
      </w:r>
    </w:p>
    <w:p w:rsidR="006B5ABC" w:rsidRPr="00253CC2" w:rsidRDefault="006B5ABC" w:rsidP="00253CC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Выводы и предложения (дается общая оценка экономической целесообразности и перспектив внедрения проекта).</w:t>
      </w:r>
    </w:p>
    <w:p w:rsidR="006B5ABC" w:rsidRPr="00253CC2" w:rsidRDefault="006B5ABC" w:rsidP="00253CC2">
      <w:pPr>
        <w:spacing w:line="240" w:lineRule="auto"/>
        <w:ind w:firstLine="851"/>
        <w:jc w:val="both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  <w:sectPr w:rsidR="006B5ABC" w:rsidRPr="00253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572876" w:rsidRPr="00253CC2">
        <w:rPr>
          <w:sz w:val="24"/>
          <w:szCs w:val="24"/>
        </w:rPr>
        <w:t>1</w:t>
      </w: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</w:p>
    <w:p w:rsidR="006B5ABC" w:rsidRPr="00651EC2" w:rsidRDefault="006B5ABC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343520910"/>
      <w:r w:rsidRPr="00651EC2">
        <w:rPr>
          <w:rFonts w:ascii="Times New Roman" w:hAnsi="Times New Roman" w:cs="Times New Roman"/>
          <w:sz w:val="24"/>
          <w:szCs w:val="24"/>
        </w:rPr>
        <w:t>Карточка хода работ для подготовки бизнес-плана проекта</w:t>
      </w:r>
      <w:bookmarkEnd w:id="9"/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tbl>
      <w:tblPr>
        <w:tblW w:w="1554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14"/>
        <w:gridCol w:w="12"/>
        <w:gridCol w:w="3432"/>
        <w:gridCol w:w="1200"/>
        <w:gridCol w:w="885"/>
        <w:gridCol w:w="915"/>
        <w:gridCol w:w="900"/>
        <w:gridCol w:w="1005"/>
        <w:gridCol w:w="1215"/>
        <w:gridCol w:w="1155"/>
        <w:gridCol w:w="4288"/>
        <w:gridCol w:w="19"/>
      </w:tblGrid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53CC2">
              <w:rPr>
                <w:b/>
                <w:sz w:val="22"/>
                <w:szCs w:val="22"/>
              </w:rPr>
              <w:t>п</w:t>
            </w:r>
            <w:proofErr w:type="gramEnd"/>
            <w:r w:rsidRPr="00253CC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Работа</w:t>
            </w:r>
          </w:p>
          <w:p w:rsidR="00E60625" w:rsidRPr="00253CC2" w:rsidRDefault="00E60625" w:rsidP="00253CC2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Действие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253CC2">
              <w:rPr>
                <w:b/>
                <w:sz w:val="22"/>
                <w:szCs w:val="22"/>
              </w:rPr>
              <w:t>Исполни-</w:t>
            </w:r>
            <w:proofErr w:type="spellStart"/>
            <w:r w:rsidRPr="00253CC2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Кому передает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Дата</w:t>
            </w:r>
          </w:p>
          <w:p w:rsidR="00E60625" w:rsidRPr="00253CC2" w:rsidRDefault="00E60625" w:rsidP="00253CC2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начала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Дата</w:t>
            </w:r>
          </w:p>
          <w:p w:rsidR="00E60625" w:rsidRPr="00253CC2" w:rsidRDefault="00E60625" w:rsidP="00253CC2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сдачи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53CC2">
              <w:rPr>
                <w:b/>
                <w:sz w:val="22"/>
                <w:szCs w:val="22"/>
              </w:rPr>
              <w:t>Трудо</w:t>
            </w:r>
            <w:proofErr w:type="spellEnd"/>
            <w:r w:rsidRPr="00253CC2">
              <w:rPr>
                <w:b/>
                <w:sz w:val="22"/>
                <w:szCs w:val="22"/>
              </w:rPr>
              <w:t>-затраты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53CC2">
              <w:rPr>
                <w:b/>
                <w:sz w:val="22"/>
                <w:szCs w:val="22"/>
              </w:rPr>
              <w:t>Длитель-ность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Документ</w:t>
            </w:r>
          </w:p>
        </w:tc>
      </w:tr>
      <w:tr w:rsidR="00E60625" w:rsidRPr="00253CC2" w:rsidTr="00863282">
        <w:tc>
          <w:tcPr>
            <w:tcW w:w="5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512" w:right="-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512" w:right="-8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 xml:space="preserve">Подготовка обоснования проекта </w:t>
            </w:r>
          </w:p>
        </w:tc>
      </w:tr>
      <w:tr w:rsidR="00E60625" w:rsidRPr="00253CC2" w:rsidTr="00863282">
        <w:tc>
          <w:tcPr>
            <w:tcW w:w="5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532" w:right="-8"/>
              <w:rPr>
                <w:b/>
                <w:sz w:val="22"/>
                <w:szCs w:val="22"/>
              </w:rPr>
            </w:pPr>
          </w:p>
        </w:tc>
        <w:tc>
          <w:tcPr>
            <w:tcW w:w="1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66149A" w:rsidP="00253CC2">
            <w:pPr>
              <w:suppressAutoHyphens w:val="0"/>
              <w:snapToGrid w:val="0"/>
              <w:spacing w:line="240" w:lineRule="auto"/>
              <w:ind w:left="532" w:right="-8"/>
              <w:rPr>
                <w:b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Этап А</w:t>
            </w:r>
            <w:proofErr w:type="gramStart"/>
            <w:r w:rsidRPr="00253CC2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253CC2">
              <w:rPr>
                <w:b/>
                <w:bCs/>
                <w:sz w:val="22"/>
                <w:szCs w:val="22"/>
              </w:rPr>
              <w:t xml:space="preserve">     </w:t>
            </w:r>
            <w:r w:rsidR="00E60625" w:rsidRPr="00253CC2">
              <w:rPr>
                <w:b/>
                <w:sz w:val="22"/>
                <w:szCs w:val="22"/>
              </w:rPr>
              <w:t>Инициация  Порядок инициации описан в документе СТО 00 02. Инициация проекта или этапа проекта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1.1.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Регистрация письма или заявления.</w:t>
            </w:r>
            <w:r w:rsidRPr="00253CC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trike/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Помошник</w:t>
            </w:r>
            <w:proofErr w:type="spellEnd"/>
            <w:r w:rsidRPr="00253CC2">
              <w:rPr>
                <w:sz w:val="22"/>
                <w:szCs w:val="22"/>
              </w:rPr>
              <w:t xml:space="preserve"> </w:t>
            </w: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DB1907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DB1907" w:rsidRPr="00253CC2" w:rsidRDefault="00DB1907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Дело №112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1.2.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Принятие решения об инициации проекта и назначении ОИ или РП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Помошник</w:t>
            </w:r>
            <w:proofErr w:type="spellEnd"/>
            <w:r w:rsidRPr="00253CC2">
              <w:rPr>
                <w:sz w:val="22"/>
                <w:szCs w:val="22"/>
              </w:rPr>
              <w:t xml:space="preserve"> </w:t>
            </w: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Письмо (заявка) с резолюцией директора 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 тип проекта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 срок исполнения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 назначение ОИ, РП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4 премиальный фонд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1.3.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Регистрация запроса в журнале</w:t>
            </w:r>
            <w:proofErr w:type="gramStart"/>
            <w:r w:rsidRPr="00253CC2">
              <w:rPr>
                <w:sz w:val="22"/>
                <w:szCs w:val="22"/>
              </w:rPr>
              <w:t xml:space="preserve"> А</w:t>
            </w:r>
            <w:proofErr w:type="gramEnd"/>
            <w:r w:rsidRPr="00253CC2">
              <w:rPr>
                <w:sz w:val="22"/>
                <w:szCs w:val="22"/>
              </w:rPr>
              <w:t xml:space="preserve"> или Б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Помошник</w:t>
            </w:r>
            <w:proofErr w:type="spellEnd"/>
            <w:r w:rsidRPr="00253CC2">
              <w:rPr>
                <w:sz w:val="22"/>
                <w:szCs w:val="22"/>
              </w:rPr>
              <w:t xml:space="preserve"> </w:t>
            </w: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ОИ (этап А)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 (этап Б)</w:t>
            </w:r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8E0C8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8E0C89">
              <w:rPr>
                <w:sz w:val="22"/>
                <w:szCs w:val="22"/>
              </w:rPr>
              <w:t>U:\КСУИП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1.4.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Отправка письма-отказа (отсрочки выполнения), если не было принято решение об инициации проекта (не обязательное действие)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Помошник</w:t>
            </w:r>
            <w:proofErr w:type="spellEnd"/>
            <w:r w:rsidRPr="00253CC2">
              <w:rPr>
                <w:sz w:val="22"/>
                <w:szCs w:val="22"/>
              </w:rPr>
              <w:t xml:space="preserve"> </w:t>
            </w: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trike/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Заказчику</w:t>
            </w:r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9" w:rsidRPr="00253CC2" w:rsidRDefault="0050673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 5 СТО 00 14-2 Бизнес-процесс КТ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Заполнение Паспорта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ОИ (этап А)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 (этап Б)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СТО 00 02 Приложение</w:t>
            </w:r>
            <w:proofErr w:type="gramStart"/>
            <w:r w:rsidR="00282233" w:rsidRPr="00253CC2">
              <w:rPr>
                <w:sz w:val="22"/>
                <w:szCs w:val="22"/>
              </w:rPr>
              <w:t xml:space="preserve"> </w:t>
            </w:r>
            <w:r w:rsidRPr="00253CC2">
              <w:rPr>
                <w:sz w:val="22"/>
                <w:szCs w:val="22"/>
              </w:rPr>
              <w:t>А</w:t>
            </w:r>
            <w:proofErr w:type="gramEnd"/>
            <w:r w:rsidRPr="00253CC2">
              <w:rPr>
                <w:sz w:val="22"/>
                <w:szCs w:val="22"/>
              </w:rPr>
              <w:t xml:space="preserve"> «Паспорт проекта»</w:t>
            </w:r>
          </w:p>
        </w:tc>
      </w:tr>
      <w:tr w:rsidR="00E60625" w:rsidRPr="00253CC2" w:rsidTr="00863282">
        <w:tc>
          <w:tcPr>
            <w:tcW w:w="5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412" w:right="-8"/>
              <w:rPr>
                <w:sz w:val="22"/>
                <w:szCs w:val="22"/>
              </w:rPr>
            </w:pPr>
          </w:p>
        </w:tc>
        <w:tc>
          <w:tcPr>
            <w:tcW w:w="1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536A33" w:rsidP="00253CC2">
            <w:pPr>
              <w:suppressAutoHyphens w:val="0"/>
              <w:snapToGrid w:val="0"/>
              <w:spacing w:line="240" w:lineRule="auto"/>
              <w:ind w:left="420" w:right="-8" w:hanging="8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А</w:t>
            </w:r>
            <w:proofErr w:type="gramStart"/>
            <w:r w:rsidRPr="00253CC2">
              <w:rPr>
                <w:b/>
                <w:sz w:val="22"/>
                <w:szCs w:val="22"/>
              </w:rPr>
              <w:t>2</w:t>
            </w:r>
            <w:proofErr w:type="gramEnd"/>
            <w:r w:rsidR="00253CC2" w:rsidRPr="00253CC2">
              <w:rPr>
                <w:b/>
                <w:sz w:val="22"/>
                <w:szCs w:val="22"/>
              </w:rPr>
              <w:t>.1</w:t>
            </w:r>
            <w:r w:rsidRPr="00253CC2">
              <w:rPr>
                <w:b/>
                <w:sz w:val="22"/>
                <w:szCs w:val="22"/>
              </w:rPr>
              <w:t xml:space="preserve"> </w:t>
            </w:r>
            <w:r w:rsidR="00321584" w:rsidRPr="00253CC2">
              <w:rPr>
                <w:b/>
                <w:sz w:val="22"/>
                <w:szCs w:val="22"/>
              </w:rPr>
              <w:t>Сбор исходных данных и</w:t>
            </w:r>
            <w:r w:rsidRPr="00253CC2">
              <w:rPr>
                <w:b/>
                <w:sz w:val="22"/>
                <w:szCs w:val="22"/>
              </w:rPr>
              <w:t xml:space="preserve"> подготовка БП </w:t>
            </w:r>
            <w:r w:rsidR="009B4ED7" w:rsidRPr="00253CC2">
              <w:rPr>
                <w:b/>
                <w:sz w:val="22"/>
                <w:szCs w:val="22"/>
              </w:rPr>
              <w:t>(Строительство завода)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Сбор исходных данных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3850F3" w:rsidRPr="00253CC2" w:rsidRDefault="00E60625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</w:t>
            </w:r>
            <w:r w:rsidR="003850F3" w:rsidRPr="00253CC2">
              <w:rPr>
                <w:sz w:val="22"/>
                <w:szCs w:val="22"/>
              </w:rPr>
              <w:t>.5</w:t>
            </w:r>
            <w:r w:rsidR="00E60625" w:rsidRPr="00253CC2">
              <w:rPr>
                <w:sz w:val="22"/>
                <w:szCs w:val="22"/>
              </w:rPr>
              <w:lastRenderedPageBreak/>
              <w:t xml:space="preserve">.1 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 xml:space="preserve">Отправление анкеты № 1 </w:t>
            </w:r>
            <w:r w:rsidRPr="00253CC2">
              <w:rPr>
                <w:sz w:val="22"/>
                <w:szCs w:val="22"/>
              </w:rPr>
              <w:lastRenderedPageBreak/>
              <w:t>заказчику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РП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</w:t>
            </w:r>
            <w:r w:rsidRPr="00253CC2">
              <w:rPr>
                <w:sz w:val="22"/>
                <w:szCs w:val="22"/>
              </w:rPr>
              <w:lastRenderedPageBreak/>
              <w:t>к</w:t>
            </w:r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89" w:rsidRPr="00253CC2" w:rsidRDefault="008E0C89" w:rsidP="008E0C89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_Ref343521361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>Анкета Заказчика</w:t>
            </w:r>
            <w:r>
              <w:rPr>
                <w:sz w:val="22"/>
                <w:szCs w:val="22"/>
              </w:rPr>
              <w:fldChar w:fldCharType="end"/>
            </w:r>
            <w:r w:rsidRPr="00253CC2">
              <w:rPr>
                <w:sz w:val="22"/>
                <w:szCs w:val="22"/>
              </w:rPr>
              <w:t xml:space="preserve"> 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1.</w:t>
            </w:r>
            <w:r w:rsidR="003850F3" w:rsidRPr="00253CC2">
              <w:rPr>
                <w:sz w:val="22"/>
                <w:szCs w:val="22"/>
              </w:rPr>
              <w:t>5</w:t>
            </w:r>
            <w:r w:rsidR="00E60625" w:rsidRPr="00253CC2">
              <w:rPr>
                <w:sz w:val="22"/>
                <w:szCs w:val="22"/>
              </w:rPr>
              <w:t>.2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Получение анкеты № 1 от заказчика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3850F3" w:rsidRPr="00253CC2" w:rsidRDefault="003850F3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3850F3" w:rsidRPr="00253CC2" w:rsidRDefault="00BB014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21584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</w:t>
            </w:r>
            <w:r w:rsidR="0045173E" w:rsidRPr="00253CC2">
              <w:rPr>
                <w:sz w:val="22"/>
                <w:szCs w:val="22"/>
              </w:rPr>
              <w:t>.3.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Поиск необходимой информации в открытых источниках (при необходимости)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45173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BB014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1.6.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84" w:rsidRPr="00253CC2" w:rsidRDefault="0032158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3850F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1.6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Описание продукта проекта  или этапа (проекта)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1.5.3.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1.7.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Приложение </w:t>
            </w:r>
            <w:r w:rsidR="00B8668D" w:rsidRPr="00253CC2">
              <w:rPr>
                <w:sz w:val="22"/>
                <w:szCs w:val="22"/>
              </w:rPr>
              <w:t>А-4</w:t>
            </w:r>
            <w:r w:rsidRPr="00253CC2">
              <w:rPr>
                <w:sz w:val="22"/>
                <w:szCs w:val="22"/>
              </w:rPr>
              <w:t xml:space="preserve"> </w:t>
            </w:r>
            <w:r w:rsidR="00002DD4" w:rsidRPr="00253CC2">
              <w:rPr>
                <w:sz w:val="22"/>
                <w:szCs w:val="22"/>
              </w:rPr>
              <w:t>СТО 00.03</w:t>
            </w:r>
            <w:r w:rsidRPr="00253CC2">
              <w:rPr>
                <w:sz w:val="22"/>
                <w:szCs w:val="22"/>
              </w:rPr>
              <w:t xml:space="preserve"> Описание продукта проекта, стратегического плана, границ проекта, критериев успеха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Определение границ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B8668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 А-4 СТО 00.03 Описание продукта проекта, стратегического плана, границ проекта, критериев успеха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1.7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Разработка Стратегического плана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1.6.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253CC2">
              <w:rPr>
                <w:sz w:val="22"/>
                <w:szCs w:val="22"/>
              </w:rPr>
              <w:t>ПрИД</w:t>
            </w:r>
            <w:proofErr w:type="spellEnd"/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1.8.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B8668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 А-4 СТО 00.03 Описание продукта проекта, стратегического плана, границ проекта, критериев успеха</w:t>
            </w:r>
          </w:p>
        </w:tc>
      </w:tr>
      <w:tr w:rsidR="00E60625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1.8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Передача членам команды проекта Паспорта проекта, исходных данных и описания продукта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1.7.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ЧКП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25" w:rsidRPr="00253CC2" w:rsidRDefault="00E60625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СТО 00 02 Приложение</w:t>
            </w:r>
            <w:proofErr w:type="gramStart"/>
            <w:r w:rsidRPr="00253CC2">
              <w:rPr>
                <w:sz w:val="22"/>
                <w:szCs w:val="22"/>
              </w:rPr>
              <w:t xml:space="preserve"> А</w:t>
            </w:r>
            <w:proofErr w:type="gramEnd"/>
            <w:r w:rsidRPr="00253CC2">
              <w:rPr>
                <w:sz w:val="22"/>
                <w:szCs w:val="22"/>
              </w:rPr>
              <w:t xml:space="preserve"> Паспорт проекта </w:t>
            </w:r>
          </w:p>
          <w:p w:rsidR="00E60625" w:rsidRPr="00253CC2" w:rsidRDefault="00E60625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</w:t>
            </w:r>
            <w:proofErr w:type="gramStart"/>
            <w:r w:rsidRPr="00253CC2">
              <w:rPr>
                <w:sz w:val="22"/>
                <w:szCs w:val="22"/>
              </w:rPr>
              <w:t xml:space="preserve"> В</w:t>
            </w:r>
            <w:proofErr w:type="gramEnd"/>
            <w:r w:rsidRPr="00253CC2">
              <w:rPr>
                <w:sz w:val="22"/>
                <w:szCs w:val="22"/>
              </w:rPr>
              <w:t xml:space="preserve">  Анкета № 1</w:t>
            </w:r>
          </w:p>
          <w:p w:rsidR="00E60625" w:rsidRPr="00253CC2" w:rsidRDefault="00E60625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 Г  Описание продукта проекта, стратегического плана, границ проекта, критериев успеха</w:t>
            </w: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Разработка укрупненного плана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1.8.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</w:t>
            </w:r>
            <w:r w:rsidR="00F07889" w:rsidRPr="00253CC2">
              <w:rPr>
                <w:sz w:val="22"/>
                <w:szCs w:val="22"/>
              </w:rPr>
              <w:t>.1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proofErr w:type="gramStart"/>
            <w:r w:rsidRPr="00253CC2">
              <w:rPr>
                <w:sz w:val="22"/>
                <w:szCs w:val="22"/>
              </w:rPr>
              <w:t>Формирование укрупненной ИСР на основе описания продукта проекта</w:t>
            </w:r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СТО 00.04-1 Порядок формирования иерархической структуры работ</w:t>
            </w: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</w:t>
            </w:r>
            <w:r w:rsidR="00F07889" w:rsidRPr="00253CC2">
              <w:rPr>
                <w:sz w:val="22"/>
                <w:szCs w:val="22"/>
              </w:rPr>
              <w:t>.2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Планирование ресурсов (назначение ресурсов для каждой работы ИСР)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</w:t>
            </w:r>
            <w:proofErr w:type="gramStart"/>
            <w:r w:rsidRPr="00253CC2">
              <w:rPr>
                <w:sz w:val="22"/>
                <w:szCs w:val="22"/>
              </w:rPr>
              <w:t xml:space="preserve"> А</w:t>
            </w:r>
            <w:proofErr w:type="gramEnd"/>
            <w:r w:rsidRPr="00253CC2">
              <w:rPr>
                <w:sz w:val="22"/>
                <w:szCs w:val="22"/>
              </w:rPr>
              <w:t>/Б СТО 00.04-2 Порядок планирования ресурсов проекта</w:t>
            </w: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F0788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</w:t>
            </w:r>
            <w:r w:rsidR="00BB014E" w:rsidRPr="00253CC2">
              <w:rPr>
                <w:sz w:val="22"/>
                <w:szCs w:val="22"/>
              </w:rPr>
              <w:t>9</w:t>
            </w:r>
            <w:r w:rsidRPr="00253CC2">
              <w:rPr>
                <w:sz w:val="22"/>
                <w:szCs w:val="22"/>
              </w:rPr>
              <w:t>.3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Оценка длительности работ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F0788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</w:t>
            </w:r>
            <w:r w:rsidR="00BB014E" w:rsidRPr="00253CC2">
              <w:rPr>
                <w:sz w:val="22"/>
                <w:szCs w:val="22"/>
              </w:rPr>
              <w:t>9</w:t>
            </w:r>
            <w:r w:rsidRPr="00253CC2">
              <w:rPr>
                <w:sz w:val="22"/>
                <w:szCs w:val="22"/>
              </w:rPr>
              <w:lastRenderedPageBreak/>
              <w:t>.4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 xml:space="preserve">Разработка диаграммы </w:t>
            </w:r>
            <w:proofErr w:type="spellStart"/>
            <w:r w:rsidRPr="00253CC2">
              <w:rPr>
                <w:sz w:val="22"/>
                <w:szCs w:val="22"/>
              </w:rPr>
              <w:t>Ганта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1.9.3.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РН</w:t>
            </w:r>
          </w:p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РПО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1.10.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C93E82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Приложение</w:t>
            </w:r>
            <w:proofErr w:type="gramStart"/>
            <w:r w:rsidRPr="00253CC2">
              <w:rPr>
                <w:sz w:val="22"/>
                <w:szCs w:val="22"/>
              </w:rPr>
              <w:t xml:space="preserve"> Е</w:t>
            </w:r>
            <w:proofErr w:type="gramEnd"/>
            <w:r w:rsidRPr="00253CC2">
              <w:rPr>
                <w:sz w:val="22"/>
                <w:szCs w:val="22"/>
              </w:rPr>
              <w:t xml:space="preserve"> Диаграмма </w:t>
            </w:r>
            <w:proofErr w:type="spellStart"/>
            <w:r w:rsidRPr="00253CC2">
              <w:rPr>
                <w:sz w:val="22"/>
                <w:szCs w:val="22"/>
              </w:rPr>
              <w:t>Ганта</w:t>
            </w:r>
            <w:proofErr w:type="spellEnd"/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C93E82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1.1</w:t>
            </w:r>
            <w:r w:rsidR="00BB014E" w:rsidRPr="00253CC2">
              <w:rPr>
                <w:sz w:val="22"/>
                <w:szCs w:val="22"/>
              </w:rPr>
              <w:t>0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C93E82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Определение стоимости работ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C93E82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93E82" w:rsidRPr="00253CC2" w:rsidRDefault="00C93E82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</w:t>
            </w:r>
          </w:p>
          <w:p w:rsidR="00C93E82" w:rsidRPr="00253CC2" w:rsidRDefault="00C93E82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РН БИ</w:t>
            </w:r>
          </w:p>
          <w:p w:rsidR="0045173E" w:rsidRPr="00253CC2" w:rsidRDefault="00C93E82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РПО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C93E82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Приложения А-Г СТО 00.04-4 Порядок оценки стоимости и формирования бюджета проекта</w:t>
            </w:r>
          </w:p>
        </w:tc>
      </w:tr>
      <w:tr w:rsidR="0045607A" w:rsidRPr="00253CC2" w:rsidTr="00F84FB0">
        <w:trPr>
          <w:gridAfter w:val="1"/>
          <w:wAfter w:w="19" w:type="dxa"/>
        </w:trPr>
        <w:tc>
          <w:tcPr>
            <w:tcW w:w="1552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7A" w:rsidRPr="00253CC2" w:rsidRDefault="00253CC2" w:rsidP="00253CC2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53CC2">
              <w:rPr>
                <w:b/>
                <w:sz w:val="22"/>
                <w:szCs w:val="22"/>
              </w:rPr>
              <w:t>А</w:t>
            </w:r>
            <w:proofErr w:type="gramStart"/>
            <w:r w:rsidR="0045607A" w:rsidRPr="00253CC2">
              <w:rPr>
                <w:b/>
                <w:sz w:val="22"/>
                <w:szCs w:val="22"/>
              </w:rPr>
              <w:t>2</w:t>
            </w:r>
            <w:proofErr w:type="gramEnd"/>
            <w:r w:rsidR="0045607A" w:rsidRPr="00253CC2">
              <w:rPr>
                <w:b/>
                <w:sz w:val="22"/>
                <w:szCs w:val="22"/>
              </w:rPr>
              <w:t>.</w:t>
            </w:r>
            <w:r w:rsidRPr="00253CC2">
              <w:rPr>
                <w:b/>
                <w:sz w:val="22"/>
                <w:szCs w:val="22"/>
              </w:rPr>
              <w:t>2</w:t>
            </w:r>
            <w:r w:rsidR="0045607A" w:rsidRPr="00253CC2">
              <w:rPr>
                <w:b/>
                <w:sz w:val="22"/>
                <w:szCs w:val="22"/>
              </w:rPr>
              <w:t xml:space="preserve"> Подготовка бизнес-плана (функционирование предприятия)</w:t>
            </w: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A92E74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Формирование расписания встреч и консультаций по подготовке бизнес-плана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BB014E" w:rsidRPr="00253CC2" w:rsidRDefault="00BB014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1.9.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_Ref343521596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>Расписание встреч и консультаций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5173E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2.2.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Работа над разделом «Научно-технологическое обоснование проекта</w:t>
            </w:r>
            <w:r w:rsidR="00863EC3" w:rsidRPr="00253CC2">
              <w:rPr>
                <w:sz w:val="22"/>
                <w:szCs w:val="22"/>
              </w:rPr>
              <w:t>».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961B3A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0E5FCF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5173E" w:rsidRPr="00253CC2" w:rsidRDefault="0045173E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3E" w:rsidRPr="00253CC2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_Ref343521620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>Научно-технологическое обоснование проекта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4BCC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2.3.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961B3A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Отправка в патентный отдел запроса на проведение патентного поиска по тематике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961B3A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0E5FCF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961B3A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Патентный отдел</w:t>
            </w:r>
          </w:p>
          <w:p w:rsidR="000E5FCF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3A" w:rsidRPr="00253CC2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_Ref343521635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  <w:lang w:eastAsia="ru-RU"/>
              </w:rPr>
              <w:t>Запрос на проведение патентного поиска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4BCC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2.4.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Переработка полученной от патентного отдела информации. Внесение её в раздел «Научно-технологическое обоснование проекта»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0E5FCF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0E5FCF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2.5.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A64BCC" w:rsidRPr="00253CC2" w:rsidRDefault="00A64BCC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CC" w:rsidRPr="00253CC2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_Ref343521650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>Научно-технологическое обоснование проекта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693D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2.5.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Согласование с Заказчиком раздела «Научно-технологическое обоснование проекта»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0E5FCF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2.4.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0E5FCF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2.6.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62693D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2.6.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Работа над разделом «Маркетинг проекта».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2.5.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2.7.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74" w:rsidRPr="00253CC2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_Ref343521668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 xml:space="preserve">Типовая форма бизнес-плана инновационных разработок НИ </w:t>
            </w:r>
            <w:proofErr w:type="spellStart"/>
            <w:r w:rsidRPr="00253CC2">
              <w:rPr>
                <w:sz w:val="24"/>
                <w:szCs w:val="24"/>
              </w:rPr>
              <w:t>ИрГТУ</w:t>
            </w:r>
            <w:proofErr w:type="spellEnd"/>
            <w:r>
              <w:rPr>
                <w:sz w:val="22"/>
                <w:szCs w:val="22"/>
              </w:rPr>
              <w:fldChar w:fldCharType="end"/>
            </w:r>
          </w:p>
        </w:tc>
      </w:tr>
      <w:tr w:rsidR="0062693D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2.7.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8D08F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Согласование с Заказчиком раздела «Маркетинг проекта»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8D08F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2.6.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8D08F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2.8.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C70118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2.10.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Работа на</w:t>
            </w:r>
            <w:r w:rsidR="008138BB" w:rsidRPr="00253CC2">
              <w:rPr>
                <w:sz w:val="22"/>
                <w:szCs w:val="22"/>
              </w:rPr>
              <w:t>д разделом «Экономика проекта»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2.9.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2.11.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18" w:rsidRPr="00253CC2" w:rsidRDefault="008E0C89" w:rsidP="00253CC2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_Ref343521682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 xml:space="preserve">Типовая форма бизнес-плана инновационных разработок НИ </w:t>
            </w:r>
            <w:proofErr w:type="spellStart"/>
            <w:r w:rsidRPr="00253CC2">
              <w:rPr>
                <w:sz w:val="24"/>
                <w:szCs w:val="24"/>
              </w:rPr>
              <w:t>ИрГТУ</w:t>
            </w:r>
            <w:proofErr w:type="spellEnd"/>
            <w:r>
              <w:rPr>
                <w:sz w:val="22"/>
                <w:szCs w:val="22"/>
              </w:rPr>
              <w:fldChar w:fldCharType="end"/>
            </w:r>
          </w:p>
          <w:p w:rsidR="00C70118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_Ref343521701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>Калькуляция себестоимости</w:t>
            </w:r>
            <w:r>
              <w:rPr>
                <w:sz w:val="22"/>
                <w:szCs w:val="22"/>
              </w:rPr>
              <w:fldChar w:fldCharType="end"/>
            </w:r>
          </w:p>
          <w:p w:rsidR="008E0C89" w:rsidRPr="00253CC2" w:rsidRDefault="008E0C89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_Ref343521709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 xml:space="preserve">Формулы для расчета показателей </w:t>
            </w:r>
            <w:r w:rsidRPr="00253CC2">
              <w:rPr>
                <w:sz w:val="24"/>
                <w:szCs w:val="24"/>
              </w:rPr>
              <w:lastRenderedPageBreak/>
              <w:t>бизнес-плана</w:t>
            </w:r>
            <w:r>
              <w:rPr>
                <w:sz w:val="22"/>
                <w:szCs w:val="22"/>
              </w:rPr>
              <w:fldChar w:fldCharType="end"/>
            </w:r>
          </w:p>
          <w:p w:rsidR="00463017" w:rsidRPr="00253CC2" w:rsidRDefault="007B3308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_Ref343521723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</w:rPr>
              <w:t>План организационного развития компании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70118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Согласование с Заказчиком раздела «Экономика проекта»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2.10.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18" w:rsidRPr="00253CC2" w:rsidRDefault="00C70118" w:rsidP="00253CC2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62693D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2.12.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Защита бизнес-плана на проектном комитете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62693D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2.13.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Отправка бизнес-плана Заказчику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D" w:rsidRPr="00253CC2" w:rsidRDefault="007B3308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_Ref343521756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53CC2">
              <w:rPr>
                <w:sz w:val="24"/>
                <w:szCs w:val="24"/>
                <w:lang w:eastAsia="ru-RU"/>
              </w:rPr>
              <w:t>Сопроводительное письмо Заказчику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693D" w:rsidRPr="00253CC2" w:rsidTr="00863282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2.14.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Обработка и исправление замечаний Заказчика по подготовленному бизнес-плану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26C19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2.15.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62693D" w:rsidRPr="00253CC2" w:rsidTr="00C70118">
        <w:trPr>
          <w:gridAfter w:val="1"/>
          <w:wAfter w:w="19" w:type="dxa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2.15.</w:t>
            </w:r>
          </w:p>
        </w:tc>
        <w:tc>
          <w:tcPr>
            <w:tcW w:w="34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Отправка Заказчику исправленного (итогового) бизнес-плана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726C19" w:rsidRPr="00253CC2" w:rsidRDefault="0028223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2.14.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726C19" w:rsidRPr="00253CC2" w:rsidRDefault="0028223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2.16.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3D" w:rsidRPr="00253CC2" w:rsidRDefault="0062693D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C70118" w:rsidRPr="00253CC2" w:rsidTr="00C70118">
        <w:trPr>
          <w:gridAfter w:val="1"/>
          <w:wAfter w:w="19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2.16.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Подписание акта приема-передачи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282233" w:rsidRPr="00253CC2" w:rsidRDefault="0028223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2.15.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Заказчик</w:t>
            </w:r>
          </w:p>
          <w:p w:rsidR="00282233" w:rsidRPr="00253CC2" w:rsidRDefault="0028223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2.17.</w:t>
            </w:r>
          </w:p>
          <w:p w:rsidR="00282233" w:rsidRPr="00253CC2" w:rsidRDefault="0028223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18" w:rsidRPr="00253CC2" w:rsidRDefault="00C70118" w:rsidP="00253CC2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</w:tr>
      <w:tr w:rsidR="00532811" w:rsidRPr="00253CC2" w:rsidTr="00C70118">
        <w:trPr>
          <w:gridAfter w:val="1"/>
          <w:wAfter w:w="19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726C19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2.17.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Заполнение карточки административного завершения проекта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РП</w:t>
            </w:r>
          </w:p>
          <w:p w:rsidR="00282233" w:rsidRPr="00253CC2" w:rsidRDefault="00282233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2.16.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233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Общ</w:t>
            </w:r>
            <w:r w:rsidR="00282233" w:rsidRPr="00253CC2">
              <w:rPr>
                <w:sz w:val="22"/>
                <w:szCs w:val="22"/>
              </w:rPr>
              <w:t>ая папка УИД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11" w:rsidRPr="00253CC2" w:rsidRDefault="00532811" w:rsidP="00253CC2">
            <w:pPr>
              <w:suppressAutoHyphens w:val="0"/>
              <w:spacing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625" w:rsidRPr="00253CC2" w:rsidRDefault="00E60625" w:rsidP="00253CC2">
      <w:pPr>
        <w:spacing w:line="240" w:lineRule="auto"/>
        <w:rPr>
          <w:sz w:val="24"/>
          <w:szCs w:val="24"/>
        </w:rPr>
      </w:pPr>
    </w:p>
    <w:tbl>
      <w:tblPr>
        <w:tblW w:w="1514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071"/>
        <w:gridCol w:w="2268"/>
        <w:gridCol w:w="2069"/>
        <w:gridCol w:w="1617"/>
        <w:gridCol w:w="1620"/>
      </w:tblGrid>
      <w:tr w:rsidR="006B5ABC" w:rsidRPr="00253CC2" w:rsidTr="00C70118">
        <w:tc>
          <w:tcPr>
            <w:tcW w:w="15145" w:type="dxa"/>
            <w:gridSpan w:val="6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Карточка административного завершения</w:t>
            </w:r>
          </w:p>
        </w:tc>
      </w:tr>
      <w:tr w:rsidR="006B5ABC" w:rsidRPr="00253CC2" w:rsidTr="00C70118">
        <w:tc>
          <w:tcPr>
            <w:tcW w:w="500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071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Операция по завершению работы и название информационного материала</w:t>
            </w:r>
          </w:p>
        </w:tc>
        <w:tc>
          <w:tcPr>
            <w:tcW w:w="2268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Документ</w:t>
            </w:r>
          </w:p>
        </w:tc>
        <w:tc>
          <w:tcPr>
            <w:tcW w:w="2069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Отв. за прием</w:t>
            </w:r>
          </w:p>
        </w:tc>
        <w:tc>
          <w:tcPr>
            <w:tcW w:w="1617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1620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Адрес размещения в БД</w:t>
            </w:r>
            <w:r w:rsidRPr="00253CC2"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 w:rsidRPr="00253CC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53CC2">
              <w:rPr>
                <w:b/>
                <w:bCs/>
                <w:color w:val="000000"/>
                <w:sz w:val="22"/>
                <w:szCs w:val="22"/>
              </w:rPr>
              <w:t>Пополнение информационного обеспечения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1.1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color w:val="000000"/>
                <w:sz w:val="22"/>
                <w:szCs w:val="22"/>
              </w:rPr>
              <w:t>Бизнес-план проекта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1.2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color w:val="000000"/>
                <w:sz w:val="22"/>
                <w:szCs w:val="22"/>
              </w:rPr>
              <w:t>Сбор информации: консультанты, эксперты, профильные специалисты, подрядчики, поставщики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Накопление опыта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2.1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Этап предварительной проработки: шаблоны сопроводительного </w:t>
            </w:r>
            <w:r w:rsidRPr="00253CC2">
              <w:rPr>
                <w:sz w:val="22"/>
                <w:szCs w:val="22"/>
              </w:rPr>
              <w:lastRenderedPageBreak/>
              <w:t>письма, стратегического плана, описания продукта, коммерческого предложения по работе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Этап подготовка контракта: договор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2.3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Этап реализации проекта: типовая ИСР, диаграмма </w:t>
            </w:r>
            <w:proofErr w:type="spellStart"/>
            <w:r w:rsidRPr="00253CC2">
              <w:rPr>
                <w:sz w:val="22"/>
                <w:szCs w:val="22"/>
              </w:rPr>
              <w:t>Ганта</w:t>
            </w:r>
            <w:proofErr w:type="spellEnd"/>
            <w:r w:rsidRPr="00253CC2">
              <w:rPr>
                <w:sz w:val="22"/>
                <w:szCs w:val="22"/>
              </w:rPr>
              <w:t>, план организационного развития компании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2.4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Возможность повторного коммерческого использования результатов работы (отчетов, изделий)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53CC2">
              <w:rPr>
                <w:b/>
                <w:bCs/>
                <w:sz w:val="22"/>
                <w:szCs w:val="22"/>
              </w:rPr>
              <w:t>Подведение итогов и закрытие проекта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3.1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Разбор работы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3.2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Подведение итогов проекта: оценка проекта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3.3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Внесение информации о подготовке бизнес-плана в личное дело сотрудника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3.4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 xml:space="preserve">Предложения по улучшению работы (в письменном виде, на имя проректора </w:t>
            </w:r>
            <w:proofErr w:type="gramStart"/>
            <w:r w:rsidRPr="00253CC2">
              <w:rPr>
                <w:sz w:val="22"/>
                <w:szCs w:val="22"/>
              </w:rPr>
              <w:t>по</w:t>
            </w:r>
            <w:proofErr w:type="gramEnd"/>
            <w:r w:rsidRPr="00253CC2">
              <w:rPr>
                <w:sz w:val="22"/>
                <w:szCs w:val="22"/>
              </w:rPr>
              <w:t xml:space="preserve"> ИД)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3.6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Оценка вклада участников проекта и размера вознаграждения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3.7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Рассмотрение результата проекта на ПК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B5ABC" w:rsidRPr="00253CC2" w:rsidTr="00C70118">
        <w:tc>
          <w:tcPr>
            <w:tcW w:w="500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3.9</w:t>
            </w:r>
          </w:p>
        </w:tc>
        <w:tc>
          <w:tcPr>
            <w:tcW w:w="7071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  <w:r w:rsidRPr="00253CC2">
              <w:rPr>
                <w:sz w:val="22"/>
                <w:szCs w:val="22"/>
              </w:rPr>
              <w:t>Закрытие работы</w:t>
            </w:r>
          </w:p>
        </w:tc>
        <w:tc>
          <w:tcPr>
            <w:tcW w:w="2268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B5ABC" w:rsidRPr="00253CC2" w:rsidRDefault="006B5ABC" w:rsidP="00253CC2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  <w:sectPr w:rsidR="006B5ABC" w:rsidRPr="00253CC2" w:rsidSect="007E4B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572876" w:rsidRPr="00253CC2">
        <w:rPr>
          <w:sz w:val="24"/>
          <w:szCs w:val="24"/>
        </w:rPr>
        <w:t>2</w:t>
      </w:r>
    </w:p>
    <w:tbl>
      <w:tblPr>
        <w:tblpPr w:leftFromText="180" w:rightFromText="180" w:vertAnchor="text" w:horzAnchor="margin" w:tblpY="1005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946"/>
        <w:gridCol w:w="2126"/>
        <w:gridCol w:w="1843"/>
      </w:tblGrid>
      <w:tr w:rsidR="00572876" w:rsidRPr="00253CC2" w:rsidTr="00572876"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№</w:t>
            </w:r>
          </w:p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3CC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3CC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Требуемые людские ресурсы</w:t>
            </w:r>
          </w:p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Трудозатраты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Наименование работы уровня 1.1.1., 1.1.2. и т.д. из ИСР</w:t>
            </w:r>
          </w:p>
          <w:p w:rsidR="0045607A" w:rsidRPr="00253CC2" w:rsidRDefault="0045607A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572876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</w:tbl>
    <w:p w:rsidR="006B5ABC" w:rsidRPr="00253CC2" w:rsidRDefault="006B5ABC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343520911"/>
      <w:r w:rsidRPr="00253CC2">
        <w:rPr>
          <w:rFonts w:ascii="Times New Roman" w:hAnsi="Times New Roman" w:cs="Times New Roman"/>
          <w:sz w:val="24"/>
          <w:szCs w:val="24"/>
        </w:rPr>
        <w:t>Объем требуемых ресурсов</w:t>
      </w:r>
      <w:bookmarkEnd w:id="10"/>
    </w:p>
    <w:p w:rsidR="006B5ABC" w:rsidRPr="00253CC2" w:rsidRDefault="009B4ED7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Ресурсы, указанные в данных таблицах, относятся к этапу строительства завода.</w:t>
      </w:r>
    </w:p>
    <w:p w:rsidR="00646348" w:rsidRPr="00253CC2" w:rsidRDefault="00646348" w:rsidP="00253CC2">
      <w:pPr>
        <w:suppressAutoHyphens w:val="0"/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4450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946"/>
        <w:gridCol w:w="2126"/>
        <w:gridCol w:w="1843"/>
      </w:tblGrid>
      <w:tr w:rsidR="00572876" w:rsidRPr="00253CC2" w:rsidTr="00253CC2"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№</w:t>
            </w:r>
          </w:p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3CC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3CC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Требуемое сырьё и материалы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72876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Наименование работы уровня 1.1.1., 1.1.2. и т.д. из ИСР</w:t>
            </w:r>
          </w:p>
          <w:p w:rsidR="0045607A" w:rsidRPr="00253CC2" w:rsidRDefault="0045607A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572876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876" w:rsidRPr="00253CC2" w:rsidRDefault="00572876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9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4946"/>
        <w:gridCol w:w="2126"/>
        <w:gridCol w:w="1843"/>
      </w:tblGrid>
      <w:tr w:rsidR="00253CC2" w:rsidRPr="00253CC2" w:rsidTr="00253CC2"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№</w:t>
            </w:r>
          </w:p>
          <w:p w:rsidR="00253CC2" w:rsidRPr="00253CC2" w:rsidRDefault="00253CC2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3CC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3CC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Требуемое оборудование</w:t>
            </w:r>
          </w:p>
          <w:p w:rsidR="00253CC2" w:rsidRPr="00253CC2" w:rsidRDefault="00253CC2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pacing w:line="240" w:lineRule="auto"/>
              <w:ind w:left="-10" w:right="20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Наименование работы уровня 1.1.1., 1.1.2. и т.д. из ИСР</w:t>
            </w:r>
          </w:p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  <w:tr w:rsidR="00253CC2" w:rsidRPr="00253CC2" w:rsidTr="00253CC2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CC2" w:rsidRPr="00253CC2" w:rsidRDefault="00253CC2" w:rsidP="00253CC2">
            <w:pPr>
              <w:pStyle w:val="aa"/>
              <w:suppressLineNumbers w:val="0"/>
              <w:suppressAutoHyphens w:val="0"/>
              <w:snapToGrid w:val="0"/>
              <w:spacing w:line="240" w:lineRule="auto"/>
              <w:ind w:left="-10" w:right="20"/>
              <w:rPr>
                <w:sz w:val="24"/>
                <w:szCs w:val="24"/>
              </w:rPr>
            </w:pPr>
          </w:p>
        </w:tc>
      </w:tr>
    </w:tbl>
    <w:p w:rsidR="00253CC2" w:rsidRPr="00253CC2" w:rsidRDefault="00253CC2" w:rsidP="00253CC2">
      <w:pPr>
        <w:suppressAutoHyphens w:val="0"/>
        <w:spacing w:line="240" w:lineRule="auto"/>
        <w:rPr>
          <w:sz w:val="24"/>
          <w:szCs w:val="24"/>
        </w:rPr>
      </w:pPr>
    </w:p>
    <w:p w:rsidR="00572876" w:rsidRPr="00253CC2" w:rsidRDefault="00572876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5B2C3B" w:rsidRPr="00253CC2" w:rsidRDefault="005B2C3B" w:rsidP="00253CC2">
      <w:pPr>
        <w:suppressAutoHyphens w:val="0"/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572876" w:rsidRPr="00253CC2">
        <w:rPr>
          <w:sz w:val="24"/>
          <w:szCs w:val="24"/>
        </w:rPr>
        <w:t>3</w:t>
      </w:r>
    </w:p>
    <w:p w:rsidR="005B2C3B" w:rsidRPr="00253CC2" w:rsidRDefault="005B2C3B" w:rsidP="00253CC2">
      <w:pPr>
        <w:suppressAutoHyphens w:val="0"/>
        <w:spacing w:line="240" w:lineRule="auto"/>
        <w:jc w:val="right"/>
        <w:rPr>
          <w:sz w:val="24"/>
          <w:szCs w:val="24"/>
        </w:rPr>
      </w:pPr>
    </w:p>
    <w:p w:rsidR="005B2C3B" w:rsidRPr="00253CC2" w:rsidRDefault="005B2C3B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343520912"/>
      <w:bookmarkStart w:id="12" w:name="_Ref343521620"/>
      <w:bookmarkStart w:id="13" w:name="_Ref343521650"/>
      <w:r w:rsidRPr="00253CC2">
        <w:rPr>
          <w:rFonts w:ascii="Times New Roman" w:hAnsi="Times New Roman" w:cs="Times New Roman"/>
          <w:sz w:val="24"/>
          <w:szCs w:val="24"/>
        </w:rPr>
        <w:t>Научно-технологическое обоснование проекта</w:t>
      </w:r>
      <w:bookmarkEnd w:id="11"/>
      <w:bookmarkEnd w:id="12"/>
      <w:bookmarkEnd w:id="13"/>
    </w:p>
    <w:p w:rsidR="00863EC3" w:rsidRPr="00253CC2" w:rsidRDefault="00863EC3" w:rsidP="00253CC2">
      <w:pPr>
        <w:suppressAutoHyphens w:val="0"/>
        <w:spacing w:line="240" w:lineRule="auto"/>
        <w:jc w:val="center"/>
        <w:rPr>
          <w:sz w:val="24"/>
          <w:szCs w:val="24"/>
          <w:highlight w:val="lightGray"/>
        </w:rPr>
      </w:pPr>
    </w:p>
    <w:p w:rsidR="005B2C3B" w:rsidRPr="00253CC2" w:rsidRDefault="00863EC3" w:rsidP="00253CC2">
      <w:pPr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Переработка и дополнение информации, полученной от Заказчика. Работа с открытыми источниками информации для описания современного состояния исследований и разработок.</w:t>
      </w:r>
    </w:p>
    <w:p w:rsidR="00863EC3" w:rsidRPr="00253CC2" w:rsidRDefault="00863EC3" w:rsidP="00253CC2">
      <w:pPr>
        <w:suppressAutoHyphens w:val="0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B2C3B" w:rsidRPr="00253CC2" w:rsidTr="005B2C3B">
        <w:tc>
          <w:tcPr>
            <w:tcW w:w="9570" w:type="dxa"/>
          </w:tcPr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Цель работ</w:t>
            </w:r>
          </w:p>
          <w:p w:rsidR="005B2C3B" w:rsidRPr="00253CC2" w:rsidRDefault="00227542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для формулирования цели используется описание продукта проекта, а также анкета №1, заполненная автором проекта</w:t>
            </w:r>
          </w:p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B2C3B" w:rsidRPr="00253CC2" w:rsidTr="005B2C3B">
        <w:tc>
          <w:tcPr>
            <w:tcW w:w="9570" w:type="dxa"/>
          </w:tcPr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Актуальность проекта. Ключевые проблемы</w:t>
            </w:r>
          </w:p>
          <w:p w:rsidR="005B2C3B" w:rsidRPr="00253CC2" w:rsidRDefault="00227542" w:rsidP="00253CC2">
            <w:pPr>
              <w:tabs>
                <w:tab w:val="left" w:pos="7771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для заполнения данного подраздела используется анкета №1, заполненная автором проекта</w:t>
            </w:r>
          </w:p>
          <w:p w:rsidR="009337D3" w:rsidRPr="00253CC2" w:rsidRDefault="009337D3" w:rsidP="00253CC2">
            <w:pPr>
              <w:tabs>
                <w:tab w:val="left" w:pos="7771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B2C3B" w:rsidRPr="00253CC2" w:rsidTr="005B2C3B">
        <w:tc>
          <w:tcPr>
            <w:tcW w:w="9570" w:type="dxa"/>
          </w:tcPr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Описание научных методов и подходов, технологических основ</w:t>
            </w:r>
          </w:p>
          <w:p w:rsidR="005B2C3B" w:rsidRPr="00253CC2" w:rsidRDefault="00227542" w:rsidP="00253CC2">
            <w:pPr>
              <w:tabs>
                <w:tab w:val="left" w:pos="7771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 качестве основы для заполнения данного подраздела используется анкета </w:t>
            </w:r>
            <w:r w:rsidR="009337D3" w:rsidRPr="00253CC2">
              <w:rPr>
                <w:sz w:val="24"/>
                <w:szCs w:val="24"/>
              </w:rPr>
              <w:t>№1, заполненная автором проекта</w:t>
            </w:r>
          </w:p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B2C3B" w:rsidRPr="00253CC2" w:rsidTr="005B2C3B">
        <w:tc>
          <w:tcPr>
            <w:tcW w:w="9570" w:type="dxa"/>
          </w:tcPr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Обзор современного состояния исследований и разработок</w:t>
            </w:r>
          </w:p>
          <w:p w:rsidR="005B2C3B" w:rsidRPr="00253CC2" w:rsidRDefault="00227542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также можно использовать анкету №1, но при этом подавляющая часть данного подраздела подготавливается самостоятельно менеджером проекта с использованием открытых источников информации</w:t>
            </w:r>
          </w:p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B2C3B" w:rsidRPr="00253CC2" w:rsidTr="005B2C3B">
        <w:tc>
          <w:tcPr>
            <w:tcW w:w="9570" w:type="dxa"/>
          </w:tcPr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Опыт заявителей</w:t>
            </w:r>
          </w:p>
          <w:p w:rsidR="005B2C3B" w:rsidRPr="00253CC2" w:rsidRDefault="008062DC" w:rsidP="00253CC2">
            <w:pPr>
              <w:tabs>
                <w:tab w:val="left" w:pos="7771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для заполнения данного подраздела используется анкета №1, заполненная авт</w:t>
            </w:r>
            <w:r w:rsidR="009337D3" w:rsidRPr="00253CC2">
              <w:rPr>
                <w:sz w:val="24"/>
                <w:szCs w:val="24"/>
              </w:rPr>
              <w:t>ором проекта</w:t>
            </w:r>
          </w:p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B2C3B" w:rsidRPr="00253CC2" w:rsidTr="005B2C3B">
        <w:tc>
          <w:tcPr>
            <w:tcW w:w="9570" w:type="dxa"/>
          </w:tcPr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Ожидаемые результаты</w:t>
            </w:r>
          </w:p>
          <w:p w:rsidR="005B2C3B" w:rsidRPr="00253CC2" w:rsidRDefault="008062DC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Используется описание продукта проекта (продукт проекта – это и есть один из результатов). Также здесь можно указать социальные аспекты (например, появление новых рабочих мест и прочее, не указанное в описании продукта проекта)</w:t>
            </w:r>
          </w:p>
          <w:p w:rsidR="005B2C3B" w:rsidRPr="00253CC2" w:rsidRDefault="005B2C3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2C3B" w:rsidRPr="00253CC2" w:rsidRDefault="005B2C3B" w:rsidP="00253CC2">
      <w:pPr>
        <w:suppressAutoHyphens w:val="0"/>
        <w:spacing w:line="240" w:lineRule="auto"/>
        <w:jc w:val="both"/>
        <w:rPr>
          <w:sz w:val="24"/>
          <w:szCs w:val="24"/>
        </w:rPr>
      </w:pPr>
    </w:p>
    <w:p w:rsidR="005B2C3B" w:rsidRPr="00253CC2" w:rsidRDefault="005B2C3B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572876" w:rsidRPr="00253CC2">
        <w:rPr>
          <w:sz w:val="24"/>
          <w:szCs w:val="24"/>
        </w:rPr>
        <w:t>4</w:t>
      </w:r>
    </w:p>
    <w:p w:rsidR="006B5ABC" w:rsidRPr="00253CC2" w:rsidRDefault="006B5ABC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43520913"/>
      <w:bookmarkStart w:id="15" w:name="_Ref343521723"/>
      <w:r w:rsidRPr="00253CC2">
        <w:rPr>
          <w:rFonts w:ascii="Times New Roman" w:hAnsi="Times New Roman" w:cs="Times New Roman"/>
          <w:sz w:val="24"/>
          <w:szCs w:val="24"/>
        </w:rPr>
        <w:t>План организационного развития компании</w:t>
      </w:r>
      <w:bookmarkEnd w:id="14"/>
      <w:bookmarkEnd w:id="15"/>
    </w:p>
    <w:p w:rsidR="00CA775E" w:rsidRPr="00253CC2" w:rsidRDefault="00CA775E" w:rsidP="00253CC2">
      <w:pPr>
        <w:spacing w:line="240" w:lineRule="auto"/>
        <w:jc w:val="center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(для соответствующего раздела бизнес-плана)</w:t>
      </w:r>
    </w:p>
    <w:p w:rsidR="006B5ABC" w:rsidRPr="00253CC2" w:rsidRDefault="006B5ABC" w:rsidP="00253CC2">
      <w:pPr>
        <w:spacing w:line="240" w:lineRule="auto"/>
        <w:rPr>
          <w:b/>
          <w:bCs/>
          <w:sz w:val="24"/>
          <w:szCs w:val="24"/>
        </w:rPr>
      </w:pPr>
    </w:p>
    <w:p w:rsidR="00CA775E" w:rsidRPr="00253CC2" w:rsidRDefault="00CA775E" w:rsidP="00253CC2">
      <w:pPr>
        <w:spacing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1728"/>
        <w:gridCol w:w="1453"/>
        <w:gridCol w:w="1454"/>
        <w:gridCol w:w="1454"/>
        <w:gridCol w:w="1454"/>
      </w:tblGrid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Область изменения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 год реализации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 год реализации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 год реализации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 год реализации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5 год реализации</w:t>
            </w:r>
          </w:p>
        </w:tc>
      </w:tr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Организационная структура компании (объединение / образование / упразднение подразделений)</w:t>
            </w:r>
          </w:p>
        </w:tc>
        <w:tc>
          <w:tcPr>
            <w:tcW w:w="1551" w:type="dxa"/>
          </w:tcPr>
          <w:p w:rsidR="006B5ABC" w:rsidRPr="00253CC2" w:rsidRDefault="008062D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Частично составляется на основе ИСР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Персонал</w:t>
            </w:r>
          </w:p>
        </w:tc>
        <w:tc>
          <w:tcPr>
            <w:tcW w:w="1551" w:type="dxa"/>
          </w:tcPr>
          <w:p w:rsidR="006B5ABC" w:rsidRPr="00253CC2" w:rsidRDefault="008062D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Колонка «требуемые человеческие ресурсы» </w:t>
            </w:r>
            <w:r w:rsidR="00AF72FB" w:rsidRPr="00253CC2">
              <w:rPr>
                <w:sz w:val="24"/>
                <w:szCs w:val="24"/>
              </w:rPr>
              <w:t>(</w:t>
            </w:r>
            <w:r w:rsidR="00AF72FB" w:rsidRPr="00253CC2">
              <w:rPr>
                <w:bCs/>
                <w:sz w:val="24"/>
                <w:szCs w:val="24"/>
              </w:rPr>
              <w:t>Объем требуемых ресурсов и оборудования</w:t>
            </w:r>
            <w:r w:rsidR="00AF72FB" w:rsidRPr="00253CC2">
              <w:rPr>
                <w:sz w:val="24"/>
                <w:szCs w:val="24"/>
              </w:rPr>
              <w:t>)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Изменение производственных процессов</w:t>
            </w:r>
          </w:p>
          <w:p w:rsidR="005407D4" w:rsidRPr="00253CC2" w:rsidRDefault="005407D4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761E6D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случае</w:t>
            </w:r>
            <w:r w:rsidR="00AF72FB" w:rsidRPr="00253CC2">
              <w:rPr>
                <w:sz w:val="24"/>
                <w:szCs w:val="24"/>
              </w:rPr>
              <w:t xml:space="preserve"> если предприятие уже есть, и необходимо в целях оптимизации производства вносить изменения в процессы</w:t>
            </w:r>
          </w:p>
        </w:tc>
        <w:tc>
          <w:tcPr>
            <w:tcW w:w="1551" w:type="dxa"/>
          </w:tcPr>
          <w:p w:rsidR="006B5ABC" w:rsidRPr="00253CC2" w:rsidRDefault="005407D4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Эти изменения должны быть сначала описаны в продукте проекта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Появление новых контрагентов</w:t>
            </w:r>
          </w:p>
        </w:tc>
        <w:tc>
          <w:tcPr>
            <w:tcW w:w="1551" w:type="dxa"/>
          </w:tcPr>
          <w:p w:rsidR="006B5ABC" w:rsidRPr="00253CC2" w:rsidRDefault="00AF72FB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Составляется на основе ИСР и требуемых ресурсов и оборудования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B5ABC" w:rsidRPr="00253CC2">
        <w:tc>
          <w:tcPr>
            <w:tcW w:w="1815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Другое</w:t>
            </w: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B5ABC" w:rsidRPr="00253CC2" w:rsidRDefault="006B5ABC" w:rsidP="00253CC2">
      <w:pPr>
        <w:spacing w:line="240" w:lineRule="auto"/>
        <w:jc w:val="both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761E6D" w:rsidRPr="00253CC2">
        <w:rPr>
          <w:sz w:val="24"/>
          <w:szCs w:val="24"/>
        </w:rPr>
        <w:t>5</w:t>
      </w:r>
    </w:p>
    <w:p w:rsidR="006B5ABC" w:rsidRPr="00253CC2" w:rsidRDefault="006B5ABC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343520914"/>
      <w:bookmarkStart w:id="17" w:name="_Ref343521701"/>
      <w:r w:rsidRPr="00253CC2">
        <w:rPr>
          <w:rFonts w:ascii="Times New Roman" w:hAnsi="Times New Roman" w:cs="Times New Roman"/>
          <w:sz w:val="24"/>
          <w:szCs w:val="24"/>
        </w:rPr>
        <w:t>Калькуляция себестоимости</w:t>
      </w:r>
      <w:bookmarkEnd w:id="16"/>
      <w:bookmarkEnd w:id="17"/>
    </w:p>
    <w:p w:rsidR="00CA775E" w:rsidRPr="00253CC2" w:rsidRDefault="00CA775E" w:rsidP="00253CC2">
      <w:pPr>
        <w:spacing w:line="240" w:lineRule="auto"/>
        <w:rPr>
          <w:sz w:val="24"/>
          <w:szCs w:val="24"/>
        </w:rPr>
      </w:pPr>
      <w:proofErr w:type="gramStart"/>
      <w:r w:rsidRPr="00253CC2">
        <w:rPr>
          <w:sz w:val="24"/>
          <w:szCs w:val="24"/>
        </w:rPr>
        <w:t>(заполняется только после описания продукта проекта, ИСР</w:t>
      </w:r>
      <w:proofErr w:type="gramEnd"/>
    </w:p>
    <w:p w:rsidR="008138BB" w:rsidRPr="00253CC2" w:rsidRDefault="008138BB" w:rsidP="00253CC2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56"/>
      </w:tblGrid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1.Сырье и материалы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материалы и их транспортировку, определ</w:t>
            </w:r>
            <w:r w:rsidR="00AF72FB" w:rsidRPr="00253CC2">
              <w:rPr>
                <w:sz w:val="24"/>
                <w:szCs w:val="24"/>
              </w:rPr>
              <w:t>яются исходя из норм их расхода</w:t>
            </w:r>
          </w:p>
          <w:p w:rsidR="00AF72FB" w:rsidRPr="00253CC2" w:rsidRDefault="00AF72FB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 «Объем требуемых ресурсов и оборудования»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 Возвратные отходы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0,5 % от </w:t>
            </w:r>
            <w:proofErr w:type="spellStart"/>
            <w:r w:rsidRPr="00253CC2">
              <w:rPr>
                <w:sz w:val="24"/>
                <w:szCs w:val="24"/>
              </w:rPr>
              <w:t>СиМ</w:t>
            </w:r>
            <w:proofErr w:type="spellEnd"/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 Покупные комплектующие изделия, полуфабрикаты и услуги сторонних организаций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покупные комплектующие изделия и полу</w:t>
            </w:r>
            <w:r w:rsidR="00AF72FB" w:rsidRPr="00253CC2">
              <w:rPr>
                <w:sz w:val="24"/>
                <w:szCs w:val="24"/>
              </w:rPr>
              <w:t>фабрикаты и их  транспортировку</w:t>
            </w:r>
          </w:p>
          <w:p w:rsidR="00AF72FB" w:rsidRPr="00253CC2" w:rsidRDefault="00AF72FB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 «Объем требуемых ресурсов и оборудования»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4. Топливо на технологические цели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топливо, расходуемое непосредс</w:t>
            </w:r>
            <w:r w:rsidR="00AF72FB" w:rsidRPr="00253CC2">
              <w:rPr>
                <w:sz w:val="24"/>
                <w:szCs w:val="24"/>
              </w:rPr>
              <w:t>твенно для технологических нужд</w:t>
            </w:r>
          </w:p>
          <w:p w:rsidR="00AF72FB" w:rsidRPr="00253CC2" w:rsidRDefault="00AF72FB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 «Объем требуемых ресурсов и оборудования»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5. Энергия на технологические цели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электроэнергию, расходуемую исключительно для производственного процесса</w:t>
            </w:r>
          </w:p>
          <w:p w:rsidR="00AF72FB" w:rsidRPr="00253CC2" w:rsidRDefault="00AF72FB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 «Объем требуемых ресурсов и оборудования»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6. Основная и дополнительная заработная плата основных производственных рабочих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ФЗП рабочих</w:t>
            </w:r>
          </w:p>
          <w:p w:rsidR="00AF72FB" w:rsidRPr="00253CC2" w:rsidRDefault="00AF72FB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 «Объем требуемых ресурсов и оборудования»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7. Отчисления на социальные нужды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Соц. </w:t>
            </w:r>
            <w:r w:rsidR="00AF72FB" w:rsidRPr="00253CC2">
              <w:rPr>
                <w:sz w:val="24"/>
                <w:szCs w:val="24"/>
              </w:rPr>
              <w:t>О</w:t>
            </w:r>
            <w:r w:rsidRPr="00253CC2">
              <w:rPr>
                <w:sz w:val="24"/>
                <w:szCs w:val="24"/>
              </w:rPr>
              <w:t>тчисления</w:t>
            </w:r>
            <w:r w:rsidR="00AF72FB" w:rsidRPr="00253CC2">
              <w:rPr>
                <w:sz w:val="24"/>
                <w:szCs w:val="24"/>
              </w:rPr>
              <w:t xml:space="preserve"> = 0,27*ФЗП рабочих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8. Расходы на подготовку и освоение производства</w:t>
            </w:r>
          </w:p>
        </w:tc>
        <w:tc>
          <w:tcPr>
            <w:tcW w:w="4948" w:type="dxa"/>
          </w:tcPr>
          <w:p w:rsidR="00AF72FB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Комплексные затраты на проектирование и конструирование изделия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9. Расходы на содержание и эксплуатацию оборудования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253CC2">
              <w:rPr>
                <w:sz w:val="24"/>
                <w:szCs w:val="24"/>
              </w:rPr>
              <w:t>Комплексные затраты по амортизации, содержанию оборудования   комплектующие материалы, запасные части, текущий ремонт), внутризаводскому          перемещению грузов, износу инструментов.</w:t>
            </w:r>
            <w:proofErr w:type="gramEnd"/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10. Общепроизводственные (цеховые) расходы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Оплата труда административно-управленческих работников и социальные отчисления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Содержание зданий и сооружений (стоимость водоснабжения, отопления, канализации, оплата услуг связи, уборка помещений)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Текущий ремонт зданий, сооружений и инвентаря цехового назначения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Амортизация зданий, сооружений и инвентаря цехового назначения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Испытания, опыты и исследования (стоимость затрат на лабораторное и иное оборудование, оплата исследователей и испытателей, соц. отчисления)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Охрана труда (затраты на обеспечение техники безопасности)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Возмещение износа и ремонт малоценного и быстроизнашивающегося инвентаря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Прочие затраты, связанные с управлением и обслуживанием производства в цехе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lastRenderedPageBreak/>
              <w:t>11. Цеховая себестоимость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Сумма строк с 1 по 10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12. Общехозяйственные расходы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Заработная плата аппарата управления и </w:t>
            </w:r>
            <w:proofErr w:type="spellStart"/>
            <w:r w:rsidRPr="00253CC2">
              <w:rPr>
                <w:sz w:val="24"/>
                <w:szCs w:val="24"/>
              </w:rPr>
              <w:t>соц</w:t>
            </w:r>
            <w:proofErr w:type="gramStart"/>
            <w:r w:rsidRPr="00253CC2">
              <w:rPr>
                <w:sz w:val="24"/>
                <w:szCs w:val="24"/>
              </w:rPr>
              <w:t>.о</w:t>
            </w:r>
            <w:proofErr w:type="gramEnd"/>
            <w:r w:rsidRPr="00253CC2">
              <w:rPr>
                <w:sz w:val="24"/>
                <w:szCs w:val="24"/>
              </w:rPr>
              <w:t>тчисления</w:t>
            </w:r>
            <w:proofErr w:type="spellEnd"/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Оплата командировок и служебных поездок, содержание военизированной и пожарной охраны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Переподготовка кадров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Расходы на сигнализацию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Содержание зданий, сооружений и инвентаря общезаводского назначения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Амортизация зданий, сооружений и инвентаря общезаводского  назначения</w:t>
            </w:r>
          </w:p>
          <w:p w:rsidR="006B5ABC" w:rsidRPr="00253CC2" w:rsidRDefault="006B5ABC" w:rsidP="00253CC2">
            <w:pPr>
              <w:pStyle w:val="ListParagraph1"/>
              <w:numPr>
                <w:ilvl w:val="0"/>
                <w:numId w:val="7"/>
              </w:numPr>
              <w:tabs>
                <w:tab w:val="left" w:pos="326"/>
              </w:tabs>
              <w:ind w:left="35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Текущий ремонт зданий, сооружений и инвентаря общезаводского назначения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13. Производственная себестоимость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Сумма строк 11-12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pStyle w:val="ListParagraph1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Внепроизводственные (коммерческие) расходы 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Затраты, не связанные с производством, но способствующие технико-экономической деятельности предприятия (затраты на тару и упаковку, доставку продукции потребителю, расходы на рекламу)</w:t>
            </w:r>
          </w:p>
        </w:tc>
      </w:tr>
      <w:tr w:rsidR="006B5ABC" w:rsidRPr="00253CC2">
        <w:tc>
          <w:tcPr>
            <w:tcW w:w="4906" w:type="dxa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15. Полная себестоимость</w:t>
            </w:r>
          </w:p>
        </w:tc>
        <w:tc>
          <w:tcPr>
            <w:tcW w:w="4948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Сумма строк 13-14</w:t>
            </w:r>
          </w:p>
        </w:tc>
      </w:tr>
    </w:tbl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761E6D" w:rsidRPr="00253CC2">
        <w:rPr>
          <w:sz w:val="24"/>
          <w:szCs w:val="24"/>
        </w:rPr>
        <w:t>6</w:t>
      </w: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</w:p>
    <w:p w:rsidR="006B5ABC" w:rsidRPr="00253CC2" w:rsidRDefault="006B5ABC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343520915"/>
      <w:bookmarkStart w:id="19" w:name="_Ref343521709"/>
      <w:bookmarkStart w:id="20" w:name="_Ref343521864"/>
      <w:r w:rsidRPr="00253CC2">
        <w:rPr>
          <w:rFonts w:ascii="Times New Roman" w:hAnsi="Times New Roman" w:cs="Times New Roman"/>
          <w:sz w:val="24"/>
          <w:szCs w:val="24"/>
        </w:rPr>
        <w:t>Формулы для расчета показателей бизнес-плана</w:t>
      </w:r>
      <w:bookmarkEnd w:id="18"/>
      <w:bookmarkEnd w:id="19"/>
      <w:bookmarkEnd w:id="20"/>
    </w:p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pStyle w:val="a5"/>
        <w:numPr>
          <w:ilvl w:val="0"/>
          <w:numId w:val="9"/>
        </w:numPr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  <w:lang w:val="en-US"/>
        </w:rPr>
        <w:t>NPV</w:t>
      </w:r>
      <w:r w:rsidRPr="00253CC2">
        <w:rPr>
          <w:b/>
          <w:bCs/>
          <w:sz w:val="24"/>
          <w:szCs w:val="24"/>
        </w:rPr>
        <w:t xml:space="preserve"> (</w:t>
      </w:r>
      <w:r w:rsidRPr="00253CC2">
        <w:rPr>
          <w:b/>
          <w:bCs/>
          <w:sz w:val="24"/>
          <w:szCs w:val="24"/>
          <w:lang w:val="en-US"/>
        </w:rPr>
        <w:t>Net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Present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Value</w:t>
      </w:r>
      <w:r w:rsidRPr="00253CC2">
        <w:rPr>
          <w:b/>
          <w:bCs/>
          <w:sz w:val="24"/>
          <w:szCs w:val="24"/>
        </w:rPr>
        <w:t>)</w:t>
      </w:r>
      <w:r w:rsidRPr="00253CC2">
        <w:rPr>
          <w:sz w:val="24"/>
          <w:szCs w:val="24"/>
        </w:rPr>
        <w:t xml:space="preserve"> или чистый дисконтированный доход. Это интегральный показатель экономического эффекта проекта. Рассчитывается как разность суммарных дисконтированных выгод и суммарных дисконтированных затрат, производимых на протяжении всего жизненного цикла проекта.</w:t>
      </w:r>
    </w:p>
    <w:p w:rsidR="006B5ABC" w:rsidRPr="00253CC2" w:rsidRDefault="00161064" w:rsidP="00253CC2">
      <w:pPr>
        <w:spacing w:line="240" w:lineRule="auto"/>
        <w:jc w:val="both"/>
        <w:rPr>
          <w:b/>
          <w:bCs/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inline distT="0" distB="0" distL="0" distR="0" wp14:anchorId="69F3FF41" wp14:editId="509441DF">
            <wp:extent cx="1449070" cy="39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Дисконтированный доход проекта рассчитывается как сумма произведений дохода по проекту за определённый период и коэффициента дисконтирования:</w:t>
      </w:r>
    </w:p>
    <w:p w:rsidR="006B5ABC" w:rsidRPr="00253CC2" w:rsidRDefault="00161064" w:rsidP="00253CC2">
      <w:pPr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inline distT="0" distB="0" distL="0" distR="0" wp14:anchorId="62AFD902" wp14:editId="0F250922">
            <wp:extent cx="2820670" cy="146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spacing w:line="240" w:lineRule="auto"/>
        <w:ind w:left="709"/>
        <w:jc w:val="both"/>
        <w:rPr>
          <w:sz w:val="24"/>
          <w:szCs w:val="24"/>
        </w:rPr>
      </w:pPr>
    </w:p>
    <w:p w:rsidR="006B5ABC" w:rsidRPr="00253CC2" w:rsidRDefault="006B5ABC" w:rsidP="00253CC2">
      <w:pPr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Дисконтированные капитальные затраты:</w:t>
      </w:r>
      <w:r w:rsidR="00934257" w:rsidRPr="00253CC2">
        <w:rPr>
          <w:sz w:val="24"/>
          <w:szCs w:val="24"/>
        </w:rPr>
        <w:t xml:space="preserve"> </w:t>
      </w:r>
    </w:p>
    <w:p w:rsidR="006B5ABC" w:rsidRPr="00253CC2" w:rsidRDefault="00161064" w:rsidP="00253CC2">
      <w:pPr>
        <w:spacing w:line="240" w:lineRule="auto"/>
        <w:jc w:val="both"/>
        <w:rPr>
          <w:b/>
          <w:bCs/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inline distT="0" distB="0" distL="0" distR="0" wp14:anchorId="1ADC03F1" wp14:editId="058FFCEF">
            <wp:extent cx="2898775" cy="146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Коэффициент дисконтирования:</w:t>
      </w:r>
    </w:p>
    <w:p w:rsidR="006B5ABC" w:rsidRPr="00253CC2" w:rsidRDefault="00161064" w:rsidP="00253CC2">
      <w:pPr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inline distT="0" distB="0" distL="0" distR="0" wp14:anchorId="7FE72221" wp14:editId="61154CDD">
            <wp:extent cx="836930" cy="31051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pStyle w:val="a5"/>
        <w:numPr>
          <w:ilvl w:val="0"/>
          <w:numId w:val="9"/>
        </w:numPr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  <w:lang w:val="en-US"/>
        </w:rPr>
        <w:t>PBP</w:t>
      </w:r>
      <w:r w:rsidRPr="00253CC2">
        <w:rPr>
          <w:b/>
          <w:bCs/>
          <w:sz w:val="24"/>
          <w:szCs w:val="24"/>
        </w:rPr>
        <w:t xml:space="preserve"> (</w:t>
      </w:r>
      <w:r w:rsidRPr="00253CC2">
        <w:rPr>
          <w:b/>
          <w:bCs/>
          <w:sz w:val="24"/>
          <w:szCs w:val="24"/>
          <w:lang w:val="en-US"/>
        </w:rPr>
        <w:t>Payback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Period</w:t>
      </w:r>
      <w:r w:rsidRPr="00253CC2">
        <w:rPr>
          <w:b/>
          <w:bCs/>
          <w:sz w:val="24"/>
          <w:szCs w:val="24"/>
        </w:rPr>
        <w:t>)</w:t>
      </w:r>
      <w:r w:rsidRPr="00253CC2">
        <w:rPr>
          <w:sz w:val="24"/>
          <w:szCs w:val="24"/>
        </w:rPr>
        <w:t xml:space="preserve"> или срок окупаемости – продолжительность периода времени, за который поступления от деятельности по проекту покроют затраты на реализацию проекта.</w:t>
      </w:r>
    </w:p>
    <w:p w:rsidR="006B5ABC" w:rsidRPr="00253CC2" w:rsidRDefault="006B5ABC" w:rsidP="00253CC2">
      <w:pPr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Определение срока окупаемости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6B5ABC" w:rsidRPr="00253CC2">
        <w:trPr>
          <w:trHeight w:val="455"/>
        </w:trPr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Дисконтированный поток от текущей деятельности</w:t>
            </w: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Нарастающим итогом</w:t>
            </w:r>
          </w:p>
        </w:tc>
      </w:tr>
      <w:tr w:rsidR="006B5ABC" w:rsidRPr="00253CC2"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53CC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53CC2">
              <w:rPr>
                <w:sz w:val="24"/>
                <w:szCs w:val="24"/>
                <w:lang w:val="en-US"/>
              </w:rPr>
              <w:t>PV</w:t>
            </w:r>
            <w:r w:rsidRPr="00253CC2">
              <w:rPr>
                <w:sz w:val="24"/>
                <w:szCs w:val="24"/>
                <w:vertAlign w:val="subscript"/>
              </w:rPr>
              <w:t>r</w:t>
            </w:r>
            <w:r w:rsidRPr="00253CC2">
              <w:rPr>
                <w:sz w:val="24"/>
                <w:szCs w:val="24"/>
                <w:vertAlign w:val="subscript"/>
                <w:lang w:val="en-US"/>
              </w:rPr>
              <w:t>(t)</w:t>
            </w: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  <w:lang w:val="en-US"/>
              </w:rPr>
              <w:t>PV</w:t>
            </w:r>
            <w:r w:rsidRPr="00253CC2">
              <w:rPr>
                <w:sz w:val="24"/>
                <w:szCs w:val="24"/>
                <w:vertAlign w:val="subscript"/>
              </w:rPr>
              <w:t>r</w:t>
            </w:r>
            <w:r w:rsidRPr="00253CC2">
              <w:rPr>
                <w:sz w:val="24"/>
                <w:szCs w:val="24"/>
                <w:vertAlign w:val="subscript"/>
                <w:lang w:val="en-US"/>
              </w:rPr>
              <w:t>(t)</w:t>
            </w:r>
            <w:r w:rsidRPr="00253CC2">
              <w:rPr>
                <w:sz w:val="24"/>
                <w:szCs w:val="24"/>
                <w:lang w:val="en-US"/>
              </w:rPr>
              <w:t xml:space="preserve"> + PV</w:t>
            </w:r>
            <w:r w:rsidRPr="00253CC2">
              <w:rPr>
                <w:sz w:val="24"/>
                <w:szCs w:val="24"/>
                <w:vertAlign w:val="subscript"/>
              </w:rPr>
              <w:t>r</w:t>
            </w:r>
            <w:r w:rsidRPr="00253CC2">
              <w:rPr>
                <w:sz w:val="24"/>
                <w:szCs w:val="24"/>
                <w:vertAlign w:val="subscript"/>
                <w:lang w:val="en-US"/>
              </w:rPr>
              <w:t>(t+1)</w:t>
            </w:r>
          </w:p>
        </w:tc>
      </w:tr>
      <w:tr w:rsidR="006B5ABC" w:rsidRPr="00253CC2"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</w:t>
            </w:r>
            <w:r w:rsidRPr="00253CC2">
              <w:rPr>
                <w:b/>
                <w:bCs/>
                <w:sz w:val="24"/>
                <w:szCs w:val="24"/>
              </w:rPr>
              <w:t>а</w:t>
            </w:r>
            <w:r w:rsidRPr="00253CC2">
              <w:rPr>
                <w:sz w:val="24"/>
                <w:szCs w:val="24"/>
              </w:rPr>
              <w:t>)</w:t>
            </w: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</w:t>
            </w:r>
            <w:r w:rsidRPr="00253CC2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253CC2">
              <w:rPr>
                <w:sz w:val="24"/>
                <w:szCs w:val="24"/>
              </w:rPr>
              <w:t>)</w:t>
            </w:r>
          </w:p>
        </w:tc>
      </w:tr>
      <w:tr w:rsidR="006B5ABC" w:rsidRPr="00253CC2"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</w:t>
            </w:r>
            <w:r w:rsidRPr="00253CC2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253CC2">
              <w:rPr>
                <w:sz w:val="24"/>
                <w:szCs w:val="24"/>
              </w:rPr>
              <w:t>)</w:t>
            </w:r>
          </w:p>
        </w:tc>
        <w:tc>
          <w:tcPr>
            <w:tcW w:w="3379" w:type="dxa"/>
          </w:tcPr>
          <w:p w:rsidR="006B5ABC" w:rsidRPr="00253CC2" w:rsidRDefault="006B5ABC" w:rsidP="00253CC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B5ABC" w:rsidRPr="00253CC2" w:rsidRDefault="006B5ABC" w:rsidP="00253CC2">
      <w:pPr>
        <w:pStyle w:val="a5"/>
        <w:spacing w:line="240" w:lineRule="auto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  <w:lang w:val="en-US"/>
        </w:rPr>
        <w:t>b</w:t>
      </w:r>
      <w:r w:rsidRPr="00253CC2">
        <w:rPr>
          <w:b/>
          <w:bCs/>
          <w:sz w:val="24"/>
          <w:szCs w:val="24"/>
        </w:rPr>
        <w:t xml:space="preserve"> </w:t>
      </w:r>
      <w:proofErr w:type="gramStart"/>
      <w:r w:rsidRPr="00253CC2">
        <w:rPr>
          <w:sz w:val="24"/>
          <w:szCs w:val="24"/>
        </w:rPr>
        <w:t>-  дисконтированный</w:t>
      </w:r>
      <w:proofErr w:type="gramEnd"/>
      <w:r w:rsidRPr="00253CC2">
        <w:rPr>
          <w:sz w:val="24"/>
          <w:szCs w:val="24"/>
        </w:rPr>
        <w:t xml:space="preserve"> денежный поток от инвестиционной деятельности</w:t>
      </w:r>
    </w:p>
    <w:p w:rsidR="006B5ABC" w:rsidRPr="00253CC2" w:rsidRDefault="00161064" w:rsidP="00253CC2">
      <w:pPr>
        <w:pStyle w:val="21"/>
        <w:spacing w:after="0" w:line="240" w:lineRule="auto"/>
        <w:ind w:left="720" w:firstLine="0"/>
        <w:rPr>
          <w:b/>
          <w:bCs/>
          <w:sz w:val="24"/>
          <w:szCs w:val="24"/>
        </w:rPr>
      </w:pPr>
      <w:r w:rsidRPr="00253CC2">
        <w:rPr>
          <w:noProof/>
          <w:sz w:val="24"/>
          <w:szCs w:val="24"/>
        </w:rPr>
        <w:drawing>
          <wp:inline distT="0" distB="0" distL="0" distR="0" wp14:anchorId="0932A450" wp14:editId="76D6455C">
            <wp:extent cx="1061085" cy="31051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pStyle w:val="21"/>
        <w:spacing w:after="0" w:line="240" w:lineRule="auto"/>
        <w:ind w:left="720" w:firstLine="0"/>
        <w:rPr>
          <w:sz w:val="24"/>
          <w:szCs w:val="24"/>
        </w:rPr>
      </w:pPr>
    </w:p>
    <w:p w:rsidR="006B5ABC" w:rsidRPr="00253CC2" w:rsidRDefault="006B5ABC" w:rsidP="00253CC2">
      <w:pPr>
        <w:pStyle w:val="21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3CC2">
        <w:rPr>
          <w:b/>
          <w:bCs/>
          <w:sz w:val="24"/>
          <w:szCs w:val="24"/>
          <w:lang w:val="en-US"/>
        </w:rPr>
        <w:t>ROI</w:t>
      </w:r>
      <w:r w:rsidRPr="00253CC2">
        <w:rPr>
          <w:b/>
          <w:bCs/>
          <w:sz w:val="24"/>
          <w:szCs w:val="24"/>
        </w:rPr>
        <w:t xml:space="preserve"> - </w:t>
      </w:r>
      <w:r w:rsidRPr="00253CC2">
        <w:rPr>
          <w:b/>
          <w:bCs/>
          <w:sz w:val="24"/>
          <w:szCs w:val="24"/>
          <w:lang w:val="en-US"/>
        </w:rPr>
        <w:t>Return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of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Investment</w:t>
      </w:r>
      <w:r w:rsidRPr="00253CC2">
        <w:rPr>
          <w:sz w:val="24"/>
          <w:szCs w:val="24"/>
        </w:rPr>
        <w:t xml:space="preserve"> (Рентабельность инвестиций) определяется как отношение годовой суммарной прибыли к вложенным в проект инвестициям (обычно для расчета этого показателя выбирается год выхода проекта на полную производственную мощность).</w:t>
      </w:r>
    </w:p>
    <w:p w:rsidR="006B5ABC" w:rsidRPr="00253CC2" w:rsidRDefault="00161064" w:rsidP="00253CC2">
      <w:pPr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inline distT="0" distB="0" distL="0" distR="0" wp14:anchorId="152FD263" wp14:editId="66A6CC18">
            <wp:extent cx="698500" cy="34480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Величина, рассчитанная по этому методу, показывает, какая часть инвестиционных затрат возмещается в виде прибыли в течение одного интервала планирования. Часто сопоставление этой величины со средним уровнем доходности капитала приводит к заключению о целесообразности реализации проекта. </w:t>
      </w:r>
    </w:p>
    <w:p w:rsidR="006B5ABC" w:rsidRPr="00253CC2" w:rsidRDefault="006B5ABC" w:rsidP="00253CC2">
      <w:pPr>
        <w:pStyle w:val="a5"/>
        <w:numPr>
          <w:ilvl w:val="0"/>
          <w:numId w:val="9"/>
        </w:numPr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  <w:lang w:val="en-US"/>
        </w:rPr>
        <w:t>PI</w:t>
      </w:r>
      <w:r w:rsidRPr="00253CC2">
        <w:rPr>
          <w:b/>
          <w:bCs/>
          <w:sz w:val="24"/>
          <w:szCs w:val="24"/>
        </w:rPr>
        <w:t xml:space="preserve"> (</w:t>
      </w:r>
      <w:r w:rsidRPr="00253CC2">
        <w:rPr>
          <w:b/>
          <w:bCs/>
          <w:sz w:val="24"/>
          <w:szCs w:val="24"/>
          <w:lang w:val="en-US"/>
        </w:rPr>
        <w:t>Profitability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Index</w:t>
      </w:r>
      <w:r w:rsidRPr="00253CC2">
        <w:rPr>
          <w:b/>
          <w:bCs/>
          <w:sz w:val="24"/>
          <w:szCs w:val="24"/>
        </w:rPr>
        <w:t>)</w:t>
      </w:r>
      <w:r w:rsidRPr="00253CC2">
        <w:rPr>
          <w:sz w:val="24"/>
          <w:szCs w:val="24"/>
        </w:rPr>
        <w:t xml:space="preserve"> или индекс доходности показывает относительную доходность проекта. При принятии решений по проекту данный показатель сравнивается с нулем. В большинстве случаев он вычисляется как отношение чистого дисконтированного дохода (ЧДД) к стоимости первоначальных вложений:</w:t>
      </w:r>
    </w:p>
    <w:p w:rsidR="006B5ABC" w:rsidRPr="00253CC2" w:rsidRDefault="00161064" w:rsidP="00253CC2">
      <w:pPr>
        <w:spacing w:line="240" w:lineRule="auto"/>
        <w:jc w:val="both"/>
        <w:rPr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inline distT="0" distB="0" distL="0" distR="0" wp14:anchorId="27F0B466" wp14:editId="5845744F">
            <wp:extent cx="612775" cy="344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BC" w:rsidRPr="00253CC2" w:rsidRDefault="006B5ABC" w:rsidP="00253CC2">
      <w:pPr>
        <w:pStyle w:val="a5"/>
        <w:numPr>
          <w:ilvl w:val="0"/>
          <w:numId w:val="9"/>
        </w:numPr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  <w:lang w:val="en-US"/>
        </w:rPr>
        <w:t>IRR</w:t>
      </w:r>
      <w:r w:rsidRPr="00253CC2">
        <w:rPr>
          <w:b/>
          <w:bCs/>
          <w:sz w:val="24"/>
          <w:szCs w:val="24"/>
        </w:rPr>
        <w:t xml:space="preserve"> (</w:t>
      </w:r>
      <w:r w:rsidRPr="00253CC2">
        <w:rPr>
          <w:b/>
          <w:bCs/>
          <w:sz w:val="24"/>
          <w:szCs w:val="24"/>
          <w:lang w:val="en-US"/>
        </w:rPr>
        <w:t>Internal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Rate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of</w:t>
      </w:r>
      <w:r w:rsidRPr="00253CC2">
        <w:rPr>
          <w:b/>
          <w:bCs/>
          <w:sz w:val="24"/>
          <w:szCs w:val="24"/>
        </w:rPr>
        <w:t xml:space="preserve"> </w:t>
      </w:r>
      <w:r w:rsidRPr="00253CC2">
        <w:rPr>
          <w:b/>
          <w:bCs/>
          <w:sz w:val="24"/>
          <w:szCs w:val="24"/>
          <w:lang w:val="en-US"/>
        </w:rPr>
        <w:t>Return</w:t>
      </w:r>
      <w:r w:rsidRPr="00253CC2">
        <w:rPr>
          <w:b/>
          <w:bCs/>
          <w:sz w:val="24"/>
          <w:szCs w:val="24"/>
        </w:rPr>
        <w:t>)</w:t>
      </w:r>
      <w:r w:rsidRPr="00253CC2">
        <w:rPr>
          <w:sz w:val="24"/>
          <w:szCs w:val="24"/>
        </w:rPr>
        <w:t xml:space="preserve"> или внутренняя норма рентабельности. IRR равно такому значению ставки дисконта, при котором NPV=0. То есть, </w:t>
      </w:r>
      <w:r w:rsidRPr="00253CC2">
        <w:rPr>
          <w:sz w:val="24"/>
          <w:szCs w:val="24"/>
          <w:lang w:val="en-US"/>
        </w:rPr>
        <w:t>IRR</w:t>
      </w:r>
      <w:r w:rsidRPr="00253CC2">
        <w:rPr>
          <w:sz w:val="24"/>
          <w:szCs w:val="24"/>
        </w:rPr>
        <w:t xml:space="preserve"> эквивалентно значению такой ставки дисконта, при которой суммарные дисконтированные выгоды проекта равны его суммарным дисконтированным затратам. Вычисляется </w:t>
      </w:r>
      <w:r w:rsidRPr="00253CC2">
        <w:rPr>
          <w:sz w:val="24"/>
          <w:szCs w:val="24"/>
        </w:rPr>
        <w:lastRenderedPageBreak/>
        <w:t>аналитическим путем. Если банковская ставка больше IRR, то, положив деньги в банк, инвестор, по-видимому, может получить большую прибыль. Экономический смысл IRR заключается в том, что он определяет темп роста капитала, инвестированного в данный проект.</w:t>
      </w: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D1107" w:rsidRPr="00253CC2" w:rsidRDefault="006D1107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06385F" w:rsidRPr="00253CC2">
        <w:rPr>
          <w:sz w:val="24"/>
          <w:szCs w:val="24"/>
        </w:rPr>
        <w:t>7</w:t>
      </w:r>
    </w:p>
    <w:p w:rsidR="006D1107" w:rsidRPr="00253CC2" w:rsidRDefault="006D1107" w:rsidP="00253CC2">
      <w:pPr>
        <w:spacing w:line="240" w:lineRule="auto"/>
        <w:jc w:val="right"/>
        <w:rPr>
          <w:sz w:val="24"/>
          <w:szCs w:val="24"/>
        </w:rPr>
      </w:pPr>
    </w:p>
    <w:p w:rsidR="006D1107" w:rsidRPr="00253CC2" w:rsidRDefault="006D1107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343520916"/>
      <w:r w:rsidRPr="00253CC2">
        <w:rPr>
          <w:rFonts w:ascii="Times New Roman" w:hAnsi="Times New Roman" w:cs="Times New Roman"/>
          <w:sz w:val="24"/>
          <w:szCs w:val="24"/>
        </w:rPr>
        <w:t>Договор между автором проекта и Технопарком ИрГТУ</w:t>
      </w:r>
      <w:bookmarkEnd w:id="21"/>
    </w:p>
    <w:p w:rsidR="006D1107" w:rsidRPr="00C871A8" w:rsidRDefault="00C871A8" w:rsidP="00C871A8">
      <w:pPr>
        <w:spacing w:line="240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Договор возмездного оказания услуг</w:t>
      </w:r>
    </w:p>
    <w:p w:rsidR="006D1107" w:rsidRPr="00253CC2" w:rsidRDefault="006D1107" w:rsidP="00253CC2">
      <w:pPr>
        <w:spacing w:line="240" w:lineRule="auto"/>
        <w:jc w:val="center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между малым инновационным предприятием «</w:t>
      </w:r>
      <w:r w:rsidRPr="00253CC2">
        <w:rPr>
          <w:b/>
          <w:sz w:val="24"/>
          <w:szCs w:val="24"/>
          <w:u w:val="single"/>
        </w:rPr>
        <w:t>Полное наименование предприятия»</w:t>
      </w:r>
      <w:r w:rsidRPr="00253CC2">
        <w:rPr>
          <w:b/>
          <w:sz w:val="24"/>
          <w:szCs w:val="24"/>
        </w:rPr>
        <w:t xml:space="preserve"> («</w:t>
      </w:r>
      <w:r w:rsidRPr="00253CC2">
        <w:rPr>
          <w:b/>
          <w:sz w:val="24"/>
          <w:szCs w:val="24"/>
          <w:u w:val="single"/>
        </w:rPr>
        <w:t>Сокращенное наименование предприятия»</w:t>
      </w:r>
      <w:r w:rsidRPr="00253CC2">
        <w:rPr>
          <w:b/>
          <w:sz w:val="24"/>
          <w:szCs w:val="24"/>
        </w:rPr>
        <w:t>)</w:t>
      </w:r>
    </w:p>
    <w:p w:rsidR="006D1107" w:rsidRPr="00454DBD" w:rsidRDefault="006D1107" w:rsidP="00454DBD">
      <w:pPr>
        <w:jc w:val="center"/>
        <w:rPr>
          <w:b/>
          <w:sz w:val="24"/>
          <w:szCs w:val="24"/>
        </w:rPr>
      </w:pPr>
      <w:r w:rsidRPr="00454DBD">
        <w:rPr>
          <w:b/>
          <w:sz w:val="24"/>
          <w:szCs w:val="24"/>
        </w:rPr>
        <w:t>и  ООО "Консалтинговый центр трансфера технологий ИрГТУ» (ООО «КЦТТ»)</w:t>
      </w:r>
    </w:p>
    <w:p w:rsidR="006D1107" w:rsidRPr="00253CC2" w:rsidRDefault="006D1107" w:rsidP="00253CC2">
      <w:pPr>
        <w:spacing w:line="240" w:lineRule="auto"/>
        <w:jc w:val="center"/>
        <w:rPr>
          <w:b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 xml:space="preserve">г. Иркутск </w:t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</w:r>
      <w:r w:rsidRPr="00253CC2">
        <w:rPr>
          <w:rFonts w:ascii="Times New Roman" w:hAnsi="Times New Roman" w:cs="Times New Roman"/>
          <w:noProof/>
          <w:sz w:val="24"/>
          <w:szCs w:val="24"/>
        </w:rPr>
        <w:tab/>
        <w:t xml:space="preserve">        "__" _________ 20__ г.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b/>
          <w:i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6D1107" w:rsidRPr="00253CC2" w:rsidRDefault="006D1107" w:rsidP="00253CC2">
      <w:pPr>
        <w:pStyle w:val="OEM"/>
        <w:ind w:firstLine="180"/>
        <w:rPr>
          <w:rFonts w:ascii="Times New Roman" w:hAnsi="Times New Roman" w:cs="Times New Roman"/>
          <w:b/>
          <w:i/>
          <w:noProof/>
          <w:sz w:val="24"/>
          <w:szCs w:val="24"/>
        </w:rPr>
      </w:pPr>
      <w:proofErr w:type="gramStart"/>
      <w:r w:rsidRPr="00253CC2">
        <w:rPr>
          <w:rFonts w:ascii="Times New Roman" w:hAnsi="Times New Roman" w:cs="Times New Roman"/>
          <w:b/>
          <w:i/>
          <w:sz w:val="24"/>
          <w:szCs w:val="24"/>
        </w:rPr>
        <w:t>Малое инновационное предприятие (МИП)</w:t>
      </w:r>
      <w:r w:rsidRPr="0025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b/>
          <w:sz w:val="24"/>
          <w:szCs w:val="24"/>
          <w:u w:val="single"/>
        </w:rPr>
        <w:t>«Полное наименование предприятия»</w:t>
      </w:r>
      <w:r w:rsidRPr="00253C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53CC2">
        <w:rPr>
          <w:rFonts w:ascii="Times New Roman" w:hAnsi="Times New Roman" w:cs="Times New Roman"/>
          <w:b/>
          <w:sz w:val="24"/>
          <w:szCs w:val="24"/>
          <w:u w:val="single"/>
        </w:rPr>
        <w:t>«Сокращенное наименование предприятия»</w:t>
      </w:r>
      <w:r w:rsidRPr="00253CC2">
        <w:rPr>
          <w:rFonts w:ascii="Times New Roman" w:hAnsi="Times New Roman" w:cs="Times New Roman"/>
          <w:b/>
          <w:sz w:val="24"/>
          <w:szCs w:val="24"/>
        </w:rPr>
        <w:t>)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именуемое далее «Заказчик» в лице _________________________________ 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ФИО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>, действующего</w:t>
      </w:r>
      <w:r w:rsidRPr="00253CC2">
        <w:rPr>
          <w:rFonts w:ascii="Times New Roman" w:hAnsi="Times New Roman" w:cs="Times New Roman"/>
          <w:noProof/>
          <w:sz w:val="24"/>
          <w:szCs w:val="24"/>
        </w:rPr>
        <w:t xml:space="preserve"> на основании 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>___________ вышеуказанного МИП</w:t>
      </w:r>
      <w:r w:rsidR="00F862C9">
        <w:rPr>
          <w:rFonts w:ascii="Times New Roman" w:hAnsi="Times New Roman" w:cs="Times New Roman"/>
          <w:b/>
          <w:i/>
          <w:noProof/>
          <w:sz w:val="24"/>
          <w:szCs w:val="24"/>
        </w:rPr>
        <w:t>, именуемое далее «Заказчик»,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с одной стороны</w:t>
      </w:r>
      <w:r w:rsidR="00F862C9">
        <w:rPr>
          <w:rFonts w:ascii="Times New Roman" w:hAnsi="Times New Roman" w:cs="Times New Roman"/>
          <w:b/>
          <w:i/>
          <w:noProof/>
          <w:sz w:val="24"/>
          <w:szCs w:val="24"/>
        </w:rPr>
        <w:t>,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и  </w:t>
      </w:r>
      <w:r w:rsidRPr="00253CC2">
        <w:rPr>
          <w:rFonts w:ascii="Times New Roman" w:hAnsi="Times New Roman" w:cs="Times New Roman"/>
          <w:b/>
          <w:sz w:val="24"/>
          <w:szCs w:val="24"/>
        </w:rPr>
        <w:t xml:space="preserve">ООО "Консалтинговый центр трансфера технологий ИрГТУ» (ООО «КЦТТ») 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>в лице генерального директора Рупосова Виталия Леонидовича, действующего на основании Устава, именуемое далее «Исполнитель»</w:t>
      </w:r>
      <w:r w:rsidRPr="00253C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b/>
          <w:i/>
          <w:noProof/>
          <w:sz w:val="24"/>
          <w:szCs w:val="24"/>
        </w:rPr>
        <w:t>с другой стороны, заключили Настоящее Соглашение о нижеследующем:</w:t>
      </w:r>
      <w:proofErr w:type="gramEnd"/>
    </w:p>
    <w:p w:rsidR="006D1107" w:rsidRPr="00253CC2" w:rsidRDefault="006D1107" w:rsidP="00253CC2">
      <w:pPr>
        <w:spacing w:line="240" w:lineRule="auto"/>
        <w:rPr>
          <w:sz w:val="24"/>
          <w:szCs w:val="24"/>
          <w:lang w:eastAsia="ru-RU"/>
        </w:rPr>
      </w:pPr>
    </w:p>
    <w:p w:rsidR="006D1107" w:rsidRPr="00454DBD" w:rsidRDefault="006D1107" w:rsidP="00454DBD">
      <w:pPr>
        <w:rPr>
          <w:sz w:val="24"/>
          <w:szCs w:val="24"/>
        </w:rPr>
      </w:pPr>
      <w:r w:rsidRPr="00454DBD">
        <w:rPr>
          <w:sz w:val="24"/>
          <w:szCs w:val="24"/>
        </w:rPr>
        <w:t>1. Предмет соглашения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Заказчик поручает, а Исполнитель  принимает  на себя обязанности по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выполнению функций консультационной, методической и организационной помощи в подготовке бизнес-плана/технико-экономического обоснования.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454DBD" w:rsidRDefault="006D1107" w:rsidP="00454DBD">
      <w:pPr>
        <w:rPr>
          <w:sz w:val="24"/>
          <w:szCs w:val="24"/>
        </w:rPr>
      </w:pPr>
      <w:r w:rsidRPr="00454DBD">
        <w:rPr>
          <w:sz w:val="24"/>
          <w:szCs w:val="24"/>
        </w:rPr>
        <w:t xml:space="preserve">2. Функции Исполнителя 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pStyle w:val="OEM"/>
        <w:ind w:firstLine="180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sz w:val="24"/>
          <w:szCs w:val="24"/>
        </w:rPr>
        <w:t>Исполнитель выполняет следующие функции:</w:t>
      </w:r>
    </w:p>
    <w:p w:rsidR="006D1107" w:rsidRPr="00253CC2" w:rsidRDefault="00454DBD" w:rsidP="00253CC2">
      <w:pPr>
        <w:pStyle w:val="a5"/>
        <w:numPr>
          <w:ilvl w:val="0"/>
          <w:numId w:val="10"/>
        </w:numPr>
        <w:suppressAutoHyphens w:val="0"/>
        <w:spacing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осуществляет подготовку</w:t>
      </w:r>
      <w:r w:rsidR="006D1107" w:rsidRPr="00253CC2">
        <w:rPr>
          <w:noProof/>
          <w:sz w:val="24"/>
          <w:szCs w:val="24"/>
        </w:rPr>
        <w:t xml:space="preserve"> бизнес-плана/технико-экономического обоснования и согласовывает его с Заказчиком;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454DBD" w:rsidRDefault="006D1107" w:rsidP="00454DBD">
      <w:pPr>
        <w:rPr>
          <w:sz w:val="24"/>
          <w:szCs w:val="24"/>
        </w:rPr>
      </w:pPr>
      <w:r w:rsidRPr="00454DBD">
        <w:rPr>
          <w:sz w:val="24"/>
          <w:szCs w:val="24"/>
        </w:rPr>
        <w:t>3. Обязанности Исполнителя</w:t>
      </w:r>
    </w:p>
    <w:p w:rsidR="006D1107" w:rsidRPr="00253CC2" w:rsidRDefault="006D1107" w:rsidP="00253CC2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510"/>
      <w:r w:rsidRPr="00253CC2">
        <w:rPr>
          <w:rFonts w:ascii="Times New Roman" w:hAnsi="Times New Roman" w:cs="Times New Roman"/>
          <w:noProof/>
          <w:sz w:val="24"/>
          <w:szCs w:val="24"/>
        </w:rPr>
        <w:t>Исполнитель обязуется:</w:t>
      </w:r>
    </w:p>
    <w:bookmarkEnd w:id="22"/>
    <w:p w:rsidR="006D1107" w:rsidRPr="00253CC2" w:rsidRDefault="00454DBD" w:rsidP="00253CC2">
      <w:pPr>
        <w:pStyle w:val="OEM"/>
        <w:numPr>
          <w:ilvl w:val="0"/>
          <w:numId w:val="1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Тщательно и добросовестно заниматься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подготовкой бизнес-плана/технико-экономического обоснования.</w:t>
      </w:r>
    </w:p>
    <w:p w:rsidR="006D1107" w:rsidRPr="00253CC2" w:rsidRDefault="006D1107" w:rsidP="00253CC2">
      <w:pPr>
        <w:pStyle w:val="OEM"/>
        <w:numPr>
          <w:ilvl w:val="1"/>
          <w:numId w:val="12"/>
        </w:numPr>
        <w:rPr>
          <w:rFonts w:ascii="Times New Roman" w:hAnsi="Times New Roman" w:cs="Times New Roman"/>
          <w:noProof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Информировать Заказчика обо всех субКонсультантских соглашениях.</w:t>
      </w:r>
    </w:p>
    <w:p w:rsidR="006D1107" w:rsidRPr="00253CC2" w:rsidRDefault="006D1107" w:rsidP="00253CC2">
      <w:pPr>
        <w:pStyle w:val="OEM"/>
        <w:numPr>
          <w:ilvl w:val="1"/>
          <w:numId w:val="12"/>
        </w:numPr>
        <w:rPr>
          <w:rFonts w:ascii="Times New Roman" w:hAnsi="Times New Roman" w:cs="Times New Roman"/>
          <w:noProof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Направлять Заказчику копии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договоров, заключаемых в интересах последнего и создающих для него  права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и обязанности.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454DBD" w:rsidRDefault="006D1107" w:rsidP="00454DBD">
      <w:pPr>
        <w:rPr>
          <w:sz w:val="24"/>
          <w:szCs w:val="24"/>
        </w:rPr>
      </w:pPr>
      <w:r w:rsidRPr="00454DBD">
        <w:rPr>
          <w:sz w:val="24"/>
          <w:szCs w:val="24"/>
        </w:rPr>
        <w:t>4. Обязанности Заказчика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Заказчик обязуется:</w:t>
      </w:r>
    </w:p>
    <w:p w:rsidR="006D1107" w:rsidRPr="00253CC2" w:rsidRDefault="006D1107" w:rsidP="00253CC2">
      <w:pPr>
        <w:pStyle w:val="O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 xml:space="preserve">В срок до </w:t>
      </w:r>
      <w:r w:rsidRPr="00253CC2">
        <w:rPr>
          <w:rFonts w:ascii="Times New Roman" w:hAnsi="Times New Roman" w:cs="Times New Roman"/>
          <w:noProof/>
          <w:sz w:val="24"/>
          <w:szCs w:val="24"/>
          <w:u w:val="single"/>
        </w:rPr>
        <w:t>___________</w:t>
      </w:r>
      <w:r w:rsidRPr="00253CC2">
        <w:rPr>
          <w:rFonts w:ascii="Times New Roman" w:hAnsi="Times New Roman" w:cs="Times New Roman"/>
          <w:noProof/>
          <w:sz w:val="24"/>
          <w:szCs w:val="24"/>
        </w:rPr>
        <w:t xml:space="preserve"> предоставлять Исполнителю все материалы,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необходимые для осуществления  его  деятельности,  в  том  числе  образцы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продукции, чертежи, прейскуранты, каталоги, инструкции  по  эксплуатации,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рекламные материалы и т.д.</w:t>
      </w:r>
    </w:p>
    <w:p w:rsidR="006D1107" w:rsidRPr="00253CC2" w:rsidRDefault="0009720D" w:rsidP="00253CC2">
      <w:pPr>
        <w:pStyle w:val="O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Не производить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изменен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ия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заключаемых  договоров  в части,</w:t>
      </w:r>
      <w:r w:rsidR="006D1107"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затрагивающей интересы Исполнителя, без согласования с последним.</w:t>
      </w:r>
    </w:p>
    <w:p w:rsidR="006D1107" w:rsidRPr="00253CC2" w:rsidRDefault="006D1107" w:rsidP="00253CC2">
      <w:pPr>
        <w:pStyle w:val="O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Выплачивать Исполнителю вознаграждение и возмещать его согласованные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lastRenderedPageBreak/>
        <w:t>расходы в соответствии с пунктом 9 настоящего соглашения.</w:t>
      </w:r>
    </w:p>
    <w:p w:rsidR="006D1107" w:rsidRPr="00253CC2" w:rsidRDefault="006D1107" w:rsidP="00253CC2">
      <w:pPr>
        <w:pStyle w:val="O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По требованию Исполнителя участвовать в переговорах с партнерами  на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договорной территории.</w:t>
      </w:r>
    </w:p>
    <w:p w:rsidR="006D1107" w:rsidRPr="00253CC2" w:rsidRDefault="006D1107" w:rsidP="00253CC2">
      <w:pPr>
        <w:pStyle w:val="O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Выдавать Исполнителю гарантии,  а  также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доверенности на совершение операций от имени Заказчика.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>5. Права Заказчика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Заказчик имеет право:</w:t>
      </w:r>
    </w:p>
    <w:p w:rsidR="006D1107" w:rsidRPr="00253CC2" w:rsidRDefault="006D1107" w:rsidP="00253CC2">
      <w:pPr>
        <w:pStyle w:val="O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осуществлять контроль над деятельностью Исполнителя в части  выполнения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его функций и полномочий;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 xml:space="preserve">6. Оговорка о </w:t>
      </w:r>
      <w:proofErr w:type="spellStart"/>
      <w:r w:rsidRPr="0009720D">
        <w:rPr>
          <w:sz w:val="24"/>
          <w:szCs w:val="24"/>
        </w:rPr>
        <w:t>неконкуренции</w:t>
      </w:r>
      <w:proofErr w:type="spellEnd"/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Исполнитель в период действия настоящего Соглашения обязуется не выступать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как консультант, комиссионер  или  дистрибьютор  в  интересах  прямых конкурентов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Заказчика, не участвовать в их капитале, не участвовать  в операциях и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рекламе продукции, являющейся конкурентной для Заказчика.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09720D" w:rsidRDefault="00761FCE" w:rsidP="0009720D">
      <w:pPr>
        <w:rPr>
          <w:sz w:val="24"/>
          <w:szCs w:val="24"/>
        </w:rPr>
      </w:pPr>
      <w:bookmarkStart w:id="23" w:name="sub_101010"/>
      <w:r>
        <w:rPr>
          <w:sz w:val="24"/>
          <w:szCs w:val="24"/>
        </w:rPr>
        <w:t>7</w:t>
      </w:r>
      <w:r w:rsidR="006D1107" w:rsidRPr="0009720D">
        <w:rPr>
          <w:sz w:val="24"/>
          <w:szCs w:val="24"/>
        </w:rPr>
        <w:t>. Срок действия настоящего соглашения</w:t>
      </w:r>
    </w:p>
    <w:bookmarkEnd w:id="23"/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253CC2" w:rsidRDefault="006D1107" w:rsidP="00253CC2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Настоящее Соглашение заключено на срок с "__" __________ 20__ г.  по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"__" __________ 20__ г.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>9. Вознаграждение Исполнителя и порядок расчетов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1FCE" w:rsidRPr="00761FCE" w:rsidRDefault="00761FCE" w:rsidP="00761FCE">
      <w:pPr>
        <w:pStyle w:val="OEM"/>
        <w:numPr>
          <w:ilvl w:val="1"/>
          <w:numId w:val="1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Заказчик оплачивает услуги Исполнителя в следующем порядке: 50% в качестве предоплаты, 50% по факту оказания услуг. Сумма настоящего Соглашения _____ руб.</w:t>
      </w:r>
    </w:p>
    <w:p w:rsidR="006D1107" w:rsidRPr="00253CC2" w:rsidRDefault="00761FCE" w:rsidP="00253CC2">
      <w:pPr>
        <w:pStyle w:val="OEM"/>
        <w:numPr>
          <w:ilvl w:val="1"/>
          <w:numId w:val="1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Заказчик обязуется оплатить Исполнителю причитающееся ему вознаграждение в течение недели с момента подписания акта приема-передачи.</w:t>
      </w:r>
    </w:p>
    <w:p w:rsidR="006D1107" w:rsidRDefault="00761FCE" w:rsidP="00253CC2">
      <w:pPr>
        <w:pStyle w:val="OEM"/>
        <w:numPr>
          <w:ilvl w:val="1"/>
          <w:numId w:val="1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Размер вознаграждения  может  пересматриваться  по  соглашению</w:t>
      </w:r>
      <w:r w:rsidR="006D1107"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сторон, исходя из  изменения  внешних  условий  осуществления  совместной</w:t>
      </w:r>
      <w:r w:rsidR="006D1107"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="006D1107" w:rsidRPr="00253CC2">
        <w:rPr>
          <w:rFonts w:ascii="Times New Roman" w:hAnsi="Times New Roman" w:cs="Times New Roman"/>
          <w:noProof/>
          <w:sz w:val="24"/>
          <w:szCs w:val="24"/>
        </w:rPr>
        <w:t>деятельности, изменений функций и состава работ Исполнителя в течение действия настоящего Договора.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>10. Возмещение расходов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Заказчик обязан возмещать Исполнителю накладные расходы, связанные с выполнением его поручений по настоящему Соглашению.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>11. Ответственность сторон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pStyle w:val="OEM"/>
        <w:numPr>
          <w:ilvl w:val="1"/>
          <w:numId w:val="3"/>
        </w:numPr>
        <w:ind w:left="567" w:hanging="480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Заказчик несет ответственность: за своевременную оплату оказанной услуги.</w:t>
      </w:r>
    </w:p>
    <w:p w:rsidR="006D1107" w:rsidRPr="00253CC2" w:rsidRDefault="006D1107" w:rsidP="00253CC2">
      <w:pPr>
        <w:pStyle w:val="OEM"/>
        <w:numPr>
          <w:ilvl w:val="1"/>
          <w:numId w:val="3"/>
        </w:numPr>
        <w:ind w:left="567" w:hanging="480"/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Исполнитель несет ответственность: за квалифицированную и своевременную подготовку бизнес-плана/технико-экономического обоснования.</w:t>
      </w:r>
    </w:p>
    <w:p w:rsidR="006D1107" w:rsidRPr="00253CC2" w:rsidRDefault="006D1107" w:rsidP="00253CC2">
      <w:pPr>
        <w:pStyle w:val="OEM"/>
        <w:rPr>
          <w:rFonts w:ascii="Times New Roman" w:hAnsi="Times New Roman" w:cs="Times New Roman"/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>12. Прочие условия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pStyle w:val="O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Настоящее Соглашение составлено в двух подлинных  экземплярах,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>по одному для каждой из сторон.</w:t>
      </w:r>
    </w:p>
    <w:p w:rsidR="006D1107" w:rsidRPr="00253CC2" w:rsidRDefault="006D1107" w:rsidP="00253CC2">
      <w:pPr>
        <w:pStyle w:val="O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3CC2">
        <w:rPr>
          <w:rFonts w:ascii="Times New Roman" w:hAnsi="Times New Roman" w:cs="Times New Roman"/>
          <w:noProof/>
          <w:sz w:val="24"/>
          <w:szCs w:val="24"/>
        </w:rPr>
        <w:t>В случаях, не предусмотренных настоящим  Соглашением, стороны</w:t>
      </w:r>
      <w:r w:rsidRPr="00253CC2">
        <w:rPr>
          <w:rFonts w:ascii="Times New Roman" w:hAnsi="Times New Roman" w:cs="Times New Roman"/>
          <w:sz w:val="24"/>
          <w:szCs w:val="24"/>
        </w:rPr>
        <w:t xml:space="preserve"> </w:t>
      </w:r>
      <w:r w:rsidRPr="00253CC2">
        <w:rPr>
          <w:rFonts w:ascii="Times New Roman" w:hAnsi="Times New Roman" w:cs="Times New Roman"/>
          <w:noProof/>
          <w:sz w:val="24"/>
          <w:szCs w:val="24"/>
        </w:rPr>
        <w:t xml:space="preserve">руководствуются </w:t>
      </w:r>
      <w:r w:rsidRPr="00253CC2">
        <w:rPr>
          <w:rFonts w:ascii="Times New Roman" w:hAnsi="Times New Roman" w:cs="Times New Roman"/>
          <w:noProof/>
          <w:sz w:val="24"/>
          <w:szCs w:val="24"/>
        </w:rPr>
        <w:lastRenderedPageBreak/>
        <w:t>действующим гражданским законодательством.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09720D" w:rsidRDefault="006D1107" w:rsidP="0009720D">
      <w:pPr>
        <w:rPr>
          <w:sz w:val="24"/>
          <w:szCs w:val="24"/>
        </w:rPr>
      </w:pPr>
      <w:r w:rsidRPr="0009720D">
        <w:rPr>
          <w:sz w:val="24"/>
          <w:szCs w:val="24"/>
        </w:rPr>
        <w:t>13. Адреса и реквизиты сторон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BF0EF" wp14:editId="42A6F2CA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832475" cy="2242185"/>
                <wp:effectExtent l="0" t="0" r="0" b="5715"/>
                <wp:wrapNone/>
                <wp:docPr id="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2242185"/>
                          <a:chOff x="1659" y="2739"/>
                          <a:chExt cx="9525" cy="3783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59" y="2751"/>
                            <a:ext cx="4297" cy="3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107" w:rsidRDefault="006D1107" w:rsidP="006D1107">
                              <w:r>
                                <w:t>Заказчик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>_______________________________________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>Почтовый адрес и индекс: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Телефон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 факс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Расчетный счет №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в банке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______________________________________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Корреспондентский счет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БИК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ИНН/КПП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_______________________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>_______________ Должность руководителя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ab/>
                                <w:t xml:space="preserve">   Фамилия И.О.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87" y="2739"/>
                            <a:ext cx="4297" cy="3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107" w:rsidRDefault="006D1107" w:rsidP="006D1107">
                              <w:r>
                                <w:t>Исполнитель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>ООО «Консалтинговый центр трансфера технологий Иркутского государственного технического университета»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>Почтовый адрес и индекс: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Телефон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40-59-01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 факс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40-59-01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Расчетный счет №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40702-810-7-2011-0003605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в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Дзержинском РКЦ при ГУ Банка России по Новосибирской области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Корреспондентский счет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30101810400000000780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БИК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045005780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 xml:space="preserve">ИНН/КПП </w:t>
                              </w:r>
                              <w:r w:rsidRPr="008226DF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3812130954/381201001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>_______________ Генеральный директор</w:t>
                              </w:r>
                            </w:p>
                            <w:p w:rsidR="006D1107" w:rsidRPr="008226DF" w:rsidRDefault="006D1107" w:rsidP="006D11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8226DF">
                                <w:rPr>
                                  <w:sz w:val="18"/>
                                  <w:szCs w:val="18"/>
                                </w:rPr>
                                <w:tab/>
                                <w:t xml:space="preserve">   Рупосов В.Л.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4.95pt;margin-top:4.95pt;width:459.25pt;height:176.55pt;z-index:251659264" coordorigin="1659,2739" coordsize="9525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">
                <v:rect id="Rectangle 3" o:spid="_x0000_s1027" style="position:absolute;left:1659;top:2751;width:429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6D1107" w:rsidRDefault="006D1107" w:rsidP="006D1107">
                        <w:r>
                          <w:t>Заказчик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>_______________________________________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>Почтовый адрес и индекс: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Телефон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</w:t>
                        </w:r>
                        <w:r w:rsidRPr="008226DF">
                          <w:rPr>
                            <w:sz w:val="18"/>
                            <w:szCs w:val="18"/>
                          </w:rPr>
                          <w:t xml:space="preserve"> факс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Расчетный счет №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в банке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______________________________________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Корреспондентский счет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БИК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ИНН/КПП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_______________________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>_______________ Должность руководителя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ab/>
                        </w:r>
                        <w:r w:rsidRPr="008226DF">
                          <w:rPr>
                            <w:sz w:val="18"/>
                            <w:szCs w:val="18"/>
                          </w:rPr>
                          <w:tab/>
                          <w:t xml:space="preserve">   Фамилия И.О.</w:t>
                        </w:r>
                      </w:p>
                    </w:txbxContent>
                  </v:textbox>
                </v:rect>
                <v:rect id="Rectangle 4" o:spid="_x0000_s1028" style="position:absolute;left:6887;top:2739;width:429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6D1107" w:rsidRDefault="006D1107" w:rsidP="006D1107">
                        <w:r>
                          <w:t>Исполнитель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>ООО «Консалтинговый центр трансфера технологий Иркутского государственного технического университета»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>Почтовый адрес и индекс: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Телефон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40-59-01</w:t>
                        </w:r>
                        <w:r w:rsidRPr="008226DF">
                          <w:rPr>
                            <w:sz w:val="18"/>
                            <w:szCs w:val="18"/>
                          </w:rPr>
                          <w:t xml:space="preserve"> факс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40-59-01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Расчетный счет №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40702-810-7-2011-0003605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в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Дзержинском РКЦ при ГУ Банка России по Новосибирской области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Корреспондентский счет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30101810400000000780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БИК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045005780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 xml:space="preserve">ИНН/КПП </w:t>
                        </w:r>
                        <w:r w:rsidRPr="008226DF">
                          <w:rPr>
                            <w:sz w:val="18"/>
                            <w:szCs w:val="18"/>
                            <w:u w:val="single"/>
                          </w:rPr>
                          <w:t>3812130954/381201001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>_______________ Генеральный директор</w:t>
                        </w:r>
                      </w:p>
                      <w:p w:rsidR="006D1107" w:rsidRPr="008226DF" w:rsidRDefault="006D1107" w:rsidP="006D1107">
                        <w:pPr>
                          <w:rPr>
                            <w:sz w:val="18"/>
                            <w:szCs w:val="18"/>
                          </w:rPr>
                        </w:pPr>
                        <w:r w:rsidRPr="008226DF">
                          <w:rPr>
                            <w:sz w:val="18"/>
                            <w:szCs w:val="18"/>
                          </w:rPr>
                          <w:tab/>
                        </w:r>
                        <w:r w:rsidRPr="008226DF">
                          <w:rPr>
                            <w:sz w:val="18"/>
                            <w:szCs w:val="18"/>
                          </w:rPr>
                          <w:tab/>
                          <w:t xml:space="preserve">   Рупосов В.Л.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D1107" w:rsidRPr="00253CC2" w:rsidRDefault="006D1107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06385F" w:rsidRPr="00253CC2">
        <w:rPr>
          <w:sz w:val="24"/>
          <w:szCs w:val="24"/>
        </w:rPr>
        <w:t>8</w:t>
      </w:r>
    </w:p>
    <w:p w:rsidR="006D1107" w:rsidRPr="00253CC2" w:rsidRDefault="006D1107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343520917"/>
      <w:bookmarkStart w:id="25" w:name="_Ref343521361"/>
      <w:bookmarkStart w:id="26" w:name="_Ref343521378"/>
      <w:bookmarkStart w:id="27" w:name="_Ref343521826"/>
      <w:r w:rsidRPr="00253CC2">
        <w:rPr>
          <w:rFonts w:ascii="Times New Roman" w:hAnsi="Times New Roman" w:cs="Times New Roman"/>
          <w:sz w:val="24"/>
          <w:szCs w:val="24"/>
        </w:rPr>
        <w:t>Анкета Заказчика</w:t>
      </w:r>
      <w:bookmarkEnd w:id="24"/>
      <w:bookmarkEnd w:id="25"/>
      <w:bookmarkEnd w:id="26"/>
      <w:bookmarkEnd w:id="27"/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567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Название проекта (продукта, разработки):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spacing w:line="240" w:lineRule="auto"/>
              <w:rPr>
                <w:bCs/>
                <w:i/>
                <w:sz w:val="24"/>
                <w:szCs w:val="24"/>
              </w:rPr>
            </w:pPr>
          </w:p>
          <w:p w:rsidR="006D1107" w:rsidRPr="00253CC2" w:rsidRDefault="006D1107" w:rsidP="00253CC2">
            <w:pPr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7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07"/>
        <w:gridCol w:w="1487"/>
        <w:gridCol w:w="534"/>
        <w:gridCol w:w="1197"/>
        <w:gridCol w:w="565"/>
        <w:gridCol w:w="1087"/>
      </w:tblGrid>
      <w:tr w:rsidR="006D1107" w:rsidRPr="00253CC2" w:rsidTr="006D1107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right"/>
            </w:pPr>
            <w:r w:rsidRPr="00253CC2">
              <w:t>Вид разработки: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  <w:r w:rsidRPr="00253CC2">
              <w:t>технология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  <w:r w:rsidRPr="00253CC2">
              <w:t>продукт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  <w:r w:rsidRPr="00253CC2">
              <w:t>услуга</w:t>
            </w:r>
          </w:p>
        </w:tc>
      </w:tr>
      <w:tr w:rsidR="006D1107" w:rsidRPr="00253CC2" w:rsidTr="006D110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</w:tr>
      <w:tr w:rsidR="006D1107" w:rsidRPr="00253CC2" w:rsidTr="006D1107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right"/>
            </w:pPr>
            <w:r w:rsidRPr="00253CC2">
              <w:t xml:space="preserve">Проект: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107" w:rsidRPr="00253CC2" w:rsidRDefault="006D1107" w:rsidP="00253CC2">
            <w:pPr>
              <w:pStyle w:val="af0"/>
              <w:spacing w:before="0" w:after="0"/>
              <w:jc w:val="center"/>
            </w:pPr>
          </w:p>
        </w:tc>
      </w:tr>
    </w:tbl>
    <w:p w:rsidR="006D1107" w:rsidRPr="00253CC2" w:rsidRDefault="006D1107" w:rsidP="00253CC2">
      <w:pPr>
        <w:spacing w:line="240" w:lineRule="auto"/>
        <w:jc w:val="center"/>
        <w:rPr>
          <w:b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pStyle w:val="a4"/>
        <w:numPr>
          <w:ilvl w:val="0"/>
          <w:numId w:val="20"/>
        </w:numPr>
        <w:spacing w:before="0"/>
        <w:rPr>
          <w:rFonts w:ascii="Times New Roman" w:hAnsi="Times New Roman" w:cs="Times New Roman"/>
          <w:b/>
        </w:rPr>
      </w:pPr>
      <w:r w:rsidRPr="00253CC2">
        <w:rPr>
          <w:rFonts w:ascii="Times New Roman" w:hAnsi="Times New Roman" w:cs="Times New Roman"/>
          <w:b/>
        </w:rPr>
        <w:t>Информация о заказчике:</w:t>
      </w:r>
    </w:p>
    <w:p w:rsidR="006D1107" w:rsidRPr="00253CC2" w:rsidRDefault="006D1107" w:rsidP="00253CC2">
      <w:pPr>
        <w:pStyle w:val="a4"/>
        <w:spacing w:before="0"/>
        <w:ind w:left="720" w:firstLine="0"/>
        <w:rPr>
          <w:rFonts w:ascii="Times New Roman" w:hAnsi="Times New Roman" w:cs="Times New Roman"/>
          <w:b/>
        </w:rPr>
      </w:pPr>
    </w:p>
    <w:p w:rsidR="006D1107" w:rsidRPr="00253CC2" w:rsidRDefault="006D1107" w:rsidP="00253CC2">
      <w:pPr>
        <w:pStyle w:val="a4"/>
        <w:numPr>
          <w:ilvl w:val="1"/>
          <w:numId w:val="20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Для физических лиц</w:t>
      </w:r>
    </w:p>
    <w:p w:rsidR="006D1107" w:rsidRPr="00253CC2" w:rsidRDefault="006D1107" w:rsidP="00253CC2">
      <w:pPr>
        <w:pStyle w:val="a4"/>
        <w:spacing w:before="0"/>
        <w:ind w:left="72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0"/>
          <w:numId w:val="21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Фамилия, имя, отчество.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1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Место работы, должность.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1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Специальность, образование.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1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Паспортные данные.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1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Адрес проживания с индексом.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1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Рабочий и домашний телефон, факс, эл. почта.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72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1"/>
          <w:numId w:val="20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Для юридических  лиц.</w:t>
      </w:r>
    </w:p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Полное и краткое наименование  Учреждения, в рамках которого разрабатывалась технология, продукт, проект, услуга (НИИ, университет, компания).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56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Адрес, телефон, факс, эл. почта.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 xml:space="preserve">Фамилия, имя, отчество руководителя Учреждения.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Контактное лицо: Ф.И.О., должность, адрес, раб</w:t>
      </w:r>
      <w:proofErr w:type="gramStart"/>
      <w:r w:rsidRPr="00253CC2">
        <w:rPr>
          <w:i/>
          <w:sz w:val="24"/>
          <w:szCs w:val="24"/>
        </w:rPr>
        <w:t>.</w:t>
      </w:r>
      <w:proofErr w:type="gramEnd"/>
      <w:r w:rsidRPr="00253CC2">
        <w:rPr>
          <w:i/>
          <w:sz w:val="24"/>
          <w:szCs w:val="24"/>
        </w:rPr>
        <w:t xml:space="preserve"> </w:t>
      </w:r>
      <w:proofErr w:type="gramStart"/>
      <w:r w:rsidRPr="00253CC2">
        <w:rPr>
          <w:i/>
          <w:sz w:val="24"/>
          <w:szCs w:val="24"/>
        </w:rPr>
        <w:t>и</w:t>
      </w:r>
      <w:proofErr w:type="gramEnd"/>
      <w:r w:rsidRPr="00253CC2">
        <w:rPr>
          <w:i/>
          <w:sz w:val="24"/>
          <w:szCs w:val="24"/>
        </w:rPr>
        <w:t xml:space="preserve"> дом. телефоны, факс, E-</w:t>
      </w:r>
      <w:proofErr w:type="spellStart"/>
      <w:r w:rsidRPr="00253CC2">
        <w:rPr>
          <w:i/>
          <w:sz w:val="24"/>
          <w:szCs w:val="24"/>
        </w:rPr>
        <w:t>mail</w:t>
      </w:r>
      <w:proofErr w:type="spellEnd"/>
      <w:r w:rsidRPr="00253CC2">
        <w:rPr>
          <w:i/>
          <w:sz w:val="24"/>
          <w:szCs w:val="24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9428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 xml:space="preserve">Численность </w:t>
      </w:r>
      <w:proofErr w:type="gramStart"/>
      <w:r w:rsidRPr="00253CC2">
        <w:rPr>
          <w:i/>
          <w:sz w:val="24"/>
          <w:szCs w:val="24"/>
        </w:rPr>
        <w:t>работающих</w:t>
      </w:r>
      <w:proofErr w:type="gramEnd"/>
      <w:r w:rsidRPr="00253CC2">
        <w:rPr>
          <w:i/>
          <w:sz w:val="24"/>
          <w:szCs w:val="24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Среднегодовой  объем производства и продаж (</w:t>
      </w:r>
      <w:proofErr w:type="gramStart"/>
      <w:r w:rsidRPr="00253CC2">
        <w:rPr>
          <w:i/>
          <w:sz w:val="24"/>
          <w:szCs w:val="24"/>
        </w:rPr>
        <w:t>за</w:t>
      </w:r>
      <w:proofErr w:type="gramEnd"/>
      <w:r w:rsidRPr="00253CC2">
        <w:rPr>
          <w:i/>
          <w:sz w:val="24"/>
          <w:szCs w:val="24"/>
        </w:rPr>
        <w:t xml:space="preserve"> последние 3 года).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9"/>
        </w:numPr>
        <w:tabs>
          <w:tab w:val="clear" w:pos="1080"/>
          <w:tab w:val="left" w:pos="709"/>
        </w:tabs>
        <w:suppressAutoHyphens w:val="0"/>
        <w:spacing w:line="240" w:lineRule="auto"/>
        <w:ind w:left="709" w:hanging="330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Краткая информация о предприятии, (организации и т.д.), включая историческую справку.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7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36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spacing w:before="0"/>
        <w:ind w:left="0" w:firstLine="567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Если возможно, приложите, пожалуйста, проспект или описание деятельности учреждения/компании.</w:t>
      </w:r>
    </w:p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  <w:strike/>
        </w:rPr>
      </w:pPr>
    </w:p>
    <w:p w:rsidR="006D1107" w:rsidRPr="00253CC2" w:rsidRDefault="006D1107" w:rsidP="00253CC2">
      <w:pPr>
        <w:pStyle w:val="a4"/>
        <w:numPr>
          <w:ilvl w:val="0"/>
          <w:numId w:val="22"/>
        </w:numPr>
        <w:spacing w:before="0"/>
        <w:rPr>
          <w:rFonts w:ascii="Times New Roman" w:hAnsi="Times New Roman" w:cs="Times New Roman"/>
          <w:b/>
        </w:rPr>
      </w:pPr>
      <w:r w:rsidRPr="00253CC2">
        <w:rPr>
          <w:rFonts w:ascii="Times New Roman" w:hAnsi="Times New Roman" w:cs="Times New Roman"/>
          <w:b/>
        </w:rPr>
        <w:t>Сведения об авторе (авторах) разработки.</w:t>
      </w:r>
    </w:p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3544"/>
        <w:gridCol w:w="2535"/>
      </w:tblGrid>
      <w:tr w:rsidR="006D1107" w:rsidRPr="00253CC2" w:rsidTr="006D1107">
        <w:trPr>
          <w:tblHeader/>
        </w:trPr>
        <w:tc>
          <w:tcPr>
            <w:tcW w:w="959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253CC2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r w:rsidRPr="00253CC2">
              <w:rPr>
                <w:rFonts w:ascii="Times New Roman" w:hAnsi="Times New Roman" w:cs="Times New Roman"/>
                <w:i/>
              </w:rPr>
              <w:t>п.п</w:t>
            </w:r>
            <w:proofErr w:type="spellEnd"/>
            <w:r w:rsidRPr="00253CC2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253CC2">
              <w:rPr>
                <w:rFonts w:ascii="Times New Roman" w:hAnsi="Times New Roman" w:cs="Times New Roman"/>
                <w:i/>
              </w:rPr>
              <w:t>Ф.И.О. (полностью), год рождения, ученая степень, ученые звания</w:t>
            </w:r>
          </w:p>
        </w:tc>
        <w:tc>
          <w:tcPr>
            <w:tcW w:w="3544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253CC2">
              <w:rPr>
                <w:rFonts w:ascii="Times New Roman" w:hAnsi="Times New Roman" w:cs="Times New Roman"/>
                <w:i/>
              </w:rPr>
              <w:t>Организация (место работы), занимаемая должность</w:t>
            </w:r>
          </w:p>
        </w:tc>
        <w:tc>
          <w:tcPr>
            <w:tcW w:w="2535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253CC2">
              <w:rPr>
                <w:rFonts w:ascii="Times New Roman" w:hAnsi="Times New Roman" w:cs="Times New Roman"/>
                <w:i/>
              </w:rPr>
              <w:t>Контактные данные (телефон, эл. почта, почтовый адрес)</w:t>
            </w:r>
          </w:p>
        </w:tc>
      </w:tr>
      <w:tr w:rsidR="006D1107" w:rsidRPr="00253CC2" w:rsidTr="006D1107">
        <w:tc>
          <w:tcPr>
            <w:tcW w:w="959" w:type="dxa"/>
            <w:shd w:val="clear" w:color="auto" w:fill="auto"/>
          </w:tcPr>
          <w:p w:rsidR="006D1107" w:rsidRPr="00253CC2" w:rsidRDefault="006D1107" w:rsidP="00253CC2">
            <w:pPr>
              <w:pStyle w:val="a4"/>
              <w:numPr>
                <w:ilvl w:val="0"/>
                <w:numId w:val="23"/>
              </w:numPr>
              <w:spacing w:before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D1107" w:rsidRPr="00253CC2" w:rsidTr="006D1107">
        <w:tc>
          <w:tcPr>
            <w:tcW w:w="959" w:type="dxa"/>
            <w:shd w:val="clear" w:color="auto" w:fill="auto"/>
          </w:tcPr>
          <w:p w:rsidR="006D1107" w:rsidRPr="00253CC2" w:rsidRDefault="006D1107" w:rsidP="00253CC2">
            <w:pPr>
              <w:pStyle w:val="a4"/>
              <w:numPr>
                <w:ilvl w:val="0"/>
                <w:numId w:val="23"/>
              </w:numPr>
              <w:spacing w:before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D1107" w:rsidRPr="00253CC2" w:rsidTr="006D1107">
        <w:tc>
          <w:tcPr>
            <w:tcW w:w="959" w:type="dxa"/>
            <w:shd w:val="clear" w:color="auto" w:fill="auto"/>
          </w:tcPr>
          <w:p w:rsidR="006D1107" w:rsidRPr="00253CC2" w:rsidRDefault="006D1107" w:rsidP="00253CC2">
            <w:pPr>
              <w:pStyle w:val="a4"/>
              <w:numPr>
                <w:ilvl w:val="0"/>
                <w:numId w:val="23"/>
              </w:numPr>
              <w:spacing w:before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0"/>
          <w:numId w:val="24"/>
        </w:numPr>
        <w:spacing w:before="0"/>
        <w:rPr>
          <w:rFonts w:ascii="Times New Roman" w:hAnsi="Times New Roman" w:cs="Times New Roman"/>
          <w:b/>
        </w:rPr>
      </w:pPr>
      <w:r w:rsidRPr="00253CC2">
        <w:rPr>
          <w:rFonts w:ascii="Times New Roman" w:hAnsi="Times New Roman" w:cs="Times New Roman"/>
          <w:b/>
        </w:rPr>
        <w:t>Вопросы о разработке</w:t>
      </w:r>
    </w:p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1"/>
          <w:numId w:val="24"/>
        </w:numPr>
        <w:tabs>
          <w:tab w:val="left" w:pos="709"/>
        </w:tabs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Дайте, пожалуйста, краткое описание разработки (0.5-1 стр.).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1"/>
          <w:numId w:val="24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Опишите область применения разработки.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1"/>
          <w:numId w:val="24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 xml:space="preserve">Какую проблему возможного потребителя решает ваше предложение: </w:t>
      </w:r>
    </w:p>
    <w:p w:rsidR="006D1107" w:rsidRPr="00253CC2" w:rsidRDefault="006D1107" w:rsidP="00253CC2">
      <w:pPr>
        <w:pStyle w:val="a4"/>
        <w:numPr>
          <w:ilvl w:val="0"/>
          <w:numId w:val="25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Опишите потребителя, который будет покупать предлагаемый продукт, технологию (услугу).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5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Опишите проблему потребителя.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5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Опишите, как Вы решаете проблему.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108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spacing w:before="0"/>
        <w:ind w:left="720" w:firstLine="0"/>
        <w:rPr>
          <w:rFonts w:ascii="Times New Roman" w:hAnsi="Times New Roman" w:cs="Times New Roman"/>
          <w:i/>
        </w:rPr>
      </w:pPr>
    </w:p>
    <w:p w:rsidR="006D1107" w:rsidRPr="00253CC2" w:rsidRDefault="006D1107" w:rsidP="00253CC2">
      <w:pPr>
        <w:pStyle w:val="a4"/>
        <w:numPr>
          <w:ilvl w:val="1"/>
          <w:numId w:val="24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Каким образом вышеупомянутая проблема решается сегодня в мире без Вашего предложения.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6D1107" w:rsidRPr="00253CC2" w:rsidTr="006D1107">
        <w:tc>
          <w:tcPr>
            <w:tcW w:w="10065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  <w:i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  <w:i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  <w:i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rPr>
          <w:rFonts w:ascii="Times New Roman" w:hAnsi="Times New Roman" w:cs="Times New Roman"/>
          <w:i/>
        </w:rPr>
      </w:pPr>
    </w:p>
    <w:p w:rsidR="006D1107" w:rsidRPr="00253CC2" w:rsidRDefault="006D1107" w:rsidP="00253CC2">
      <w:pPr>
        <w:pStyle w:val="a4"/>
        <w:numPr>
          <w:ilvl w:val="1"/>
          <w:numId w:val="24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 xml:space="preserve">Опишите достоинства и недостатки Вашей разработки в сравнении с аналогами (в том числе в виде сопоставительных таблиц).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1"/>
          <w:numId w:val="24"/>
        </w:numPr>
        <w:spacing w:before="0"/>
        <w:rPr>
          <w:rFonts w:ascii="Times New Roman" w:hAnsi="Times New Roman" w:cs="Times New Roman"/>
          <w:i/>
        </w:rPr>
      </w:pPr>
      <w:r w:rsidRPr="00253CC2">
        <w:rPr>
          <w:rFonts w:ascii="Times New Roman" w:hAnsi="Times New Roman" w:cs="Times New Roman"/>
          <w:i/>
        </w:rPr>
        <w:t>Охрана интеллектуальной собственности</w:t>
      </w:r>
    </w:p>
    <w:p w:rsidR="006D1107" w:rsidRPr="00253CC2" w:rsidRDefault="006D1107" w:rsidP="00253CC2">
      <w:pPr>
        <w:pStyle w:val="a4"/>
        <w:spacing w:before="0"/>
        <w:ind w:left="0" w:firstLine="0"/>
        <w:rPr>
          <w:rFonts w:ascii="Times New Roman" w:hAnsi="Times New Roman" w:cs="Times New Roman"/>
        </w:rPr>
      </w:pPr>
    </w:p>
    <w:p w:rsidR="006D1107" w:rsidRPr="00253CC2" w:rsidRDefault="006D1107" w:rsidP="00253CC2">
      <w:pPr>
        <w:pStyle w:val="a4"/>
        <w:numPr>
          <w:ilvl w:val="2"/>
          <w:numId w:val="24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Авторские свидетельства и патенты</w:t>
      </w:r>
    </w:p>
    <w:p w:rsidR="006D1107" w:rsidRPr="00253CC2" w:rsidRDefault="006D1107" w:rsidP="00253CC2">
      <w:pPr>
        <w:numPr>
          <w:ilvl w:val="0"/>
          <w:numId w:val="18"/>
        </w:numPr>
        <w:suppressAutoHyphens w:val="0"/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Дата обращения для получения патента (</w:t>
      </w:r>
      <w:proofErr w:type="spellStart"/>
      <w:r w:rsidRPr="00253CC2">
        <w:rPr>
          <w:sz w:val="24"/>
          <w:szCs w:val="24"/>
        </w:rPr>
        <w:t>ов</w:t>
      </w:r>
      <w:proofErr w:type="spellEnd"/>
      <w:r w:rsidRPr="00253CC2">
        <w:rPr>
          <w:sz w:val="24"/>
          <w:szCs w:val="24"/>
        </w:rPr>
        <w:t>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8"/>
        </w:numPr>
        <w:suppressAutoHyphens w:val="0"/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Стран</w:t>
      </w:r>
      <w:proofErr w:type="gramStart"/>
      <w:r w:rsidRPr="00253CC2">
        <w:rPr>
          <w:sz w:val="24"/>
          <w:szCs w:val="24"/>
        </w:rPr>
        <w:t>а(</w:t>
      </w:r>
      <w:proofErr w:type="gramEnd"/>
      <w:r w:rsidRPr="00253CC2">
        <w:rPr>
          <w:sz w:val="24"/>
          <w:szCs w:val="24"/>
        </w:rPr>
        <w:t>ы).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8"/>
        </w:numPr>
        <w:suppressAutoHyphens w:val="0"/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Проводился ли международный патентный поиск, результаты поиска.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numPr>
          <w:ilvl w:val="0"/>
          <w:numId w:val="18"/>
        </w:numPr>
        <w:suppressAutoHyphens w:val="0"/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Регистрационные номера и даты выдачи охранных документов.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suppressAutoHyphens w:val="0"/>
        <w:spacing w:line="240" w:lineRule="auto"/>
        <w:ind w:left="709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0"/>
          <w:numId w:val="18"/>
        </w:numPr>
        <w:suppressAutoHyphens w:val="0"/>
        <w:spacing w:line="240" w:lineRule="auto"/>
        <w:ind w:left="709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Владелец (ы) патента (</w:t>
      </w:r>
      <w:proofErr w:type="spellStart"/>
      <w:r w:rsidRPr="00253CC2">
        <w:rPr>
          <w:sz w:val="24"/>
          <w:szCs w:val="24"/>
        </w:rPr>
        <w:t>ов</w:t>
      </w:r>
      <w:proofErr w:type="spellEnd"/>
      <w:r w:rsidRPr="00253CC2">
        <w:rPr>
          <w:sz w:val="24"/>
          <w:szCs w:val="24"/>
        </w:rPr>
        <w:t>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suppressAutoHyphens w:val="0"/>
        <w:spacing w:line="240" w:lineRule="auto"/>
        <w:ind w:left="709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2"/>
          <w:numId w:val="24"/>
        </w:numPr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Опишите предмет ноу-хау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suppressAutoHyphens w:val="0"/>
        <w:spacing w:line="240" w:lineRule="auto"/>
        <w:ind w:left="360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2"/>
          <w:numId w:val="24"/>
        </w:numPr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sz w:val="24"/>
          <w:szCs w:val="24"/>
        </w:rPr>
        <w:t>Ваши публикации по тематике разработки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D1107" w:rsidRPr="00253CC2" w:rsidTr="006D1107">
        <w:tc>
          <w:tcPr>
            <w:tcW w:w="9781" w:type="dxa"/>
            <w:shd w:val="clear" w:color="auto" w:fill="auto"/>
          </w:tcPr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6D1107" w:rsidRPr="00253CC2" w:rsidRDefault="006D1107" w:rsidP="00253CC2">
            <w:pPr>
              <w:suppressAutoHyphens w:val="0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ind w:left="851"/>
        <w:jc w:val="both"/>
        <w:rPr>
          <w:sz w:val="24"/>
          <w:szCs w:val="24"/>
        </w:rPr>
      </w:pPr>
    </w:p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Состояние разработки:</w:t>
      </w:r>
    </w:p>
    <w:p w:rsidR="006D1107" w:rsidRPr="00253CC2" w:rsidRDefault="006D1107" w:rsidP="00253CC2">
      <w:pPr>
        <w:pStyle w:val="a4"/>
        <w:numPr>
          <w:ilvl w:val="0"/>
          <w:numId w:val="26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  <w:lang w:val="en-US"/>
        </w:rPr>
        <w:t>C</w:t>
      </w:r>
      <w:proofErr w:type="spellStart"/>
      <w:r w:rsidRPr="00253CC2">
        <w:rPr>
          <w:rFonts w:ascii="Times New Roman" w:hAnsi="Times New Roman" w:cs="Times New Roman"/>
        </w:rPr>
        <w:t>егодняшний</w:t>
      </w:r>
      <w:proofErr w:type="spellEnd"/>
      <w:r w:rsidRPr="00253CC2">
        <w:rPr>
          <w:rFonts w:ascii="Times New Roman" w:hAnsi="Times New Roman" w:cs="Times New Roman"/>
        </w:rPr>
        <w:t xml:space="preserve"> статус разработки (конструкторская документация, опытный образец и т.д.).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6D1107" w:rsidRPr="00253CC2" w:rsidTr="006D1107">
        <w:tc>
          <w:tcPr>
            <w:tcW w:w="10281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pStyle w:val="a4"/>
        <w:numPr>
          <w:ilvl w:val="0"/>
          <w:numId w:val="26"/>
        </w:numPr>
        <w:spacing w:before="0"/>
        <w:rPr>
          <w:rFonts w:ascii="Times New Roman" w:hAnsi="Times New Roman" w:cs="Times New Roman"/>
        </w:rPr>
      </w:pPr>
      <w:r w:rsidRPr="00253CC2">
        <w:rPr>
          <w:rFonts w:ascii="Times New Roman" w:hAnsi="Times New Roman" w:cs="Times New Roman"/>
        </w:rPr>
        <w:t>Перечислите решенные и нерешенные проблемы.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6D1107" w:rsidRPr="00253CC2" w:rsidTr="006D1107">
        <w:tc>
          <w:tcPr>
            <w:tcW w:w="10281" w:type="dxa"/>
            <w:shd w:val="clear" w:color="auto" w:fill="auto"/>
          </w:tcPr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  <w:p w:rsidR="006D1107" w:rsidRPr="00253CC2" w:rsidRDefault="006D1107" w:rsidP="00253CC2">
            <w:pPr>
              <w:pStyle w:val="a4"/>
              <w:spacing w:before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ind w:left="360"/>
        <w:jc w:val="both"/>
        <w:rPr>
          <w:i/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Представьте, пожалуйста, иллюстрации (</w:t>
      </w:r>
      <w:proofErr w:type="gramStart"/>
      <w:r w:rsidRPr="00253CC2">
        <w:rPr>
          <w:i/>
          <w:sz w:val="24"/>
          <w:szCs w:val="24"/>
        </w:rPr>
        <w:t>фото/схема</w:t>
      </w:r>
      <w:proofErr w:type="gramEnd"/>
      <w:r w:rsidRPr="00253CC2">
        <w:rPr>
          <w:i/>
          <w:sz w:val="24"/>
          <w:szCs w:val="24"/>
        </w:rPr>
        <w:t>/рисунок), имеющие отношение к разработке</w:t>
      </w:r>
    </w:p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Каковы, по вашему мнению, рынки, на которых будет спрос на Вашу разработку? (укажите отличительные черты этих рынков /регионы, сфера экономики).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0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  <w:r w:rsidRPr="00253CC2">
        <w:rPr>
          <w:b/>
          <w:bCs/>
          <w:sz w:val="24"/>
          <w:szCs w:val="24"/>
        </w:rPr>
        <w:t>Вопросы о Проекте</w:t>
      </w:r>
    </w:p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Что требуется для того, чтобы начать выпуск коммерческого изделия? (укажите этапы работы, их продолжительность и содержание)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Какие средства производства (оборудование) необходимы для выпуска коммерческого изделия в определенном объеме (единиц продукции в единицу времени)? Какие работы должны быть проведены для их получения (проектирование, изготовление, закупка (или аренда или лизинг) оборудования имеющегося на рынке)? Сколько времени, по вашему мнению, необходимо для этих работ, и какие финансовые ресурсы при этом могут понадобиться?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Кратко опишите технологический процесс выпуска продукции. Какова прогнозная или подтвержденная продолжительность технологического процесса при производстве условной единицы продукции?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Сделайте прогнозную оценку потребности сырьевых и энергетических ресурсов для производства условной единицы изделия в соответствии с технологическим процессом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Какова потребность в персонале для производства определенного объема продукции? Укажите количество и квалификацию персонала для производства этого объема?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Какова потребность в помещениях для производства определенного объема продукции (в метрах квадратных и, если необходимо, в метрах кубических)?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Существуют ли ограничения по географическому расположению производства, исходя из влияния производства на окружающую среду, и, наоборот, из-за влияния окружающей среды на производство?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lastRenderedPageBreak/>
        <w:t>Какое географическое место расположения производства предпочтительнее для Вас? И почему?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Каковы, по вашему мнению, преимущества Проекта (по стоимости, по рынкам сбыта, по рискам, по сырью, по срокам окупаемости и т.д.).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numPr>
          <w:ilvl w:val="1"/>
          <w:numId w:val="24"/>
        </w:num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Каковы возможные проблемы в реализации Проекта (экономические, финансовые, инвестиционные, производственные, проблемы реализации продукции и т.д.).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D1107" w:rsidRPr="00253CC2" w:rsidTr="006D1107">
        <w:tc>
          <w:tcPr>
            <w:tcW w:w="10137" w:type="dxa"/>
            <w:shd w:val="clear" w:color="auto" w:fill="auto"/>
          </w:tcPr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D1107" w:rsidRPr="00253CC2" w:rsidRDefault="006D1107" w:rsidP="00253CC2">
            <w:pPr>
              <w:tabs>
                <w:tab w:val="left" w:pos="-900"/>
                <w:tab w:val="left" w:pos="-72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D1107" w:rsidRPr="00253CC2" w:rsidRDefault="006D1107" w:rsidP="00253CC2">
      <w:pPr>
        <w:spacing w:line="240" w:lineRule="auto"/>
        <w:jc w:val="right"/>
        <w:rPr>
          <w:sz w:val="24"/>
          <w:szCs w:val="24"/>
        </w:rPr>
      </w:pPr>
      <w:bookmarkStart w:id="28" w:name="_Toc277954215"/>
      <w:r w:rsidRPr="00253CC2">
        <w:rPr>
          <w:sz w:val="24"/>
          <w:szCs w:val="24"/>
        </w:rPr>
        <w:lastRenderedPageBreak/>
        <w:t xml:space="preserve">Приложение </w:t>
      </w:r>
      <w:r w:rsidR="0006385F" w:rsidRPr="00253CC2">
        <w:rPr>
          <w:sz w:val="24"/>
          <w:szCs w:val="24"/>
        </w:rPr>
        <w:t>9</w:t>
      </w:r>
    </w:p>
    <w:p w:rsidR="006D1107" w:rsidRPr="00253CC2" w:rsidRDefault="006D1107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_Toc343520918"/>
      <w:bookmarkStart w:id="30" w:name="_Ref343521668"/>
      <w:bookmarkStart w:id="31" w:name="_Ref343521682"/>
      <w:r w:rsidRPr="00253CC2">
        <w:rPr>
          <w:rFonts w:ascii="Times New Roman" w:hAnsi="Times New Roman" w:cs="Times New Roman"/>
          <w:sz w:val="24"/>
          <w:szCs w:val="24"/>
        </w:rPr>
        <w:t>Типовая форма бизнес-плана инновационных разработок НИ ИрГТУ</w:t>
      </w:r>
      <w:bookmarkEnd w:id="29"/>
      <w:bookmarkEnd w:id="30"/>
      <w:bookmarkEnd w:id="31"/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(рекомендации по составлению бизнес-плана)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3"/>
          <w:numId w:val="3"/>
        </w:numPr>
        <w:spacing w:line="240" w:lineRule="auto"/>
        <w:ind w:left="709"/>
        <w:rPr>
          <w:b/>
          <w:sz w:val="24"/>
          <w:szCs w:val="24"/>
        </w:rPr>
      </w:pPr>
      <w:bookmarkStart w:id="32" w:name="_Toc308686675"/>
      <w:bookmarkEnd w:id="28"/>
      <w:r w:rsidRPr="00253CC2">
        <w:rPr>
          <w:b/>
          <w:sz w:val="24"/>
          <w:szCs w:val="24"/>
        </w:rPr>
        <w:t>Резюме бизнес-плана инновационного проекта</w:t>
      </w:r>
      <w:bookmarkEnd w:id="32"/>
      <w:r w:rsidRPr="00253CC2">
        <w:rPr>
          <w:b/>
          <w:sz w:val="24"/>
          <w:szCs w:val="24"/>
        </w:rPr>
        <w:t xml:space="preserve">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Большинство инвесторов не могут ознакомиться с полным бизнес-планом, для первичной оценки направления деятельности и особенностей </w:t>
      </w:r>
      <w:proofErr w:type="gramStart"/>
      <w:r w:rsidRPr="00253CC2">
        <w:rPr>
          <w:sz w:val="24"/>
          <w:szCs w:val="24"/>
        </w:rPr>
        <w:t>бизнес-идеи</w:t>
      </w:r>
      <w:proofErr w:type="gramEnd"/>
      <w:r w:rsidRPr="00253CC2">
        <w:rPr>
          <w:sz w:val="24"/>
          <w:szCs w:val="24"/>
        </w:rPr>
        <w:t xml:space="preserve"> нужна краткая информация по бизнес-плану, такой раздел называют резюме. Резюме представляет собой краткий обзор бизнес-плана. Резюме должно включать следующую информацию:</w:t>
      </w:r>
    </w:p>
    <w:p w:rsidR="006D1107" w:rsidRPr="00253CC2" w:rsidRDefault="006D1107" w:rsidP="00253CC2">
      <w:pPr>
        <w:pStyle w:val="a5"/>
        <w:numPr>
          <w:ilvl w:val="0"/>
          <w:numId w:val="51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наименование проекта;</w:t>
      </w:r>
    </w:p>
    <w:p w:rsidR="006D1107" w:rsidRPr="00253CC2" w:rsidRDefault="006D1107" w:rsidP="00253CC2">
      <w:pPr>
        <w:pStyle w:val="a5"/>
        <w:numPr>
          <w:ilvl w:val="0"/>
          <w:numId w:val="51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характеристика организации, обращающейся за предоставлением средств: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наименование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организационно-правовая форма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форма собственности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среднесписочная численность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253CC2">
        <w:rPr>
          <w:sz w:val="24"/>
          <w:szCs w:val="24"/>
        </w:rPr>
        <w:t>уставной фонд</w:t>
      </w:r>
      <w:proofErr w:type="gramEnd"/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оборот за последний год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точный почтовый адрес, телефон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банковские реквизиты (в т. ч. рублевый, валютный, депозитный счета)</w:t>
      </w:r>
    </w:p>
    <w:p w:rsidR="006D1107" w:rsidRPr="00253CC2" w:rsidRDefault="006D1107" w:rsidP="00253CC2">
      <w:pPr>
        <w:pStyle w:val="a5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фамилия, имя, отчество, возраст и квалификация руководителя проекта.</w:t>
      </w:r>
    </w:p>
    <w:p w:rsidR="006D1107" w:rsidRPr="00253CC2" w:rsidRDefault="006D1107" w:rsidP="00253CC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287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описание проекта, особо выделив, идет ли речь о начале работы "с нуля" или о расширении существующего дела;- описание предприятия, его специфических черт, основные этапы в его развитии;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краткие сведения о квалификации управленческого персонала, какими особенностями, применительно к настоящему проекту, обладает управленческий персонал, каковы доли участия управленческого персонала в капитале предприятия;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описание ситуации на рынке (отечественном и зарубежном) и в отрасли;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преимущество продукции или услуг предприятия, собственные ресурсы компании и ее текущее финансовое состояние;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долгосрочные и краткосрочные цели проекта, какого роста можно ожидать, какие доходы предполагается получить, за какой период времени;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тактический план, краткое изложение того, как будут достигаться поставленные цели;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степень согласования проекта с федеральными, региональными и отраслевыми приоритетами;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потребность в инвестициях, направления их использования, предполагаемые источники финансирования, как они будут возвращаться (погашаться) инвесторам;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если заявитель является физическим лицом, то инвестор должен знать, каким имуществом он владеет;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наличие лицензий, сертификатов, разрешений и т.д.;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ключевые экономические показатели эффективности проекта;</w:t>
      </w:r>
    </w:p>
    <w:p w:rsidR="006D1107" w:rsidRPr="00253CC2" w:rsidRDefault="006D1107" w:rsidP="00253CC2">
      <w:pPr>
        <w:pStyle w:val="a5"/>
        <w:numPr>
          <w:ilvl w:val="0"/>
          <w:numId w:val="52"/>
        </w:num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возможные риски и система страховок.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 случае необходимости (возможности) привлечения иностранных инвесторов резюме составляется как на русском, так и на английском языках. В резюме также отражается степень конфиденциальности изложенной в бизнес-плане информации.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spacing w:line="240" w:lineRule="auto"/>
        <w:rPr>
          <w:b/>
          <w:sz w:val="24"/>
          <w:szCs w:val="24"/>
        </w:rPr>
      </w:pPr>
      <w:bookmarkStart w:id="33" w:name="_Toc308686676"/>
      <w:r w:rsidRPr="00253CC2">
        <w:rPr>
          <w:b/>
          <w:sz w:val="24"/>
          <w:szCs w:val="24"/>
        </w:rPr>
        <w:t>Описание команды проекта (справка о ключевых членах команды)</w:t>
      </w:r>
      <w:bookmarkEnd w:id="33"/>
      <w:r w:rsidRPr="00253CC2">
        <w:rPr>
          <w:b/>
          <w:sz w:val="24"/>
          <w:szCs w:val="24"/>
        </w:rPr>
        <w:t xml:space="preserve">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>Наиболее важной составляющей проекта является команда, именно эти люди получат инвестиции, и будут трудиться над реализацией проекта. Поэтому состав команды и справки о ключевых членах команды являются необходимым условием составления бизнес плана.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По каждому участнику необходимо собрать следующую информацию:</w:t>
      </w:r>
    </w:p>
    <w:p w:rsidR="006D1107" w:rsidRPr="00253CC2" w:rsidRDefault="006D1107" w:rsidP="00253CC2">
      <w:pPr>
        <w:pStyle w:val="a5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Ф.И.О. (полностью), дата рождения (число/месяц/год), паспортные данные </w:t>
      </w:r>
    </w:p>
    <w:p w:rsidR="006D1107" w:rsidRPr="00253CC2" w:rsidRDefault="006D1107" w:rsidP="00253CC2">
      <w:pPr>
        <w:pStyle w:val="a5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Роль в проекте. Основное место работы, адрес, полное название организации (подразделения ИрГТУ), должность, контактный телефон, Е – </w:t>
      </w:r>
      <w:proofErr w:type="spellStart"/>
      <w:r w:rsidRPr="00253CC2">
        <w:rPr>
          <w:sz w:val="24"/>
          <w:szCs w:val="24"/>
        </w:rPr>
        <w:t>mail</w:t>
      </w:r>
      <w:proofErr w:type="spellEnd"/>
    </w:p>
    <w:p w:rsidR="006D1107" w:rsidRPr="00253CC2" w:rsidRDefault="006D1107" w:rsidP="00253CC2">
      <w:pPr>
        <w:pStyle w:val="a5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Образование, полное наименование учебного заведения, специальность.</w:t>
      </w:r>
    </w:p>
    <w:p w:rsidR="006D1107" w:rsidRPr="00253CC2" w:rsidRDefault="006D1107" w:rsidP="00253CC2">
      <w:pPr>
        <w:pStyle w:val="a5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Опыт реализации проектов с привлечением инвестиций, (если есть, перечислить основные проекты и указать свою роль в них)</w:t>
      </w:r>
    </w:p>
    <w:p w:rsidR="006D1107" w:rsidRPr="00253CC2" w:rsidRDefault="006D1107" w:rsidP="00253CC2">
      <w:pPr>
        <w:pStyle w:val="a5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Ключевые слова, характеризующие область специализации.</w:t>
      </w:r>
    </w:p>
    <w:p w:rsidR="006D1107" w:rsidRPr="00253CC2" w:rsidRDefault="006D1107" w:rsidP="00253CC2">
      <w:pPr>
        <w:pStyle w:val="a5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Дополнительная информация, характеризующая компетенции участника проекта (не более 1 стр.):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bookmarkStart w:id="34" w:name="_Toc308686677"/>
      <w:r w:rsidRPr="00253CC2">
        <w:rPr>
          <w:b/>
          <w:sz w:val="24"/>
          <w:szCs w:val="24"/>
        </w:rPr>
        <w:t>Обоснование научно-технической стороны проекта</w:t>
      </w:r>
      <w:bookmarkEnd w:id="34"/>
    </w:p>
    <w:p w:rsidR="006D1107" w:rsidRPr="00253CC2" w:rsidRDefault="006D1107" w:rsidP="00253CC2">
      <w:pPr>
        <w:pStyle w:val="a5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bookmarkStart w:id="35" w:name="_Toc308686678"/>
      <w:r w:rsidRPr="00253CC2">
        <w:rPr>
          <w:b/>
          <w:sz w:val="24"/>
          <w:szCs w:val="24"/>
        </w:rPr>
        <w:t>Научно-технологическое обоснование проекта</w:t>
      </w:r>
      <w:bookmarkEnd w:id="35"/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Данный раздел является необходимым для инновационных проектов, здесь приводятся основные технические параметры проекта. Раздел состоит из следующих пунктов: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Научно-техническое описание и обоснование проекта.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Состав раздела: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- Цель работ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- Взаимосвязь исследований и разработок, </w:t>
      </w:r>
      <w:proofErr w:type="gramStart"/>
      <w:r w:rsidRPr="00253CC2">
        <w:rPr>
          <w:sz w:val="24"/>
          <w:szCs w:val="24"/>
        </w:rPr>
        <w:t>ОКР</w:t>
      </w:r>
      <w:proofErr w:type="gramEnd"/>
      <w:r w:rsidRPr="00253CC2">
        <w:rPr>
          <w:sz w:val="24"/>
          <w:szCs w:val="24"/>
        </w:rPr>
        <w:t xml:space="preserve"> и производства.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- Актуальность проекта. Ключевые проблемы.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- Описание научных методов и подходов, технологических основ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- Обзор современного состояния исследований и разработок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- Ожидаемые результаты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i/>
          <w:sz w:val="24"/>
          <w:szCs w:val="24"/>
        </w:rPr>
      </w:pPr>
      <w:r w:rsidRPr="00253CC2">
        <w:rPr>
          <w:i/>
          <w:sz w:val="24"/>
          <w:szCs w:val="24"/>
        </w:rPr>
        <w:t>Требования к проектам по научно-исследовательским и опытно- конструкторским разработкам (НИОКР):</w:t>
      </w:r>
    </w:p>
    <w:p w:rsidR="006D1107" w:rsidRPr="00253CC2" w:rsidRDefault="006D1107" w:rsidP="00253CC2">
      <w:pPr>
        <w:pStyle w:val="a5"/>
        <w:numPr>
          <w:ilvl w:val="0"/>
          <w:numId w:val="56"/>
        </w:numPr>
        <w:spacing w:line="240" w:lineRule="auto"/>
        <w:ind w:left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Проекты НИР должны удовлетворять следующим критериям: </w:t>
      </w:r>
    </w:p>
    <w:p w:rsidR="006D1107" w:rsidRPr="00253CC2" w:rsidRDefault="006D1107" w:rsidP="00253CC2">
      <w:pPr>
        <w:pStyle w:val="a5"/>
        <w:numPr>
          <w:ilvl w:val="0"/>
          <w:numId w:val="5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высокая новизна и значимость; </w:t>
      </w:r>
    </w:p>
    <w:p w:rsidR="006D1107" w:rsidRPr="00253CC2" w:rsidRDefault="006D1107" w:rsidP="00253CC2">
      <w:pPr>
        <w:pStyle w:val="a5"/>
        <w:numPr>
          <w:ilvl w:val="0"/>
          <w:numId w:val="5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высокая конкурентоспособность результатов проекта; </w:t>
      </w:r>
    </w:p>
    <w:p w:rsidR="006D1107" w:rsidRPr="00253CC2" w:rsidRDefault="006D1107" w:rsidP="00253CC2">
      <w:pPr>
        <w:pStyle w:val="a5"/>
        <w:numPr>
          <w:ilvl w:val="0"/>
          <w:numId w:val="54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высокая квалификация ключевых исполнителей проекта, характеризуемая </w:t>
      </w:r>
      <w:proofErr w:type="spellStart"/>
      <w:r w:rsidRPr="00253CC2">
        <w:rPr>
          <w:sz w:val="24"/>
          <w:szCs w:val="24"/>
        </w:rPr>
        <w:t>наукометрическими</w:t>
      </w:r>
      <w:proofErr w:type="spellEnd"/>
      <w:r w:rsidRPr="00253CC2">
        <w:rPr>
          <w:sz w:val="24"/>
          <w:szCs w:val="24"/>
        </w:rPr>
        <w:t xml:space="preserve"> показателями, принятыми в международном научном сообществе – цитируемость и наличие международных публикаций в высокорейтинговых журналах, наличие российских и международных патентов. </w:t>
      </w:r>
    </w:p>
    <w:p w:rsidR="006D1107" w:rsidRPr="00253CC2" w:rsidRDefault="006D1107" w:rsidP="00253CC2">
      <w:pPr>
        <w:pStyle w:val="a5"/>
        <w:numPr>
          <w:ilvl w:val="0"/>
          <w:numId w:val="56"/>
        </w:numPr>
        <w:spacing w:line="240" w:lineRule="auto"/>
        <w:ind w:left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Обязательным условием является наличие обоснованного плана коммерциализации результатов проекта. </w:t>
      </w:r>
    </w:p>
    <w:p w:rsidR="006D1107" w:rsidRPr="00253CC2" w:rsidRDefault="006D1107" w:rsidP="00253CC2">
      <w:pPr>
        <w:pStyle w:val="a5"/>
        <w:numPr>
          <w:ilvl w:val="0"/>
          <w:numId w:val="56"/>
        </w:numPr>
        <w:spacing w:line="240" w:lineRule="auto"/>
        <w:ind w:left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Проекты по опытно - конструкторским разработкам должны соответствовать следующим качественным критериям:</w:t>
      </w:r>
    </w:p>
    <w:p w:rsidR="006D1107" w:rsidRPr="00253CC2" w:rsidRDefault="006D1107" w:rsidP="00253CC2">
      <w:pPr>
        <w:pStyle w:val="a5"/>
        <w:numPr>
          <w:ilvl w:val="0"/>
          <w:numId w:val="5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наличие элементов научно-технической новизны (инноваций); </w:t>
      </w:r>
    </w:p>
    <w:p w:rsidR="006D1107" w:rsidRPr="00253CC2" w:rsidRDefault="006D1107" w:rsidP="00253CC2">
      <w:pPr>
        <w:pStyle w:val="a5"/>
        <w:numPr>
          <w:ilvl w:val="0"/>
          <w:numId w:val="5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наличие у заявителей задела по предлагаемой или родственной тематике; </w:t>
      </w:r>
    </w:p>
    <w:p w:rsidR="006D1107" w:rsidRPr="00253CC2" w:rsidRDefault="006D1107" w:rsidP="00253CC2">
      <w:pPr>
        <w:pStyle w:val="a5"/>
        <w:numPr>
          <w:ilvl w:val="0"/>
          <w:numId w:val="5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высокий потенциал коммерциализации результатов проекта; </w:t>
      </w:r>
    </w:p>
    <w:p w:rsidR="006D1107" w:rsidRPr="00253CC2" w:rsidRDefault="006D1107" w:rsidP="00253CC2">
      <w:pPr>
        <w:pStyle w:val="a5"/>
        <w:numPr>
          <w:ilvl w:val="0"/>
          <w:numId w:val="55"/>
        </w:numPr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возможность длительного сохранения уровня конкурентных преимуще</w:t>
      </w:r>
      <w:proofErr w:type="gramStart"/>
      <w:r w:rsidRPr="00253CC2">
        <w:rPr>
          <w:sz w:val="24"/>
          <w:szCs w:val="24"/>
        </w:rPr>
        <w:t>ств пр</w:t>
      </w:r>
      <w:proofErr w:type="gramEnd"/>
      <w:r w:rsidRPr="00253CC2">
        <w:rPr>
          <w:sz w:val="24"/>
          <w:szCs w:val="24"/>
        </w:rPr>
        <w:t>оекта.</w:t>
      </w:r>
    </w:p>
    <w:p w:rsidR="006D1107" w:rsidRPr="00253CC2" w:rsidRDefault="006D1107" w:rsidP="00253CC2">
      <w:pPr>
        <w:pStyle w:val="a5"/>
        <w:spacing w:line="240" w:lineRule="auto"/>
        <w:ind w:left="1440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Описание конечного продукта и технологий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b/>
          <w:sz w:val="24"/>
          <w:szCs w:val="24"/>
        </w:rPr>
        <w:t>Описание продукта</w:t>
      </w:r>
      <w:r w:rsidRPr="00253CC2">
        <w:rPr>
          <w:sz w:val="24"/>
          <w:szCs w:val="24"/>
        </w:rPr>
        <w:t xml:space="preserve">. Назначение и область применения продукта. Приводится описание продукта проекта, основных технико-экономических показателей и </w:t>
      </w:r>
      <w:r w:rsidRPr="00253CC2">
        <w:rPr>
          <w:sz w:val="24"/>
          <w:szCs w:val="24"/>
        </w:rPr>
        <w:lastRenderedPageBreak/>
        <w:t>конкурентных преимуществ, дается краткая характеристика области и условий его применения, дается описание ожиданий потребителей продукции проекта.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b/>
          <w:sz w:val="24"/>
          <w:szCs w:val="24"/>
        </w:rPr>
        <w:t>Описание аналогов</w:t>
      </w:r>
      <w:r w:rsidRPr="00253CC2">
        <w:rPr>
          <w:sz w:val="24"/>
          <w:szCs w:val="24"/>
        </w:rPr>
        <w:t xml:space="preserve"> (краткое описание ближайших аналогов продукта, с указанием производителя).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b/>
          <w:sz w:val="24"/>
          <w:szCs w:val="24"/>
        </w:rPr>
        <w:t>Сравнительный анализ характеристик</w:t>
      </w:r>
      <w:r w:rsidRPr="00253CC2">
        <w:rPr>
          <w:sz w:val="24"/>
          <w:szCs w:val="24"/>
        </w:rPr>
        <w:t xml:space="preserve"> продукции, требования к продукции (приводится обоснование корректности выбора аналогов для сравнения, приводится подтверждение того, что выбраны наилучшие на текущий момент).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b/>
          <w:sz w:val="24"/>
          <w:szCs w:val="24"/>
        </w:rPr>
        <w:t>Данные об используемых и внедряемых технологиях</w:t>
      </w:r>
      <w:r w:rsidRPr="00253CC2">
        <w:rPr>
          <w:sz w:val="24"/>
          <w:szCs w:val="24"/>
        </w:rPr>
        <w:t xml:space="preserve"> (сведения о назначении макетов (если применимо), программе и методике испытаний (или ссылка на программу и методику испытаний), результатах испытаний, фотографии макетов, опытных/лабораторных образцов, имеющиеся протоколы испытаний, полученные в аккредитованных испытательных лабораториях/центрах, подтверждающие заявленные параметры продукции; </w:t>
      </w:r>
      <w:proofErr w:type="gramStart"/>
      <w:r w:rsidRPr="00253CC2">
        <w:rPr>
          <w:sz w:val="24"/>
          <w:szCs w:val="24"/>
        </w:rPr>
        <w:t>описание производственного процесса (цикла производства, технологической цепочки) и его ключевых этапов, используемых технологий, на различных этапах производств, т.е. описание процесса изготовления изделия (продукции), в т. ч.: приводится перечень и краткое описание технологических операций (переделов), раскрываются имеющиеся технологические возможности производства продукции, указываются технические требования к применяемым в разрабатываемом изделии новым материалам, которые разработаны (разрабатываться) другими организациями (технические требования могут быть</w:t>
      </w:r>
      <w:proofErr w:type="gramEnd"/>
      <w:r w:rsidRPr="00253CC2">
        <w:rPr>
          <w:sz w:val="24"/>
          <w:szCs w:val="24"/>
        </w:rPr>
        <w:t xml:space="preserve"> </w:t>
      </w:r>
      <w:proofErr w:type="gramStart"/>
      <w:r w:rsidRPr="00253CC2">
        <w:rPr>
          <w:sz w:val="24"/>
          <w:szCs w:val="24"/>
        </w:rPr>
        <w:t>приведены в приложении); указывается, какие технологии (изделия, компоненты) будут разработаны для достижения целей проекта сторонними разработчиками (закуплены у производителя), описание дается с указанием разработчика, параметров (технических характеристик, режимов работы) привлекаемых технологий, а также условий покупки (лицензирования, разработки)).</w:t>
      </w:r>
      <w:proofErr w:type="gramEnd"/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b/>
          <w:sz w:val="24"/>
          <w:szCs w:val="24"/>
        </w:rPr>
        <w:t>Описание системы менеджмента качества</w:t>
      </w:r>
      <w:r w:rsidRPr="00253CC2">
        <w:rPr>
          <w:sz w:val="24"/>
          <w:szCs w:val="24"/>
        </w:rPr>
        <w:t xml:space="preserve"> (в данный раздел следует включить: характеристики изготавливаемой продукции с нормируемыми параметрами; требования к средствам измерений и методикам выполнения измерений; описание технологического оборудования с встроенными системами измерений).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b/>
          <w:sz w:val="24"/>
          <w:szCs w:val="24"/>
        </w:rPr>
        <w:t>Описание сырья, комплектующих и их поставщиков</w:t>
      </w:r>
      <w:r w:rsidRPr="00253CC2">
        <w:rPr>
          <w:sz w:val="24"/>
          <w:szCs w:val="24"/>
        </w:rPr>
        <w:t xml:space="preserve"> (описание используемого сырья, материалов, полуфабрикатов, комплектующих; основных поставщиков (с которыми вы планируете или уже осуществляете сотрудничество)).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Обеспечение безопасности работ, выполнение требований стандартов серии ИСО 14000 (если к продуктам (промежуточным продуктам, сырью) проекта, предъявляются специальные требования по хранению, транспортировке и т.д., то в данном разделе необходимо эти требования для каждого продукта (сырья) изложить совместно с мероприятиями, которые планируется проводить для обеспечения данных требований.)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Защита интеллектуальной собственности.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bookmarkStart w:id="36" w:name="_Toc308686679"/>
      <w:r w:rsidRPr="00253CC2">
        <w:rPr>
          <w:b/>
          <w:sz w:val="24"/>
          <w:szCs w:val="24"/>
        </w:rPr>
        <w:t>Технологическая основа проекта.</w:t>
      </w:r>
      <w:bookmarkEnd w:id="36"/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Данный раздел должен содержать описание технологий, разрабатываемых или используемых в ходе реализации проекта, их места и роли в технологической (производственной) цепочке Необходимо привести документальные подтверждения существования практической технологии и возможности ее реализации в проекте. Каким образом данная технология влияет на свойство продукции или услуги. В случае разработки оборудования необходимо представить описание этого оборудования с подробным обоснованием того, какие конкретно области применимости, а также технические характеристики оборудования.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Описание основных технико-экономических результатов проекта (эксплуатационных характеристик, конкурентных преимуществ), которые могут быть получены благодаря использованию данной технологии с указанием конкретных количественных оценок.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Краткое описание альтернативных вариантов решения задач, и продуктов заменителей (субститутов).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Необходимо показать существующие мощности и экспериментальные установки, находящиеся в лабораториях Университета (либо оборудование, имеющееся у предприятия-Заказчика, в зависимости от условий). Обосновать необходимость использования оборудования из центров коллективного пользования.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Для любых инновационных проектов, в том числе и проектов ИрГТУ, необходимо четко понимать жизненный цикл технологий.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Схемы жизненного цикла различны у инновационного продукта и у инновационной технологии.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Жизненный цикл технологии включает в себя четыре стадии: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</w:t>
      </w:r>
      <w:r w:rsidRPr="00253CC2">
        <w:rPr>
          <w:sz w:val="24"/>
          <w:szCs w:val="24"/>
        </w:rPr>
        <w:tab/>
        <w:t>Разработка новой технологии и ее оформление в виде документа. На стадии разработки технологии и оформления ее в виде документа осуществляется работа по инициации, по поиску идеи, по разработке всего алгоритма технологии, по созданию документа. На этой же стадии осуществляется финансирование производителем всех затрат по разработке технологии;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</w:t>
      </w:r>
      <w:r w:rsidRPr="00253CC2">
        <w:rPr>
          <w:sz w:val="24"/>
          <w:szCs w:val="24"/>
        </w:rPr>
        <w:tab/>
        <w:t xml:space="preserve">Реализация технологии. Стадия реализации технологии связана с ее внедрением внутри хозяйствующего субъекта или с ее реализацией на рынке. На этой стадии активно действует механизм продвижения и распространения инновации;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</w:t>
      </w:r>
      <w:r w:rsidRPr="00253CC2">
        <w:rPr>
          <w:sz w:val="24"/>
          <w:szCs w:val="24"/>
        </w:rPr>
        <w:tab/>
        <w:t>Стабилизация рынка. Стадия стабилизации рынка показывает насыщение рынка данной технологией и переходит в стадию падения рынка;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</w:t>
      </w:r>
      <w:r w:rsidRPr="00253CC2">
        <w:rPr>
          <w:sz w:val="24"/>
          <w:szCs w:val="24"/>
        </w:rPr>
        <w:tab/>
        <w:t xml:space="preserve">Падение рынка. Объем продажи технологии начинает резко уменьшаться вплоть до полного прекращения продажи.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При рассмотрении жизненного цикла технологии следует учитывать три момента.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</w:t>
      </w:r>
      <w:r w:rsidRPr="00253CC2">
        <w:rPr>
          <w:sz w:val="24"/>
          <w:szCs w:val="24"/>
        </w:rPr>
        <w:tab/>
        <w:t xml:space="preserve">Технология реализуется в форме законченного документа, описывающего всю процедуру выполнения данной операции.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</w:t>
      </w:r>
      <w:r w:rsidRPr="00253CC2">
        <w:rPr>
          <w:sz w:val="24"/>
          <w:szCs w:val="24"/>
        </w:rPr>
        <w:tab/>
        <w:t xml:space="preserve">Технологии реализуются в двух направлениях: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•</w:t>
      </w:r>
      <w:r w:rsidRPr="00253CC2">
        <w:rPr>
          <w:sz w:val="24"/>
          <w:szCs w:val="24"/>
        </w:rPr>
        <w:tab/>
        <w:t xml:space="preserve">Внутри хозяйствующего субъекта, разработавшего данную операцию. Целью реализации операции внутри хозяйствующего субъекта является получение экономической выгоды в виде снижения времени на проведение работы, экономии денежных средств и т.п.;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•</w:t>
      </w:r>
      <w:r w:rsidRPr="00253CC2">
        <w:rPr>
          <w:sz w:val="24"/>
          <w:szCs w:val="24"/>
        </w:rPr>
        <w:tab/>
        <w:t>На рынке, путем продажи операции другим хозяйствующим субъектам. Целью продажи операции на рынке другим хозяйствующим субъектам является получение прибыли и поднятие своего имиджа.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</w:t>
      </w:r>
      <w:r w:rsidRPr="00253CC2">
        <w:rPr>
          <w:sz w:val="24"/>
          <w:szCs w:val="24"/>
        </w:rPr>
        <w:tab/>
        <w:t>Технологии не патентуются, но представляют собой ноу-хау. Поэтому производитель технологии может потерять монополию на операцию, не продав ее на рынке. Кроме того, работники других хозяйствующих субъектов могут сами разработать эту технологию, опираясь на какие-то элементы, взятые или украденные (промышленный шпионаж) у других хозяйствующих субъектов.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Исследование рынка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bCs/>
          <w:sz w:val="24"/>
          <w:szCs w:val="24"/>
        </w:rPr>
      </w:pPr>
      <w:r w:rsidRPr="00253CC2">
        <w:rPr>
          <w:sz w:val="24"/>
          <w:szCs w:val="24"/>
        </w:rPr>
        <w:t>Поиск информации в открытых источниках (интернет, периодические издания, звонки в компании-производители конкурирующих товаров/услуг – не более 10 звонков по проекту). Изучение маркетинговых отчетов по тематике проекта.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bookmarkStart w:id="37" w:name="_Toc308686682"/>
      <w:r w:rsidRPr="00253CC2">
        <w:rPr>
          <w:b/>
          <w:sz w:val="24"/>
          <w:szCs w:val="24"/>
        </w:rPr>
        <w:t>Рекомендуемая структура маркетингового исследования</w:t>
      </w:r>
      <w:bookmarkEnd w:id="37"/>
    </w:p>
    <w:p w:rsidR="006D1107" w:rsidRPr="00253CC2" w:rsidRDefault="006D1107" w:rsidP="00253CC2">
      <w:pPr>
        <w:tabs>
          <w:tab w:val="num" w:pos="0"/>
        </w:tabs>
        <w:spacing w:line="240" w:lineRule="auto"/>
        <w:ind w:firstLine="540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Введение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1. Современное состояние российского рынка продукции: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1.1. Основные виды продукции, присутствующие на рынке.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1.2. Преимущества исследуемой </w:t>
      </w:r>
      <w:r w:rsidRPr="00253CC2">
        <w:rPr>
          <w:bCs/>
          <w:sz w:val="24"/>
          <w:szCs w:val="24"/>
        </w:rPr>
        <w:t>продукции</w:t>
      </w:r>
      <w:r w:rsidRPr="00253CC2">
        <w:rPr>
          <w:sz w:val="24"/>
          <w:szCs w:val="24"/>
        </w:rPr>
        <w:t>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1.3. Состояние и тенденции развития рынка.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1.4. Объем и динамика производства.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     1.5. Структура и сегментация рынка </w:t>
      </w:r>
      <w:r w:rsidRPr="00253CC2">
        <w:rPr>
          <w:bCs/>
          <w:sz w:val="24"/>
          <w:szCs w:val="24"/>
        </w:rPr>
        <w:t>продукции</w:t>
      </w:r>
      <w:r w:rsidRPr="00253CC2">
        <w:rPr>
          <w:sz w:val="24"/>
          <w:szCs w:val="24"/>
        </w:rPr>
        <w:t>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 xml:space="preserve">- по видам </w:t>
      </w:r>
      <w:r w:rsidRPr="00253CC2">
        <w:rPr>
          <w:bCs/>
          <w:sz w:val="24"/>
          <w:szCs w:val="24"/>
        </w:rPr>
        <w:t>продукции</w:t>
      </w:r>
      <w:r w:rsidRPr="00253CC2">
        <w:rPr>
          <w:sz w:val="24"/>
          <w:szCs w:val="24"/>
        </w:rPr>
        <w:t>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>- по техническому решению;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>- по назначению;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>- географическая;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>- количественная;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>- качественная;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ab/>
        <w:t>- экспортно-импортная и т. д.;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1.6. Конкурентная обстановка.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1.7. Оценка текущей и потенциальной емкости рынка.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1.8. Степень монополизации рынка.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 xml:space="preserve">     1.9. Динамика соотношения отечественной и зарубежной </w:t>
      </w:r>
      <w:r w:rsidRPr="00253CC2">
        <w:rPr>
          <w:bCs/>
          <w:sz w:val="24"/>
          <w:szCs w:val="24"/>
        </w:rPr>
        <w:t>продукции</w:t>
      </w:r>
      <w:r w:rsidRPr="00253CC2">
        <w:rPr>
          <w:sz w:val="24"/>
          <w:szCs w:val="24"/>
        </w:rPr>
        <w:t xml:space="preserve"> и т. д.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2. Субъекты рыночных отношений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2.1. Производство продукции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 2.1.1. Российское производство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i/>
          <w:iCs/>
          <w:sz w:val="24"/>
          <w:szCs w:val="24"/>
        </w:rPr>
        <w:tab/>
        <w:t xml:space="preserve">        </w:t>
      </w:r>
      <w:r w:rsidRPr="00253CC2">
        <w:rPr>
          <w:bCs/>
          <w:sz w:val="24"/>
          <w:szCs w:val="24"/>
        </w:rPr>
        <w:t>2.1.1.1. Анализ российского производства продукции</w:t>
      </w:r>
      <w:proofErr w:type="gramStart"/>
      <w:r w:rsidRPr="00253CC2">
        <w:rPr>
          <w:bCs/>
          <w:sz w:val="24"/>
          <w:szCs w:val="24"/>
        </w:rPr>
        <w:t xml:space="preserve"> :</w:t>
      </w:r>
      <w:proofErr w:type="gramEnd"/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 - сегментация производителей;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 - оценка объемов производств;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 - динамика производства.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i/>
          <w:iCs/>
          <w:sz w:val="24"/>
          <w:szCs w:val="24"/>
        </w:rPr>
        <w:tab/>
        <w:t xml:space="preserve">        </w:t>
      </w:r>
      <w:r w:rsidRPr="00253CC2">
        <w:rPr>
          <w:bCs/>
          <w:sz w:val="24"/>
          <w:szCs w:val="24"/>
        </w:rPr>
        <w:t>2.1.1.2. Ведущие российские производители продукции</w:t>
      </w:r>
      <w:proofErr w:type="gramStart"/>
      <w:r w:rsidRPr="00253CC2">
        <w:rPr>
          <w:bCs/>
          <w:sz w:val="24"/>
          <w:szCs w:val="24"/>
        </w:rPr>
        <w:t xml:space="preserve"> :</w:t>
      </w:r>
      <w:proofErr w:type="gramEnd"/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общие сведения о предприятиях;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ассортимент выпускаемой продукции;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основные характеристики продукции;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оценка имеющихся мощностей;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оценка объемов производства;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каналы сбыта продукции;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текущие цены на продукцию.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2.1.2. Ведущие мировые производители продукции на российском рынке: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общие сведения об импортерах;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ассортимент продукции;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оценка объемов импорта;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  <w:t xml:space="preserve">         - текущие цены на продукцию.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2.1.3. Сравнительный анализ технических характеристик, качества и  уровня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      цен импортной и российской продукции.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2.2. Продажа продукции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 2.2.1. Анализ товародвижения: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sz w:val="24"/>
          <w:szCs w:val="24"/>
        </w:rPr>
        <w:tab/>
      </w:r>
      <w:r w:rsidRPr="00253CC2">
        <w:rPr>
          <w:sz w:val="24"/>
          <w:szCs w:val="24"/>
        </w:rPr>
        <w:tab/>
      </w:r>
      <w:r w:rsidRPr="00253CC2">
        <w:rPr>
          <w:bCs/>
          <w:sz w:val="24"/>
          <w:szCs w:val="24"/>
        </w:rPr>
        <w:t>- формы и способы организации продаж продукции (каналы дистрибуции);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способы организации рынка;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факторы, влияющие на рынок.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 2.2.2. Ведущие продавцы продукции</w:t>
      </w:r>
      <w:proofErr w:type="gramStart"/>
      <w:r w:rsidRPr="00253CC2">
        <w:rPr>
          <w:bCs/>
          <w:sz w:val="24"/>
          <w:szCs w:val="24"/>
        </w:rPr>
        <w:t xml:space="preserve"> :</w:t>
      </w:r>
      <w:proofErr w:type="gramEnd"/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sz w:val="24"/>
          <w:szCs w:val="24"/>
        </w:rPr>
        <w:tab/>
      </w:r>
      <w:r w:rsidRPr="00253CC2">
        <w:rPr>
          <w:sz w:val="24"/>
          <w:szCs w:val="24"/>
        </w:rPr>
        <w:tab/>
      </w:r>
      <w:r w:rsidRPr="00253CC2">
        <w:rPr>
          <w:bCs/>
          <w:sz w:val="24"/>
          <w:szCs w:val="24"/>
        </w:rPr>
        <w:t>- общие сведения о предприятиях;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ассортимент продаваемой продукции;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оценка объемов продаж;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текущие цены на продукцию, динамика цен;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существующие схемы поставок;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рекламная политика, методы стимулирования сбыта и PR</w:t>
      </w:r>
      <w:r w:rsidRPr="00253CC2">
        <w:rPr>
          <w:bCs/>
          <w:sz w:val="24"/>
          <w:szCs w:val="24"/>
        </w:rPr>
        <w:noBreakHyphen/>
        <w:t>мероприятия.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2.3. Потребление продукции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2.3.1. Анализ потребительского рынка: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sz w:val="24"/>
          <w:szCs w:val="24"/>
        </w:rPr>
        <w:tab/>
      </w:r>
      <w:r w:rsidRPr="00253CC2">
        <w:rPr>
          <w:sz w:val="24"/>
          <w:szCs w:val="24"/>
        </w:rPr>
        <w:tab/>
      </w:r>
      <w:r w:rsidRPr="00253CC2">
        <w:rPr>
          <w:bCs/>
          <w:sz w:val="24"/>
          <w:szCs w:val="24"/>
        </w:rPr>
        <w:t>- сегментация отраслей-потребителей;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потребности конечных покупателей;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оценка объема потребления.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2.3.2. Ведущие отрасли – потребители продукции</w:t>
      </w:r>
      <w:proofErr w:type="gramStart"/>
      <w:r w:rsidRPr="00253CC2">
        <w:rPr>
          <w:bCs/>
          <w:sz w:val="24"/>
          <w:szCs w:val="24"/>
        </w:rPr>
        <w:t xml:space="preserve"> :</w:t>
      </w:r>
      <w:proofErr w:type="gramEnd"/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sz w:val="24"/>
          <w:szCs w:val="24"/>
        </w:rPr>
        <w:lastRenderedPageBreak/>
        <w:tab/>
      </w:r>
      <w:r w:rsidRPr="00253CC2">
        <w:rPr>
          <w:sz w:val="24"/>
          <w:szCs w:val="24"/>
        </w:rPr>
        <w:tab/>
      </w:r>
      <w:r w:rsidRPr="00253CC2">
        <w:rPr>
          <w:bCs/>
          <w:sz w:val="24"/>
          <w:szCs w:val="24"/>
        </w:rPr>
        <w:t>- структура потребления;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характеристика потребительских предпочтений (включая схемы поставок);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эластичность спроса;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портрет существующих (потенциальных) потребителей продукции.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2.3.3. Ведущие предприятия – потребители продукции: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sz w:val="24"/>
          <w:szCs w:val="24"/>
        </w:rPr>
        <w:tab/>
      </w:r>
      <w:r w:rsidRPr="00253CC2">
        <w:rPr>
          <w:sz w:val="24"/>
          <w:szCs w:val="24"/>
        </w:rPr>
        <w:tab/>
      </w:r>
      <w:r w:rsidRPr="00253CC2">
        <w:rPr>
          <w:bCs/>
          <w:sz w:val="24"/>
          <w:szCs w:val="24"/>
        </w:rPr>
        <w:t>- краткое описание исследуемого потребителя;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потребительские предпочтения;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необходимая частота и объем покупок;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наличие долгосрочных взаимоотношений между продавцами и покупателями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3. Внешняя торговля продукцией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3.1. Импорт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 3.1.1. Структура импорта: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географическая;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 xml:space="preserve">- </w:t>
      </w:r>
      <w:proofErr w:type="gramStart"/>
      <w:r w:rsidRPr="00253CC2">
        <w:rPr>
          <w:bCs/>
          <w:sz w:val="24"/>
          <w:szCs w:val="24"/>
        </w:rPr>
        <w:t>количественная</w:t>
      </w:r>
      <w:proofErr w:type="gramEnd"/>
      <w:r w:rsidRPr="00253CC2">
        <w:rPr>
          <w:bCs/>
          <w:sz w:val="24"/>
          <w:szCs w:val="24"/>
        </w:rPr>
        <w:t xml:space="preserve"> (в натуральном и стоимостном выражении);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 производителям;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 характеристикам.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3.1.2. Рейтинг поставщиков (по странам и предприятиям)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 3.1.3. Объемы и динамика импорта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3.2. Экспорт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08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3.2.1. Структура экспорта: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географическая;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 xml:space="preserve">- </w:t>
      </w:r>
      <w:proofErr w:type="gramStart"/>
      <w:r w:rsidRPr="00253CC2">
        <w:rPr>
          <w:bCs/>
          <w:sz w:val="24"/>
          <w:szCs w:val="24"/>
        </w:rPr>
        <w:t>количественная</w:t>
      </w:r>
      <w:proofErr w:type="gramEnd"/>
      <w:r w:rsidRPr="00253CC2">
        <w:rPr>
          <w:bCs/>
          <w:sz w:val="24"/>
          <w:szCs w:val="24"/>
        </w:rPr>
        <w:t xml:space="preserve"> (в натуральном и стоимостном выражении);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 производителям;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ab/>
      </w:r>
      <w:r w:rsidRPr="00253CC2">
        <w:rPr>
          <w:bCs/>
          <w:sz w:val="24"/>
          <w:szCs w:val="24"/>
        </w:rPr>
        <w:tab/>
        <w:t>- по характеристикам.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3.2.2. Рейтинг стран-покупателей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     3.2.3. Объемы и динамика экспорта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 3.3. Анализ контрактных цен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4. Оценка рынков товаров-заменителей (аналогов)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5. Прогноз развития рынка. Новые и перспективные ниши.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 xml:space="preserve">    Перспективные виды продукции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6. Рекомендации по продвижению продукции на российском рынке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Cs/>
          <w:sz w:val="24"/>
          <w:szCs w:val="24"/>
        </w:rPr>
      </w:pPr>
      <w:r w:rsidRPr="00253CC2">
        <w:rPr>
          <w:bCs/>
          <w:sz w:val="24"/>
          <w:szCs w:val="24"/>
        </w:rPr>
        <w:t>Заключение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851"/>
        <w:jc w:val="both"/>
        <w:rPr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0"/>
          <w:numId w:val="22"/>
        </w:numPr>
        <w:tabs>
          <w:tab w:val="num" w:pos="0"/>
        </w:tabs>
        <w:spacing w:line="240" w:lineRule="auto"/>
        <w:rPr>
          <w:b/>
          <w:sz w:val="24"/>
          <w:szCs w:val="24"/>
        </w:rPr>
      </w:pPr>
      <w:bookmarkStart w:id="38" w:name="_Toc308686680"/>
      <w:r w:rsidRPr="00253CC2">
        <w:rPr>
          <w:b/>
          <w:sz w:val="24"/>
          <w:szCs w:val="24"/>
        </w:rPr>
        <w:t>План работ и объемы требуемых ресурсов и оборудования. Ценообразование</w:t>
      </w:r>
      <w:bookmarkEnd w:id="38"/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rPr>
          <w:b/>
          <w:sz w:val="24"/>
          <w:szCs w:val="24"/>
        </w:rPr>
      </w:pPr>
    </w:p>
    <w:p w:rsidR="006D1107" w:rsidRPr="00253CC2" w:rsidRDefault="006D1107" w:rsidP="00253CC2">
      <w:pPr>
        <w:pStyle w:val="a5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 xml:space="preserve">План научно-технических и внедренческих работ по проекту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>Раздел включает следующие пункты: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Планируемые сроки выполнения работ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План исследования и разработок, их внедрения (Данные можно внести в таблицу с полями: этапы, вид работ; основные ожидаемые результаты; основные технические риски; варианты снижения рисков)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>- Основные технические риски</w:t>
      </w:r>
    </w:p>
    <w:p w:rsidR="006D1107" w:rsidRPr="00253CC2" w:rsidRDefault="006D1107" w:rsidP="00253CC2">
      <w:pPr>
        <w:pStyle w:val="a5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Имеющиеся и требуемые ресурсы, оборудование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Описание производственной площадки и новых потребностей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Описание имеющегося лабораторного оборудования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Описание имеющегося производственно-технологического оборудования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Данные о применяемых средствах измерений, измерительном и испытательном оборудовании.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Другие ресурсы в наличии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Необходимое оборудование и средства измерений </w:t>
      </w:r>
    </w:p>
    <w:p w:rsidR="006D1107" w:rsidRPr="00253CC2" w:rsidRDefault="006D1107" w:rsidP="00253CC2">
      <w:pPr>
        <w:pStyle w:val="a5"/>
        <w:tabs>
          <w:tab w:val="num" w:pos="0"/>
        </w:tabs>
        <w:spacing w:line="240" w:lineRule="auto"/>
        <w:ind w:left="0"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- Другие требуемые нефинансовые ресурсы </w:t>
      </w:r>
    </w:p>
    <w:p w:rsidR="006D1107" w:rsidRPr="00253CC2" w:rsidRDefault="006D1107" w:rsidP="00253CC2">
      <w:pPr>
        <w:pStyle w:val="a5"/>
        <w:numPr>
          <w:ilvl w:val="1"/>
          <w:numId w:val="22"/>
        </w:numPr>
        <w:tabs>
          <w:tab w:val="num" w:pos="0"/>
        </w:tabs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lastRenderedPageBreak/>
        <w:t>Ценообразование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Для многих инновационных проектов ИрГТУ важным вопросом является ценообразование. Основными факторами, влияющими на назначение цены на новый продукт, являются: 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уровень издержек производства; 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степень конкуренции на рынке; 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>вид товара или услуги;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уникальность предлагаемого товара или услуги; 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>имидж компании;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соотношение спроса и предложения на аналогичные товары или товары-заменители на рынке; 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эластичность спроса; </w:t>
      </w:r>
    </w:p>
    <w:p w:rsidR="006D1107" w:rsidRPr="00253CC2" w:rsidRDefault="006D1107" w:rsidP="00253CC2">
      <w:pPr>
        <w:pStyle w:val="17"/>
        <w:numPr>
          <w:ilvl w:val="0"/>
          <w:numId w:val="36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факторы «внешней среды».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Очевидно, что при определении цены, наиболее правильно, будет учитывать все основные факторы, хотя удельный вес каждого из них может быть различным. Цена на новую продукцию должна определяться после проведения тщательного анализа, с учётом её восприятия покупателями, цен конкурентов, а также с учётом производственных затрат. В конце концов, является или нет цена разумной, решит потребитель, который «голосует деньгами», приобретая тот или иной товар.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 инновационном маркетинге, как правило, применяются следующие виды ценовых стратегий: </w:t>
      </w:r>
    </w:p>
    <w:p w:rsidR="006D1107" w:rsidRPr="00253CC2" w:rsidRDefault="006D1107" w:rsidP="00253CC2">
      <w:pPr>
        <w:pStyle w:val="17"/>
        <w:numPr>
          <w:ilvl w:val="0"/>
          <w:numId w:val="37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b/>
          <w:sz w:val="24"/>
        </w:rPr>
        <w:t>стратегия «снятия сливок»</w:t>
      </w:r>
      <w:r w:rsidRPr="00253CC2">
        <w:rPr>
          <w:i/>
          <w:sz w:val="24"/>
        </w:rPr>
        <w:t>,</w:t>
      </w:r>
      <w:r w:rsidRPr="00253CC2">
        <w:rPr>
          <w:sz w:val="24"/>
        </w:rPr>
        <w:t xml:space="preserve"> применяемая при внедрении нового товара на рынок, когда на товар устанавливаются достаточно высокие цены. Этот метод работает в случае отсутствия конкурентов у фирмы и отсутствия информации о товаре у потребителей, а также необходимости быстрого получения прибыли. Высококлассным исполнителем такого метода «снятия сливок» является компания </w:t>
      </w:r>
      <w:proofErr w:type="spellStart"/>
      <w:r w:rsidRPr="00253CC2">
        <w:rPr>
          <w:sz w:val="24"/>
        </w:rPr>
        <w:t>Du</w:t>
      </w:r>
      <w:proofErr w:type="spellEnd"/>
      <w:r w:rsidRPr="00253CC2">
        <w:rPr>
          <w:sz w:val="24"/>
        </w:rPr>
        <w:t xml:space="preserve"> </w:t>
      </w:r>
      <w:proofErr w:type="spellStart"/>
      <w:r w:rsidRPr="00253CC2">
        <w:rPr>
          <w:sz w:val="24"/>
        </w:rPr>
        <w:t>Pont</w:t>
      </w:r>
      <w:proofErr w:type="spellEnd"/>
      <w:r w:rsidRPr="00253CC2">
        <w:rPr>
          <w:sz w:val="24"/>
        </w:rPr>
        <w:t xml:space="preserve"> (всем женщинам знакомы ее изобретения - колготки с лайкрой, тефлоновые покрытия для посуды, целлофан и т.д.). Так вот, представляя потребителю очередную новинку, компания обычно назначает на нее максимально возможную цену, рассчитанную на покупателей с высокими доходами. Когда объем продаж стабилизируется, </w:t>
      </w:r>
      <w:proofErr w:type="spellStart"/>
      <w:r w:rsidRPr="00253CC2">
        <w:rPr>
          <w:sz w:val="24"/>
        </w:rPr>
        <w:t>Du</w:t>
      </w:r>
      <w:proofErr w:type="spellEnd"/>
      <w:r w:rsidRPr="00253CC2">
        <w:rPr>
          <w:sz w:val="24"/>
        </w:rPr>
        <w:t xml:space="preserve"> </w:t>
      </w:r>
      <w:proofErr w:type="spellStart"/>
      <w:r w:rsidRPr="00253CC2">
        <w:rPr>
          <w:sz w:val="24"/>
        </w:rPr>
        <w:t>Pont</w:t>
      </w:r>
      <w:proofErr w:type="spellEnd"/>
      <w:r w:rsidRPr="00253CC2">
        <w:rPr>
          <w:sz w:val="24"/>
        </w:rPr>
        <w:t xml:space="preserve"> снижает цену, чтобы привлечь следующий сегмент покупателей, которых устраивает новая цена. Таким образом, компания снимает максимально возможный слой финансовых «сливок» с различных сегментов рынка. </w:t>
      </w:r>
    </w:p>
    <w:p w:rsidR="006D1107" w:rsidRPr="00253CC2" w:rsidRDefault="006D1107" w:rsidP="00253CC2">
      <w:pPr>
        <w:pStyle w:val="17"/>
        <w:numPr>
          <w:ilvl w:val="0"/>
          <w:numId w:val="37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b/>
          <w:sz w:val="24"/>
        </w:rPr>
        <w:t>стратегия проникновения на рынок</w:t>
      </w:r>
      <w:r w:rsidRPr="00253CC2">
        <w:rPr>
          <w:i/>
          <w:sz w:val="24"/>
        </w:rPr>
        <w:t>,</w:t>
      </w:r>
      <w:r w:rsidRPr="00253CC2">
        <w:rPr>
          <w:sz w:val="24"/>
        </w:rPr>
        <w:t xml:space="preserve"> когда на новый товар устанавливаются относительно низкие цены - в случае наличия большого числа конкурентов. </w:t>
      </w:r>
    </w:p>
    <w:p w:rsidR="006D1107" w:rsidRPr="00253CC2" w:rsidRDefault="006D1107" w:rsidP="00253CC2">
      <w:pPr>
        <w:pStyle w:val="17"/>
        <w:numPr>
          <w:ilvl w:val="0"/>
          <w:numId w:val="37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b/>
          <w:sz w:val="24"/>
        </w:rPr>
        <w:t>стратегия престижных цен</w:t>
      </w:r>
      <w:r w:rsidRPr="00253CC2">
        <w:rPr>
          <w:sz w:val="24"/>
        </w:rPr>
        <w:t>,</w:t>
      </w:r>
      <w:r w:rsidRPr="00253CC2">
        <w:rPr>
          <w:i/>
          <w:sz w:val="24"/>
        </w:rPr>
        <w:t xml:space="preserve"> </w:t>
      </w:r>
      <w:r w:rsidRPr="00253CC2">
        <w:rPr>
          <w:sz w:val="24"/>
        </w:rPr>
        <w:t>применяемая для представления новых товаров с позиции качества и престижа, предполагая, что для потребителей высокая цена означает и высокое качество продукции. Эта стратегия, как правило, используется уже достаточно известными компаниями.</w:t>
      </w:r>
    </w:p>
    <w:p w:rsidR="006D1107" w:rsidRPr="00253CC2" w:rsidRDefault="006D1107" w:rsidP="00253CC2">
      <w:pPr>
        <w:pStyle w:val="17"/>
        <w:numPr>
          <w:ilvl w:val="0"/>
          <w:numId w:val="37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b/>
          <w:sz w:val="24"/>
        </w:rPr>
        <w:t>стратегия, основанная на мнении потребителей</w:t>
      </w:r>
      <w:r w:rsidRPr="00253CC2">
        <w:rPr>
          <w:sz w:val="24"/>
        </w:rPr>
        <w:t>, при которой цена устанавливается на том уровне, который потребитель готов заплатить за товар.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Ценовой прием управления представляет собой способ воздействия механизма цен на реализацию инновации.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Ценовой прием управления включает в себя два основных элемента: </w:t>
      </w:r>
    </w:p>
    <w:p w:rsidR="006D1107" w:rsidRPr="00253CC2" w:rsidRDefault="006D1107" w:rsidP="00253CC2">
      <w:pPr>
        <w:pStyle w:val="17"/>
        <w:numPr>
          <w:ilvl w:val="0"/>
          <w:numId w:val="38"/>
        </w:numPr>
        <w:tabs>
          <w:tab w:val="num" w:pos="0"/>
          <w:tab w:val="left" w:pos="284"/>
        </w:tabs>
        <w:ind w:left="0" w:firstLine="0"/>
        <w:rPr>
          <w:sz w:val="24"/>
        </w:rPr>
      </w:pPr>
      <w:proofErr w:type="spellStart"/>
      <w:r w:rsidRPr="00253CC2">
        <w:rPr>
          <w:sz w:val="24"/>
        </w:rPr>
        <w:t>ценообразующие</w:t>
      </w:r>
      <w:proofErr w:type="spellEnd"/>
      <w:r w:rsidRPr="00253CC2">
        <w:rPr>
          <w:sz w:val="24"/>
        </w:rPr>
        <w:t xml:space="preserve"> факторы, действующие на стадии производства инновации; </w:t>
      </w:r>
    </w:p>
    <w:p w:rsidR="006D1107" w:rsidRPr="00253CC2" w:rsidRDefault="006D1107" w:rsidP="00253CC2">
      <w:pPr>
        <w:pStyle w:val="17"/>
        <w:numPr>
          <w:ilvl w:val="0"/>
          <w:numId w:val="38"/>
        </w:numPr>
        <w:tabs>
          <w:tab w:val="num" w:pos="0"/>
          <w:tab w:val="left" w:pos="284"/>
        </w:tabs>
        <w:ind w:left="0" w:firstLine="0"/>
        <w:rPr>
          <w:sz w:val="24"/>
        </w:rPr>
      </w:pPr>
      <w:r w:rsidRPr="00253CC2">
        <w:rPr>
          <w:sz w:val="24"/>
        </w:rPr>
        <w:t xml:space="preserve">ценовую политику, применяемую при реализации, продвижении и распространении инновации.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proofErr w:type="spellStart"/>
      <w:r w:rsidRPr="00253CC2">
        <w:rPr>
          <w:sz w:val="24"/>
          <w:szCs w:val="24"/>
        </w:rPr>
        <w:t>Ценообразующие</w:t>
      </w:r>
      <w:proofErr w:type="spellEnd"/>
      <w:r w:rsidRPr="00253CC2">
        <w:rPr>
          <w:sz w:val="24"/>
          <w:szCs w:val="24"/>
        </w:rPr>
        <w:t xml:space="preserve"> факторы при производстве нового продукта или операции бывают внешними и внутренними, однако решающее значение имеют именно внешние факторы.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Внешние </w:t>
      </w:r>
      <w:proofErr w:type="spellStart"/>
      <w:r w:rsidRPr="00253CC2">
        <w:rPr>
          <w:sz w:val="24"/>
          <w:szCs w:val="24"/>
        </w:rPr>
        <w:t>ценообразующие</w:t>
      </w:r>
      <w:proofErr w:type="spellEnd"/>
      <w:r w:rsidRPr="00253CC2">
        <w:rPr>
          <w:sz w:val="24"/>
          <w:szCs w:val="24"/>
        </w:rPr>
        <w:t xml:space="preserve"> факторы отражают влияние внешней среды по отношению к производителю или продавцу инноваций. К таким факторам относятся оптимальный (наиболее реально реализуемый) спрос покупателей на конкретную </w:t>
      </w:r>
      <w:r w:rsidRPr="00253CC2">
        <w:rPr>
          <w:sz w:val="24"/>
          <w:szCs w:val="24"/>
        </w:rPr>
        <w:lastRenderedPageBreak/>
        <w:t xml:space="preserve">инновацию, платежеспособность этих покупателей. Это дает возможность установить максимальный уровень спроса на данную инновацию и учесть его при изменении различных характеристик инновации и др.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Внутренние </w:t>
      </w:r>
      <w:proofErr w:type="spellStart"/>
      <w:r w:rsidRPr="00253CC2">
        <w:rPr>
          <w:sz w:val="24"/>
          <w:szCs w:val="24"/>
        </w:rPr>
        <w:t>ценообразующие</w:t>
      </w:r>
      <w:proofErr w:type="spellEnd"/>
      <w:r w:rsidRPr="00253CC2">
        <w:rPr>
          <w:sz w:val="24"/>
          <w:szCs w:val="24"/>
        </w:rPr>
        <w:t xml:space="preserve"> факторы отражают, прежде всего, финансовую и производственную деятельность производителя инновации или ее продавца. К таким факторам относятся себестоимость отдельных видов продукта, имеющих вещную форму, затраты продавца на продажу инновации, объем выручки (или прибыли), который необходимо получить от реализации инновации, и др.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Важнейшим этапом формирования цены на продукцию является формирование себестоимости продукции. Формирование себестоимости по статьям калькуляции представлено в Приложении 5.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Ценовая политика представляет собой систему основных принципов и правил, используемых для установления цен.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Хорошо продуманная ценовая политика играет чрезвычайно важную роль при продвижении и распространении инновации, и она помогает компании достичь поставленных целей при помощи механизма цен.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При разработке ценовой политики необходимо учитывать влияние внешних и внутренних факторов. К внешним факторам ценовой политики относят: изменение спроса покупателей, их интересов и привычек, активность поведения конкурентов на рынке, изменения в экономической политике государства и в политике местных органов власти в отношении налогов, сборов, ставок и условий аренды и т.п. </w:t>
      </w:r>
      <w:proofErr w:type="gramStart"/>
      <w:r w:rsidRPr="00253CC2">
        <w:rPr>
          <w:sz w:val="24"/>
          <w:szCs w:val="24"/>
        </w:rPr>
        <w:t xml:space="preserve">Внутренние факторы ценовой политики включают в себя стремление не столько увеличить свой доход, сколько поднять свой имидж и рейтинговую оценку (т.е. работа на перспективу), стремление предприятия уклониться от обвинения в монополии на рынке, заинтересованность его в увеличении своей доли на рынке, увеличении поступления денежных средств от реализации инноваций, стремление избежать банкротства и др. </w:t>
      </w:r>
      <w:proofErr w:type="gramEnd"/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При разработке ценовой политики необходимо сделать следующее: </w:t>
      </w:r>
    </w:p>
    <w:p w:rsidR="006D1107" w:rsidRPr="00253CC2" w:rsidRDefault="006D1107" w:rsidP="00253CC2">
      <w:pPr>
        <w:pStyle w:val="17"/>
        <w:numPr>
          <w:ilvl w:val="0"/>
          <w:numId w:val="39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Определить цели ценовой политики в отношении конкретной инновации. </w:t>
      </w:r>
    </w:p>
    <w:p w:rsidR="006D1107" w:rsidRPr="00253CC2" w:rsidRDefault="006D1107" w:rsidP="00253CC2">
      <w:pPr>
        <w:pStyle w:val="17"/>
        <w:numPr>
          <w:ilvl w:val="0"/>
          <w:numId w:val="39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Оценить спрос на инновацию в данный период времени и в перспективе с учетом изменений условий хозяйственной ситуации. </w:t>
      </w:r>
    </w:p>
    <w:p w:rsidR="006D1107" w:rsidRPr="00253CC2" w:rsidRDefault="006D1107" w:rsidP="00253CC2">
      <w:pPr>
        <w:pStyle w:val="17"/>
        <w:numPr>
          <w:ilvl w:val="0"/>
          <w:numId w:val="39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>Проанализировать и оценить производственный и экономический потенциал предприятия.</w:t>
      </w:r>
    </w:p>
    <w:p w:rsidR="006D1107" w:rsidRPr="00253CC2" w:rsidRDefault="006D1107" w:rsidP="00253CC2">
      <w:pPr>
        <w:pStyle w:val="17"/>
        <w:numPr>
          <w:ilvl w:val="0"/>
          <w:numId w:val="39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Изучать работу конкурентов, их цены, характеристики продукта и т.п. </w:t>
      </w:r>
    </w:p>
    <w:p w:rsidR="006D1107" w:rsidRPr="00253CC2" w:rsidRDefault="006D1107" w:rsidP="00253CC2">
      <w:pPr>
        <w:pStyle w:val="17"/>
        <w:numPr>
          <w:ilvl w:val="0"/>
          <w:numId w:val="39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Изучая действия конкурентов, постараться выяснить: какие средства (например, систему скидок, условий, отражающих особенности инновации, систему преимуществ, доставляемых покупателю данной инновации, и др.) использует конкурент для реализации своих аналогичных продуктов.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Несколько примеров направлений ценовой рыночной стратегии в отношении реализации инновации: </w:t>
      </w:r>
    </w:p>
    <w:p w:rsidR="006D1107" w:rsidRPr="00253CC2" w:rsidRDefault="006D1107" w:rsidP="00253CC2">
      <w:pPr>
        <w:pStyle w:val="17"/>
        <w:numPr>
          <w:ilvl w:val="0"/>
          <w:numId w:val="40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Не снижать цены на конкретную инновацию ниже общей величины затрат на ее производство, реализацию и оптимального уровня рентабельности. </w:t>
      </w:r>
    </w:p>
    <w:p w:rsidR="006D1107" w:rsidRPr="00253CC2" w:rsidRDefault="006D1107" w:rsidP="00253CC2">
      <w:pPr>
        <w:pStyle w:val="17"/>
        <w:numPr>
          <w:ilvl w:val="0"/>
          <w:numId w:val="40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Стремление к обеспечению цен ниже цен конкурентов на аналогичный продукт. </w:t>
      </w:r>
    </w:p>
    <w:p w:rsidR="006D1107" w:rsidRPr="00253CC2" w:rsidRDefault="006D1107" w:rsidP="00253CC2">
      <w:pPr>
        <w:pStyle w:val="17"/>
        <w:numPr>
          <w:ilvl w:val="0"/>
          <w:numId w:val="40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 xml:space="preserve">Ориентировка на цены конкурентов. </w:t>
      </w:r>
    </w:p>
    <w:p w:rsidR="006D1107" w:rsidRPr="00253CC2" w:rsidRDefault="006D1107" w:rsidP="00253CC2">
      <w:pPr>
        <w:pStyle w:val="17"/>
        <w:numPr>
          <w:ilvl w:val="0"/>
          <w:numId w:val="40"/>
        </w:numPr>
        <w:tabs>
          <w:tab w:val="num" w:pos="0"/>
          <w:tab w:val="left" w:pos="284"/>
        </w:tabs>
        <w:ind w:left="0" w:firstLine="720"/>
        <w:rPr>
          <w:sz w:val="24"/>
        </w:rPr>
      </w:pPr>
      <w:r w:rsidRPr="00253CC2">
        <w:rPr>
          <w:sz w:val="24"/>
        </w:rPr>
        <w:t>Увеличение объема реализации инноваций за счет более низких цен или лучших условий вложения капитала в них покупателями инновации и др.</w:t>
      </w:r>
    </w:p>
    <w:p w:rsidR="006D1107" w:rsidRPr="00253CC2" w:rsidRDefault="006D1107" w:rsidP="00253CC2">
      <w:pPr>
        <w:pStyle w:val="17"/>
        <w:tabs>
          <w:tab w:val="left" w:pos="284"/>
        </w:tabs>
        <w:ind w:left="0" w:firstLine="851"/>
        <w:rPr>
          <w:sz w:val="24"/>
        </w:rPr>
      </w:pPr>
      <w:r w:rsidRPr="00761FCE">
        <w:rPr>
          <w:sz w:val="24"/>
        </w:rPr>
        <w:t>По причине того, что в процессе ценообразования используются данные маркетингового исследования, ценообразование должно проводиться после маркетинговых исследований.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tabs>
          <w:tab w:val="num" w:pos="0"/>
        </w:tabs>
        <w:spacing w:line="240" w:lineRule="auto"/>
        <w:jc w:val="right"/>
        <w:rPr>
          <w:sz w:val="24"/>
          <w:szCs w:val="24"/>
        </w:rPr>
      </w:pP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b/>
          <w:sz w:val="24"/>
          <w:szCs w:val="24"/>
        </w:rPr>
      </w:pPr>
      <w:bookmarkStart w:id="39" w:name="_Toc308686684"/>
      <w:r w:rsidRPr="00253CC2">
        <w:rPr>
          <w:b/>
          <w:sz w:val="24"/>
          <w:szCs w:val="24"/>
        </w:rPr>
        <w:t>4. Экономические параметры проекта</w:t>
      </w:r>
      <w:bookmarkEnd w:id="39"/>
      <w:r w:rsidRPr="00253CC2">
        <w:rPr>
          <w:b/>
          <w:sz w:val="24"/>
          <w:szCs w:val="24"/>
        </w:rPr>
        <w:t xml:space="preserve">. Формулы приводились выше (стр. 20)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bookmarkStart w:id="40" w:name="_Toc308686685"/>
      <w:r w:rsidRPr="00253CC2">
        <w:rPr>
          <w:sz w:val="24"/>
          <w:szCs w:val="24"/>
        </w:rPr>
        <w:lastRenderedPageBreak/>
        <w:t>4.1 Расчеты окупаемости и эффективности проекта.</w:t>
      </w:r>
      <w:bookmarkEnd w:id="40"/>
      <w:r w:rsidRPr="00253CC2">
        <w:rPr>
          <w:sz w:val="24"/>
          <w:szCs w:val="24"/>
        </w:rPr>
        <w:t xml:space="preserve">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>Данный раздел должен содержать следующие обязательные элементы.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1. Стоимость НИР, </w:t>
      </w:r>
      <w:proofErr w:type="gramStart"/>
      <w:r w:rsidRPr="00253CC2">
        <w:rPr>
          <w:sz w:val="24"/>
          <w:szCs w:val="24"/>
        </w:rPr>
        <w:t>ОКР</w:t>
      </w:r>
      <w:proofErr w:type="gramEnd"/>
      <w:r w:rsidRPr="00253CC2">
        <w:rPr>
          <w:sz w:val="24"/>
          <w:szCs w:val="24"/>
        </w:rPr>
        <w:t xml:space="preserve">, проектирования. Общая структура распределения инвестиций на НИОКР. Коммерциализация результатов НИОКР.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2. Стоимость патентования и сертификации.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3 Стоимость строительства и монтажа, испытаний.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4. Основные издержки производства.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5. Планируемая себестоимость единицы продукции (таблица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6 Планируемая рыночная цена единицы продукции. Политика ценообразования.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7 Производственная программа – динамика объема производства (в единицах шт. и стоимости – таблица выпуска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8 План финансовых потоков (доходы и расходы – инвестиционный период с поквартальной разбивкой, далее –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9 Балансовая прибыль, в </w:t>
      </w:r>
      <w:proofErr w:type="spellStart"/>
      <w:r w:rsidRPr="00253CC2">
        <w:rPr>
          <w:sz w:val="24"/>
          <w:szCs w:val="24"/>
        </w:rPr>
        <w:t>т.ч</w:t>
      </w:r>
      <w:proofErr w:type="spellEnd"/>
      <w:r w:rsidRPr="00253CC2">
        <w:rPr>
          <w:sz w:val="24"/>
          <w:szCs w:val="24"/>
        </w:rPr>
        <w:t xml:space="preserve">. чистая прибыль (таблица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10. Отчисления в бюджет (таблица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11. Описание налогового окружения. Льготы.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12. Предполагаемые источники финансирования проекта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13. Фонды и программы, финансирующие проекты данного типа (если возможны)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14. Общая сумма инвестиционных затрат. График финансирования отдельными инвесторами (таблица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15. Срок погашения (для возвратных инвестиций). Планируемый график возврата средств (таблица по годам)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16. Планируемая выплата процентов (таблица по годам) (по возможности)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17. Оценка стоимости нематериальных активов (в т. ч. патентов, ноу-хау) (по возможности)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  <w:r w:rsidRPr="00253CC2">
        <w:rPr>
          <w:sz w:val="24"/>
          <w:szCs w:val="24"/>
        </w:rPr>
        <w:t xml:space="preserve">18. Расчет окупаемости проекта. Оценка экономической эффективности проекта (NPV, IRR) – в формате </w:t>
      </w:r>
      <w:proofErr w:type="spellStart"/>
      <w:r w:rsidRPr="00253CC2">
        <w:rPr>
          <w:sz w:val="24"/>
          <w:szCs w:val="24"/>
        </w:rPr>
        <w:t>Excel</w:t>
      </w:r>
      <w:proofErr w:type="spellEnd"/>
      <w:r w:rsidRPr="00253CC2">
        <w:rPr>
          <w:sz w:val="24"/>
          <w:szCs w:val="24"/>
        </w:rPr>
        <w:t xml:space="preserve">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rPr>
          <w:sz w:val="24"/>
          <w:szCs w:val="24"/>
        </w:rPr>
      </w:pP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bookmarkStart w:id="41" w:name="_Toc308686686"/>
      <w:r w:rsidRPr="00253CC2">
        <w:rPr>
          <w:sz w:val="24"/>
          <w:szCs w:val="24"/>
        </w:rPr>
        <w:t>4.2 Описание использованной финансовой модели.</w:t>
      </w:r>
      <w:bookmarkEnd w:id="41"/>
      <w:r w:rsidRPr="00253CC2">
        <w:rPr>
          <w:sz w:val="24"/>
          <w:szCs w:val="24"/>
        </w:rPr>
        <w:t xml:space="preserve">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На </w:t>
      </w:r>
      <w:proofErr w:type="spellStart"/>
      <w:r w:rsidRPr="00253CC2">
        <w:rPr>
          <w:sz w:val="24"/>
          <w:szCs w:val="24"/>
        </w:rPr>
        <w:t>прединвестиционном</w:t>
      </w:r>
      <w:proofErr w:type="spellEnd"/>
      <w:r w:rsidRPr="00253CC2">
        <w:rPr>
          <w:sz w:val="24"/>
          <w:szCs w:val="24"/>
        </w:rPr>
        <w:t xml:space="preserve"> этапе проекта при анализе его финансовой эффективности и принятии инвестиционного решения важно оценить и соизмерить прогнозные величины входных и выходных денежных потоков проекта. </w:t>
      </w:r>
      <w:proofErr w:type="gramStart"/>
      <w:r w:rsidRPr="00253CC2">
        <w:rPr>
          <w:sz w:val="24"/>
          <w:szCs w:val="24"/>
        </w:rPr>
        <w:t>Другими словами, на этом этапе целесообразно рассматривать проект как «черный ящик», т.е. не вдаваясь во внутреннюю структуру проекта и механизм его реализации, оценивать и соизмерять входные денежные потоки (т.е. стоимость необходимых ресурсов или расходы, затраты проекта) с выходными денежными потоками проекта (т.е. стоимостью произведенной продукции или выгодами, доходами проекта).</w:t>
      </w:r>
      <w:proofErr w:type="gramEnd"/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>До эксплуатационной стадии проекта, т.е. момента выпуска продукции, проходит определенное время (</w:t>
      </w:r>
      <w:proofErr w:type="spellStart"/>
      <w:r w:rsidRPr="00253CC2">
        <w:rPr>
          <w:sz w:val="24"/>
          <w:szCs w:val="24"/>
        </w:rPr>
        <w:t>прединвестиционная</w:t>
      </w:r>
      <w:proofErr w:type="spellEnd"/>
      <w:r w:rsidRPr="00253CC2">
        <w:rPr>
          <w:sz w:val="24"/>
          <w:szCs w:val="24"/>
        </w:rPr>
        <w:t xml:space="preserve"> и </w:t>
      </w:r>
      <w:proofErr w:type="gramStart"/>
      <w:r w:rsidRPr="00253CC2">
        <w:rPr>
          <w:sz w:val="24"/>
          <w:szCs w:val="24"/>
        </w:rPr>
        <w:t>инвестиционная</w:t>
      </w:r>
      <w:proofErr w:type="gramEnd"/>
      <w:r w:rsidRPr="00253CC2">
        <w:rPr>
          <w:sz w:val="24"/>
          <w:szCs w:val="24"/>
        </w:rPr>
        <w:t xml:space="preserve"> стадии). Это означает, что время является одним из факторов (ресурсов) проекта.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Учет фактора времени является одним из важнейших принципов оценки эффективности проекта. </w:t>
      </w:r>
      <w:proofErr w:type="gramStart"/>
      <w:r w:rsidRPr="00253CC2">
        <w:rPr>
          <w:sz w:val="24"/>
          <w:szCs w:val="24"/>
        </w:rPr>
        <w:t>Этот учет базируется на понятиях теории ценности денег во времени, согласно которой одна и та же денежная сумма имеет разную ценность во времени по отношению к текущему моменту в силу, например, инфляции, возможности альтернативного использования денежных средств (например, деньги можно не вкладывать в инновационный проект, а положить в банк и их ценность будет изменяться с течением времени), риска и неопределенности</w:t>
      </w:r>
      <w:proofErr w:type="gramEnd"/>
      <w:r w:rsidRPr="00253CC2">
        <w:rPr>
          <w:sz w:val="24"/>
          <w:szCs w:val="24"/>
        </w:rPr>
        <w:t xml:space="preserve">, связанных с инвестированием в данный объект, и других причин.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t xml:space="preserve">При принятии инвестиционного решения необходимо уметь соизмерять затраты и выгоды, осуществленные в разные периоды времени, т.е. сводить будущие денежные суммы к настоящему моменту времени (моменту принятия инвестиционного решения - t=0) путем дисконтирования. 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>Пример техники дисконтирования (операция обратная начислению сложного процента) приведен в Приложении 6.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both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both"/>
        <w:rPr>
          <w:b/>
          <w:sz w:val="24"/>
          <w:szCs w:val="24"/>
        </w:rPr>
      </w:pPr>
      <w:bookmarkStart w:id="42" w:name="_Toc250327088"/>
      <w:bookmarkStart w:id="43" w:name="_Toc308686688"/>
      <w:r w:rsidRPr="00253CC2">
        <w:rPr>
          <w:b/>
          <w:sz w:val="24"/>
          <w:szCs w:val="24"/>
        </w:rPr>
        <w:t>Таблица А. Потребность в капитальных вложениях согласно проектно-сметной документации, млн. руб. (в среднегодовых ценах года проведения конкурса)</w:t>
      </w:r>
      <w:bookmarkEnd w:id="42"/>
      <w:bookmarkEnd w:id="43"/>
    </w:p>
    <w:p w:rsidR="006D1107" w:rsidRPr="00253CC2" w:rsidRDefault="006D1107" w:rsidP="00253CC2">
      <w:pPr>
        <w:spacing w:line="240" w:lineRule="auto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Данные, необходимые для этапа «Строительство завода».</w:t>
      </w:r>
    </w:p>
    <w:tbl>
      <w:tblPr>
        <w:tblW w:w="503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3"/>
        <w:gridCol w:w="1641"/>
        <w:gridCol w:w="1130"/>
        <w:gridCol w:w="1017"/>
        <w:gridCol w:w="1657"/>
      </w:tblGrid>
      <w:tr w:rsidR="006D1107" w:rsidRPr="00253CC2" w:rsidTr="006D1107">
        <w:trPr>
          <w:cantSplit/>
          <w:trHeight w:val="300"/>
        </w:trPr>
        <w:tc>
          <w:tcPr>
            <w:tcW w:w="2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Всего по проектно-сметной документации</w:t>
            </w:r>
          </w:p>
        </w:tc>
        <w:tc>
          <w:tcPr>
            <w:tcW w:w="1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Подлежит выполнению до конца строительства</w:t>
            </w:r>
          </w:p>
        </w:tc>
      </w:tr>
      <w:tr w:rsidR="006D1107" w:rsidRPr="00253CC2" w:rsidTr="006D1107">
        <w:trPr>
          <w:cantSplit/>
          <w:trHeight w:val="796"/>
        </w:trPr>
        <w:tc>
          <w:tcPr>
            <w:tcW w:w="2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на начало текущего года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на момент подачи </w:t>
            </w:r>
            <w:proofErr w:type="gramStart"/>
            <w:r w:rsidRPr="00253CC2">
              <w:rPr>
                <w:b/>
                <w:sz w:val="24"/>
                <w:szCs w:val="24"/>
              </w:rPr>
              <w:t>заявки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на конкурс</w:t>
            </w: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</w:tr>
      <w:tr w:rsidR="006D1107" w:rsidRPr="00253CC2" w:rsidTr="006D1107">
        <w:trPr>
          <w:trHeight w:val="276"/>
        </w:trPr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Капитальные вложения по утвержденному проекту,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087" w:hanging="208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Заполняется на основе описания продукта проекта и ИСР; ресурсы и оборудование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pStyle w:val="afb"/>
        <w:tabs>
          <w:tab w:val="num" w:pos="0"/>
        </w:tabs>
        <w:spacing w:after="0"/>
        <w:rPr>
          <w:color w:val="000000"/>
          <w:sz w:val="24"/>
          <w:szCs w:val="24"/>
        </w:rPr>
      </w:pPr>
      <w:bookmarkStart w:id="44" w:name="_Toc250327089"/>
    </w:p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bookmarkStart w:id="45" w:name="_Toc308686689"/>
      <w:r w:rsidRPr="00253CC2">
        <w:rPr>
          <w:b/>
          <w:sz w:val="24"/>
          <w:szCs w:val="24"/>
        </w:rPr>
        <w:t>Таблица Б. Инвестиции (в период строительства и пуско-наладки), млн. руб.</w:t>
      </w:r>
      <w:bookmarkEnd w:id="44"/>
      <w:bookmarkEnd w:id="45"/>
    </w:p>
    <w:p w:rsidR="006D1107" w:rsidRPr="00253CC2" w:rsidRDefault="006D1107" w:rsidP="00253CC2">
      <w:pPr>
        <w:spacing w:line="240" w:lineRule="auto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Данные, необходимые для этапа «Строительство завода».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8"/>
        <w:gridCol w:w="683"/>
        <w:gridCol w:w="448"/>
        <w:gridCol w:w="449"/>
        <w:gridCol w:w="449"/>
        <w:gridCol w:w="347"/>
        <w:gridCol w:w="683"/>
        <w:gridCol w:w="457"/>
        <w:gridCol w:w="459"/>
        <w:gridCol w:w="457"/>
        <w:gridCol w:w="461"/>
        <w:gridCol w:w="683"/>
      </w:tblGrid>
      <w:tr w:rsidR="006D1107" w:rsidRPr="00253CC2" w:rsidTr="006D1107">
        <w:trPr>
          <w:cantSplit/>
          <w:trHeight w:val="276"/>
        </w:trPr>
        <w:tc>
          <w:tcPr>
            <w:tcW w:w="2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1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 год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Всего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0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</w:tr>
      <w:tr w:rsidR="006D1107" w:rsidRPr="00253CC2" w:rsidTr="006D1107">
        <w:trPr>
          <w:trHeight w:val="276"/>
        </w:trPr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1.Капитальные вложения по утвержденной проектной документации, подлежащие выполнению (таблица А)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 Капитальные вложения в объекты сбыта (заполняется на основе описания продукта проекта и ИСР)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 Приобретение оборотных средств (заполняется на основе описания продукта проекта и ИСР)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4. Другие инвестиции в период освоения и пуско-наладки производственных мощностей (заполняется на основе описания продукта проекта и ИСР)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5. Итого - объем инвестиций (сумма показателей пунктов 1-4)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pStyle w:val="afb"/>
        <w:tabs>
          <w:tab w:val="num" w:pos="0"/>
        </w:tabs>
        <w:spacing w:after="0"/>
        <w:rPr>
          <w:color w:val="000000"/>
          <w:sz w:val="24"/>
          <w:szCs w:val="24"/>
        </w:rPr>
      </w:pPr>
      <w:bookmarkStart w:id="46" w:name="_Toc250327090"/>
    </w:p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bookmarkStart w:id="47" w:name="_Toc308686690"/>
      <w:r w:rsidRPr="00253CC2">
        <w:rPr>
          <w:b/>
          <w:sz w:val="24"/>
          <w:szCs w:val="24"/>
        </w:rPr>
        <w:t>Таблица В. Источники средств (на начало реализации проекта), млн. руб.</w:t>
      </w:r>
      <w:bookmarkEnd w:id="46"/>
      <w:bookmarkEnd w:id="47"/>
    </w:p>
    <w:p w:rsidR="006D1107" w:rsidRPr="00253CC2" w:rsidRDefault="006D1107" w:rsidP="00253CC2">
      <w:pPr>
        <w:spacing w:line="240" w:lineRule="auto"/>
        <w:jc w:val="both"/>
        <w:rPr>
          <w:sz w:val="24"/>
          <w:szCs w:val="24"/>
        </w:rPr>
      </w:pPr>
      <w:r w:rsidRPr="00761FCE">
        <w:rPr>
          <w:sz w:val="24"/>
          <w:szCs w:val="24"/>
        </w:rPr>
        <w:lastRenderedPageBreak/>
        <w:t>Используется в случае, если предприятие уже работало на момент начала реализации проекта. Данная таблица заполняется представителем предприятия.</w:t>
      </w:r>
    </w:p>
    <w:p w:rsidR="006D1107" w:rsidRPr="00253CC2" w:rsidRDefault="006D1107" w:rsidP="00253CC2">
      <w:pPr>
        <w:spacing w:line="240" w:lineRule="auto"/>
        <w:jc w:val="both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0"/>
        <w:gridCol w:w="2534"/>
      </w:tblGrid>
      <w:tr w:rsidR="006D1107" w:rsidRPr="00253CC2" w:rsidTr="006D1107">
        <w:trPr>
          <w:trHeight w:val="276"/>
        </w:trPr>
        <w:tc>
          <w:tcPr>
            <w:tcW w:w="3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Средства на начало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реализации проекта</w:t>
            </w:r>
          </w:p>
        </w:tc>
      </w:tr>
      <w:tr w:rsidR="006D1107" w:rsidRPr="00253CC2" w:rsidTr="006D1107">
        <w:trPr>
          <w:trHeight w:val="276"/>
        </w:trPr>
        <w:tc>
          <w:tcPr>
            <w:tcW w:w="3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</w:tr>
      <w:tr w:rsidR="006D1107" w:rsidRPr="00253CC2" w:rsidTr="006D1107">
        <w:trPr>
          <w:trHeight w:val="414"/>
        </w:trPr>
        <w:tc>
          <w:tcPr>
            <w:tcW w:w="3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253CC2">
              <w:rPr>
                <w:i/>
                <w:sz w:val="24"/>
                <w:szCs w:val="24"/>
              </w:rPr>
              <w:t>СОБСТВЕННЫЕ СРЕДСТВА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Выручка от реализации акций (взнос в уставный капитал в денежной форме)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Нераспределенная прибыль (фонд накопления) 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Неиспользованная амортизация основных средств 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Амортизация нематериальных активов 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Результат от продажи основных средств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Собственные средства, всего (сумма показателей пунктов 1-5)</w:t>
            </w:r>
          </w:p>
        </w:tc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414"/>
        </w:trPr>
        <w:tc>
          <w:tcPr>
            <w:tcW w:w="3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pStyle w:val="8"/>
              <w:tabs>
                <w:tab w:val="num" w:pos="0"/>
              </w:tabs>
              <w:snapToGrid w:val="0"/>
              <w:spacing w:before="0" w:after="0"/>
            </w:pPr>
            <w:r w:rsidRPr="00253CC2">
              <w:t>ЗАЕМНЫЕ И ПРИВЛЕЧЕННЫЕ СРЕДСТВА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Кредиты банков (по всем видам кредитов) 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Заемные средства других организаций 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Долевое участие в строительстве 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Прочие</w:t>
            </w:r>
          </w:p>
          <w:p w:rsidR="006D1107" w:rsidRPr="00253CC2" w:rsidRDefault="006D1107" w:rsidP="00253CC2">
            <w:pPr>
              <w:numPr>
                <w:ilvl w:val="0"/>
                <w:numId w:val="34"/>
              </w:numPr>
              <w:tabs>
                <w:tab w:val="num" w:pos="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Заемные и привлеченные средства, всего (сумма показателей пунктов 7-10)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12. Предполагаемая государственная поддержка проекта</w:t>
            </w:r>
          </w:p>
        </w:tc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13. Итого (сумма показателей пунктов 6, 11, 12)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bookmarkStart w:id="48" w:name="_Toc250327091"/>
      <w:bookmarkStart w:id="49" w:name="_Toc308686691"/>
    </w:p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Этап «Эксплуатация»</w:t>
      </w:r>
    </w:p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Таблица Г. Программа производства и реализации продукции</w:t>
      </w:r>
      <w:bookmarkEnd w:id="48"/>
      <w:bookmarkEnd w:id="49"/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3"/>
        <w:gridCol w:w="919"/>
        <w:gridCol w:w="587"/>
        <w:gridCol w:w="232"/>
        <w:gridCol w:w="249"/>
        <w:gridCol w:w="309"/>
        <w:gridCol w:w="304"/>
        <w:gridCol w:w="504"/>
        <w:gridCol w:w="232"/>
        <w:gridCol w:w="287"/>
        <w:gridCol w:w="309"/>
        <w:gridCol w:w="319"/>
        <w:gridCol w:w="570"/>
      </w:tblGrid>
      <w:tr w:rsidR="006D1107" w:rsidRPr="00253CC2" w:rsidTr="006D1107">
        <w:trPr>
          <w:cantSplit/>
          <w:trHeight w:val="276"/>
        </w:trPr>
        <w:tc>
          <w:tcPr>
            <w:tcW w:w="2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8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253CC2">
              <w:rPr>
                <w:b/>
                <w:sz w:val="24"/>
                <w:szCs w:val="24"/>
              </w:rPr>
              <w:t>З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год</w:t>
            </w:r>
          </w:p>
          <w:p w:rsidR="006D1107" w:rsidRPr="00253CC2" w:rsidRDefault="006D1107" w:rsidP="00253CC2">
            <w:pPr>
              <w:pStyle w:val="4"/>
              <w:tabs>
                <w:tab w:val="num" w:pos="0"/>
              </w:tabs>
              <w:spacing w:before="0" w:after="0"/>
              <w:rPr>
                <w:b w:val="0"/>
                <w:spacing w:val="-2"/>
                <w:sz w:val="24"/>
                <w:szCs w:val="24"/>
              </w:rPr>
            </w:pPr>
            <w:r w:rsidRPr="00253CC2">
              <w:rPr>
                <w:b w:val="0"/>
                <w:spacing w:val="-2"/>
                <w:sz w:val="24"/>
                <w:szCs w:val="24"/>
              </w:rPr>
              <w:t>Всего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4"/>
              <w:tabs>
                <w:tab w:val="num" w:pos="0"/>
              </w:tabs>
              <w:snapToGrid w:val="0"/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5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</w:tabs>
              <w:snapToGrid w:val="0"/>
              <w:rPr>
                <w:b w:val="0"/>
                <w:spacing w:val="-2"/>
              </w:rPr>
            </w:pPr>
            <w:r w:rsidRPr="00253CC2">
              <w:rPr>
                <w:b w:val="0"/>
                <w:spacing w:val="-2"/>
              </w:rPr>
              <w:t>Всего</w:t>
            </w:r>
          </w:p>
        </w:tc>
        <w:tc>
          <w:tcPr>
            <w:tcW w:w="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13</w:t>
            </w: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numPr>
                <w:ilvl w:val="0"/>
                <w:numId w:val="35"/>
              </w:numPr>
              <w:tabs>
                <w:tab w:val="num" w:pos="0"/>
              </w:tabs>
              <w:suppressAutoHyphens w:val="0"/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__________________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ab/>
              <w:t>(вид продукции*)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>Объем производства: в натуральном выражении и/или в стоимостном выражении (на основании описания продукта проекта)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761FCE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>Объем реализации в натуральном выражении, всего</w:t>
            </w:r>
          </w:p>
          <w:p w:rsidR="006D1107" w:rsidRPr="00761FCE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 xml:space="preserve">в том числе: </w:t>
            </w:r>
          </w:p>
          <w:p w:rsidR="006D1107" w:rsidRPr="00761FCE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>на внутреннем рынке</w:t>
            </w:r>
          </w:p>
          <w:p w:rsidR="006D1107" w:rsidRPr="00761FCE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>на внешнем рынке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>(на основании описания продукта проекта и данных маркетингового исследования)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761FCE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 xml:space="preserve">Цена реализации за единицу, продукции: </w:t>
            </w:r>
          </w:p>
          <w:p w:rsidR="006D1107" w:rsidRPr="00761FCE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 xml:space="preserve">на внутреннем рынке </w:t>
            </w:r>
          </w:p>
          <w:p w:rsidR="006D1107" w:rsidRPr="00761FCE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t>на внешнем рынке (в иностранной валюте)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761FCE">
              <w:rPr>
                <w:sz w:val="24"/>
                <w:szCs w:val="24"/>
              </w:rPr>
              <w:lastRenderedPageBreak/>
              <w:t>(на основании описания продукта проекта и данных маркетингового исследования)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Выручка от реализации продукции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Общая выручка от реализации (в рублях)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 том числе: 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НДС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акцизы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пошлины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2. Общая выручка от реализации продукции, итого </w:t>
            </w:r>
            <w:r w:rsidRPr="00253CC2">
              <w:rPr>
                <w:sz w:val="24"/>
                <w:szCs w:val="24"/>
              </w:rPr>
              <w:t>(в рублях)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 том числе: 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НДС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акцизы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firstLine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пошлины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* Заполняется по каждому виду продукции или по типовым представителям отдельно</w:t>
      </w: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  <w:bookmarkStart w:id="50" w:name="_Toc250327092"/>
      <w:bookmarkStart w:id="51" w:name="_Toc308686692"/>
    </w:p>
    <w:p w:rsidR="006D1107" w:rsidRPr="00253CC2" w:rsidRDefault="006D1107" w:rsidP="00253CC2">
      <w:pPr>
        <w:spacing w:line="240" w:lineRule="auto"/>
        <w:jc w:val="both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 xml:space="preserve">Таблица Д. Численность </w:t>
      </w:r>
      <w:proofErr w:type="gramStart"/>
      <w:r w:rsidRPr="00253CC2">
        <w:rPr>
          <w:b/>
          <w:sz w:val="24"/>
          <w:szCs w:val="24"/>
        </w:rPr>
        <w:t>работающих</w:t>
      </w:r>
      <w:proofErr w:type="gramEnd"/>
      <w:r w:rsidRPr="00253CC2">
        <w:rPr>
          <w:b/>
          <w:sz w:val="24"/>
          <w:szCs w:val="24"/>
        </w:rPr>
        <w:t>, расходы на оплату труда и отчисления на социальные нужды</w:t>
      </w:r>
      <w:bookmarkEnd w:id="50"/>
      <w:bookmarkEnd w:id="51"/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  <w:r w:rsidRPr="00761FCE">
        <w:rPr>
          <w:sz w:val="24"/>
          <w:szCs w:val="24"/>
        </w:rPr>
        <w:t>Этап «Функционирование предприятия»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1"/>
        <w:gridCol w:w="1232"/>
        <w:gridCol w:w="672"/>
        <w:gridCol w:w="342"/>
        <w:gridCol w:w="267"/>
        <w:gridCol w:w="361"/>
        <w:gridCol w:w="347"/>
        <w:gridCol w:w="662"/>
        <w:gridCol w:w="261"/>
        <w:gridCol w:w="321"/>
        <w:gridCol w:w="362"/>
        <w:gridCol w:w="347"/>
        <w:gridCol w:w="709"/>
      </w:tblGrid>
      <w:tr w:rsidR="006D1107" w:rsidRPr="00253CC2" w:rsidTr="006D1107">
        <w:trPr>
          <w:cantSplit/>
          <w:trHeight w:val="276"/>
        </w:trPr>
        <w:tc>
          <w:tcPr>
            <w:tcW w:w="2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  <w:tab w:val="left" w:pos="193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 год</w:t>
            </w:r>
          </w:p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  <w:tab w:val="left" w:pos="193"/>
              </w:tabs>
              <w:ind w:left="47"/>
              <w:jc w:val="center"/>
              <w:rPr>
                <w:b w:val="0"/>
                <w:spacing w:val="-2"/>
              </w:rPr>
            </w:pPr>
            <w:r w:rsidRPr="00253CC2">
              <w:rPr>
                <w:b w:val="0"/>
                <w:spacing w:val="-2"/>
              </w:rPr>
              <w:t>Всего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4"/>
              <w:tabs>
                <w:tab w:val="num" w:pos="0"/>
              </w:tabs>
              <w:snapToGrid w:val="0"/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</w:tabs>
              <w:snapToGrid w:val="0"/>
              <w:rPr>
                <w:b w:val="0"/>
                <w:spacing w:val="-2"/>
              </w:rPr>
            </w:pPr>
            <w:r w:rsidRPr="00253CC2">
              <w:rPr>
                <w:b w:val="0"/>
                <w:spacing w:val="-2"/>
              </w:rPr>
              <w:t>Всего</w:t>
            </w: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13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253CC2">
              <w:rPr>
                <w:b/>
                <w:sz w:val="24"/>
                <w:szCs w:val="24"/>
              </w:rPr>
              <w:t>работающих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по проекту, всего</w:t>
            </w:r>
          </w:p>
          <w:p w:rsidR="00651EC2" w:rsidRPr="00651EC2" w:rsidRDefault="00651EC2" w:rsidP="00651EC2">
            <w:pPr>
              <w:tabs>
                <w:tab w:val="num" w:pos="0"/>
              </w:tabs>
              <w:snapToGrid w:val="0"/>
              <w:spacing w:line="240" w:lineRule="auto"/>
              <w:ind w:left="102" w:hanging="14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  <w:highlight w:val="darkCyan"/>
              </w:rPr>
              <w:t>(на основе описания продукта проекта)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 w:hanging="14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 рабочие, непосредственно занятые производством продукции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 рабочие, служащие и ИТР, не занятые непосредственно производством продукции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 сотрудники аппарата управления на уровне цехов и организации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4. сотрудники, занятые сбытом продукции нужды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Расходы на оплату труда и отчисления на социальные нужды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5. Расходы на оплату труда рабочих, непосредственно занятых производством продукции, всего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6. Расходы на оплату труда рабочих, служащих и ИТР, не занятых непосредственно производством продукции, всего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7. Расходы на оплату труда сотрудников аппарата управления на уровне цехов и организации, всего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 том числе: 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8. Расходы на оплату труда сотрудников службы сбыта продукции, всего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 том числе: 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отчисления </w:t>
            </w:r>
            <w:proofErr w:type="gramStart"/>
            <w:r w:rsidRPr="00253CC2">
              <w:rPr>
                <w:sz w:val="24"/>
                <w:szCs w:val="24"/>
              </w:rPr>
              <w:t>на</w:t>
            </w:r>
            <w:proofErr w:type="gramEnd"/>
            <w:r w:rsidRPr="00253CC2">
              <w:rPr>
                <w:sz w:val="24"/>
                <w:szCs w:val="24"/>
              </w:rPr>
              <w:t xml:space="preserve"> социальные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9. Расходы на оплату труда, всего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42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49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10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bookmarkStart w:id="52" w:name="_Toc250327093"/>
      <w:bookmarkStart w:id="53" w:name="_Toc308686693"/>
    </w:p>
    <w:p w:rsidR="006D1107" w:rsidRPr="00253CC2" w:rsidRDefault="006D1107" w:rsidP="00253CC2">
      <w:pPr>
        <w:spacing w:line="240" w:lineRule="auto"/>
        <w:rPr>
          <w:b/>
          <w:sz w:val="24"/>
          <w:szCs w:val="24"/>
        </w:rPr>
      </w:pPr>
      <w:r w:rsidRPr="00253CC2">
        <w:rPr>
          <w:b/>
          <w:sz w:val="24"/>
          <w:szCs w:val="24"/>
        </w:rPr>
        <w:t>Таблица Е. Затраты на производство и сбыт продукции (на годовой объем), млн. руб.</w:t>
      </w:r>
      <w:bookmarkEnd w:id="52"/>
      <w:bookmarkEnd w:id="53"/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4"/>
        <w:gridCol w:w="672"/>
        <w:gridCol w:w="267"/>
        <w:gridCol w:w="287"/>
        <w:gridCol w:w="361"/>
        <w:gridCol w:w="349"/>
        <w:gridCol w:w="672"/>
        <w:gridCol w:w="390"/>
        <w:gridCol w:w="390"/>
        <w:gridCol w:w="391"/>
        <w:gridCol w:w="402"/>
        <w:gridCol w:w="1559"/>
      </w:tblGrid>
      <w:tr w:rsidR="006D1107" w:rsidRPr="00253CC2" w:rsidTr="006D1107">
        <w:trPr>
          <w:cantSplit/>
          <w:trHeight w:val="276"/>
        </w:trPr>
        <w:tc>
          <w:tcPr>
            <w:tcW w:w="2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15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Третий и последующие годы,</w:t>
            </w:r>
          </w:p>
          <w:p w:rsidR="006D1107" w:rsidRPr="00253CC2" w:rsidRDefault="006D1107" w:rsidP="00253CC2">
            <w:pPr>
              <w:pStyle w:val="4"/>
              <w:tabs>
                <w:tab w:val="num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4"/>
              <w:tabs>
                <w:tab w:val="num" w:pos="0"/>
              </w:tabs>
              <w:snapToGrid w:val="0"/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5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</w:tabs>
              <w:snapToGrid w:val="0"/>
              <w:rPr>
                <w:b w:val="0"/>
              </w:rPr>
            </w:pPr>
            <w:r w:rsidRPr="00253CC2">
              <w:rPr>
                <w:b w:val="0"/>
              </w:rPr>
              <w:t>Всего</w:t>
            </w:r>
          </w:p>
        </w:tc>
        <w:tc>
          <w:tcPr>
            <w:tcW w:w="12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5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(вид продукции*)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651E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651EC2">
              <w:rPr>
                <w:sz w:val="24"/>
                <w:szCs w:val="24"/>
              </w:rPr>
              <w:t>1. Прямые (переменные) затраты,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651EC2">
              <w:rPr>
                <w:sz w:val="24"/>
                <w:szCs w:val="24"/>
              </w:rPr>
              <w:t>(на основе описания продукта проекта, плана маркетинга, характеристик оборудования)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сырье, материалы, комплектующие, полуфабрикаты и др.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топливо и энергию на технологические цели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производственных рабочих (общие затраты)</w:t>
            </w:r>
          </w:p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отчисления на социальные нужды (общие)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 Постоянные (общие) затраты, всего (разбить)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общепроизводственные расходы,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материалы, инструмент, приспособления и др.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топливо, энергию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общехозяйственные расходы,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материалы и др.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топливо, энергию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расходы на сбыт продукции,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материалы и др.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топливо, энергию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 Общие затраты на производство и сбыт продукции (услуг), всего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материалы и др.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топливо, энергию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276"/>
        </w:trPr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4. НДС, акцизы, уплаченные из затрат на материалы, топливо, энергию и др.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* Заполняется по основным видам продукции.</w:t>
      </w:r>
    </w:p>
    <w:p w:rsidR="006D1107" w:rsidRPr="00253CC2" w:rsidRDefault="006D1107" w:rsidP="00253CC2">
      <w:pPr>
        <w:pStyle w:val="3"/>
        <w:tabs>
          <w:tab w:val="num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4" w:name="_Toc250327094"/>
      <w:bookmarkStart w:id="55" w:name="_Toc308686694"/>
    </w:p>
    <w:p w:rsidR="006D1107" w:rsidRPr="00651EC2" w:rsidRDefault="006D1107" w:rsidP="00651EC2">
      <w:pPr>
        <w:rPr>
          <w:b/>
          <w:sz w:val="24"/>
          <w:szCs w:val="24"/>
        </w:rPr>
      </w:pPr>
      <w:r w:rsidRPr="00651EC2">
        <w:rPr>
          <w:b/>
          <w:sz w:val="24"/>
          <w:szCs w:val="24"/>
        </w:rPr>
        <w:t xml:space="preserve">Таблица </w:t>
      </w:r>
      <w:r w:rsidRPr="00651EC2">
        <w:rPr>
          <w:b/>
          <w:sz w:val="24"/>
          <w:szCs w:val="24"/>
        </w:rPr>
        <w:fldChar w:fldCharType="begin"/>
      </w:r>
      <w:r w:rsidRPr="00651EC2">
        <w:rPr>
          <w:b/>
          <w:sz w:val="24"/>
          <w:szCs w:val="24"/>
        </w:rPr>
        <w:instrText xml:space="preserve"> SEQ Таблица \* ARABIC </w:instrText>
      </w:r>
      <w:r w:rsidRPr="00651EC2">
        <w:rPr>
          <w:b/>
          <w:sz w:val="24"/>
          <w:szCs w:val="24"/>
        </w:rPr>
        <w:fldChar w:fldCharType="separate"/>
      </w:r>
      <w:r w:rsidRPr="00651EC2">
        <w:rPr>
          <w:b/>
          <w:sz w:val="24"/>
          <w:szCs w:val="24"/>
        </w:rPr>
        <w:t>7</w:t>
      </w:r>
      <w:r w:rsidRPr="00651EC2">
        <w:rPr>
          <w:b/>
          <w:sz w:val="24"/>
          <w:szCs w:val="24"/>
        </w:rPr>
        <w:fldChar w:fldCharType="end"/>
      </w:r>
      <w:r w:rsidRPr="00651EC2">
        <w:rPr>
          <w:b/>
          <w:sz w:val="24"/>
          <w:szCs w:val="24"/>
        </w:rPr>
        <w:t>. Амортизационные отчисления, млн. руб.</w:t>
      </w:r>
      <w:bookmarkEnd w:id="54"/>
      <w:bookmarkEnd w:id="5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3"/>
        <w:gridCol w:w="1685"/>
        <w:gridCol w:w="632"/>
        <w:gridCol w:w="298"/>
        <w:gridCol w:w="298"/>
        <w:gridCol w:w="343"/>
        <w:gridCol w:w="329"/>
        <w:gridCol w:w="632"/>
        <w:gridCol w:w="298"/>
        <w:gridCol w:w="305"/>
        <w:gridCol w:w="343"/>
        <w:gridCol w:w="329"/>
        <w:gridCol w:w="1459"/>
      </w:tblGrid>
      <w:tr w:rsidR="006D1107" w:rsidRPr="00253CC2" w:rsidTr="00651EC2">
        <w:trPr>
          <w:cantSplit/>
          <w:trHeight w:val="276"/>
        </w:trPr>
        <w:tc>
          <w:tcPr>
            <w:tcW w:w="1170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85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Норма </w:t>
            </w:r>
            <w:r w:rsidRPr="00253CC2">
              <w:rPr>
                <w:b/>
                <w:sz w:val="24"/>
                <w:szCs w:val="24"/>
              </w:rPr>
              <w:lastRenderedPageBreak/>
              <w:t>амортизации в соответствии с установленным порядком (в процентах)</w:t>
            </w:r>
          </w:p>
        </w:tc>
        <w:tc>
          <w:tcPr>
            <w:tcW w:w="1536" w:type="pct"/>
            <w:gridSpan w:val="5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316" w:type="pct"/>
            <w:gridSpan w:val="5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393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Третий и </w:t>
            </w:r>
            <w:r w:rsidRPr="00253CC2">
              <w:rPr>
                <w:b/>
                <w:sz w:val="24"/>
                <w:szCs w:val="24"/>
              </w:rPr>
              <w:lastRenderedPageBreak/>
              <w:t>последующие годы,</w:t>
            </w:r>
          </w:p>
          <w:p w:rsidR="006D1107" w:rsidRPr="00253CC2" w:rsidRDefault="006D1107" w:rsidP="00253CC2">
            <w:pPr>
              <w:pStyle w:val="4"/>
              <w:tabs>
                <w:tab w:val="num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1170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6D1107" w:rsidRPr="00253CC2" w:rsidRDefault="006D1107" w:rsidP="00253CC2">
            <w:pPr>
              <w:pStyle w:val="4"/>
              <w:tabs>
                <w:tab w:val="num" w:pos="0"/>
              </w:tabs>
              <w:snapToGrid w:val="0"/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170" w:type="pct"/>
            <w:gridSpan w:val="4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366" w:type="pct"/>
            <w:vMerge w:val="restart"/>
            <w:vAlign w:val="center"/>
          </w:tcPr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</w:tabs>
              <w:snapToGrid w:val="0"/>
              <w:rPr>
                <w:b w:val="0"/>
              </w:rPr>
            </w:pPr>
            <w:r w:rsidRPr="00253CC2">
              <w:rPr>
                <w:b w:val="0"/>
              </w:rPr>
              <w:t>Всего</w:t>
            </w:r>
          </w:p>
        </w:tc>
        <w:tc>
          <w:tcPr>
            <w:tcW w:w="951" w:type="pct"/>
            <w:gridSpan w:val="4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393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1170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pStyle w:val="9"/>
              <w:tabs>
                <w:tab w:val="num" w:pos="0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C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66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8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38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38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93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5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7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8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8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8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13</w:t>
            </w: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1. Основные фонды и нематериальные активы по проекту, всего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в том числе: 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по бизнес-плану,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ранее понесенные затраты на создание фондов,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в) начисленная амортизация по проекту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г) остаточная стоимость, основных фондов и нематериальных активов по проекту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2. Ранее созданные основные фонды и нематериальные активы, относимые на себестоимость продукции по бизнес-плану </w:t>
            </w:r>
            <w:r w:rsidRPr="00253CC2">
              <w:rPr>
                <w:sz w:val="24"/>
                <w:szCs w:val="24"/>
              </w:rPr>
              <w:t>(общепроизводственные, общехозяйственные и сбытовые)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здания и сооружения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669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начисленная амортизация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в) остаточная стоимость основных фондов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3. Начисленная амортизация, всего (сумма показателей пунктов 1 "в" и 2 "б")</w:t>
            </w:r>
          </w:p>
        </w:tc>
        <w:tc>
          <w:tcPr>
            <w:tcW w:w="585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11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4. Всего остаточная стоимость основных средств и нематериальных активов, всего (сумма показателей пунктов 1 "г" и 2 "в")</w:t>
            </w:r>
          </w:p>
        </w:tc>
        <w:tc>
          <w:tcPr>
            <w:tcW w:w="58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num" w:pos="0"/>
        </w:tabs>
        <w:spacing w:line="240" w:lineRule="auto"/>
        <w:jc w:val="center"/>
        <w:rPr>
          <w:b/>
          <w:sz w:val="24"/>
          <w:szCs w:val="24"/>
        </w:rPr>
      </w:pPr>
    </w:p>
    <w:p w:rsidR="006D1107" w:rsidRPr="00253CC2" w:rsidRDefault="006D1107" w:rsidP="00253CC2">
      <w:pPr>
        <w:tabs>
          <w:tab w:val="num" w:pos="0"/>
        </w:tabs>
        <w:spacing w:line="240" w:lineRule="auto"/>
        <w:jc w:val="center"/>
        <w:rPr>
          <w:b/>
          <w:sz w:val="24"/>
          <w:szCs w:val="24"/>
        </w:rPr>
      </w:pPr>
    </w:p>
    <w:p w:rsidR="006D1107" w:rsidRPr="00651EC2" w:rsidRDefault="006D1107" w:rsidP="00651EC2">
      <w:pPr>
        <w:rPr>
          <w:b/>
          <w:sz w:val="24"/>
          <w:szCs w:val="24"/>
        </w:rPr>
      </w:pPr>
      <w:bookmarkStart w:id="56" w:name="_Toc250327095"/>
      <w:bookmarkStart w:id="57" w:name="_Toc308686695"/>
      <w:r w:rsidRPr="00651EC2">
        <w:rPr>
          <w:b/>
          <w:sz w:val="24"/>
          <w:szCs w:val="24"/>
        </w:rPr>
        <w:t xml:space="preserve">Таблица </w:t>
      </w:r>
      <w:r w:rsidRPr="00651EC2">
        <w:rPr>
          <w:b/>
          <w:sz w:val="24"/>
          <w:szCs w:val="24"/>
        </w:rPr>
        <w:fldChar w:fldCharType="begin"/>
      </w:r>
      <w:r w:rsidRPr="00651EC2">
        <w:rPr>
          <w:b/>
          <w:sz w:val="24"/>
          <w:szCs w:val="24"/>
        </w:rPr>
        <w:instrText xml:space="preserve"> SEQ Таблица \* ARABIC </w:instrText>
      </w:r>
      <w:r w:rsidRPr="00651EC2">
        <w:rPr>
          <w:b/>
          <w:sz w:val="24"/>
          <w:szCs w:val="24"/>
        </w:rPr>
        <w:fldChar w:fldCharType="separate"/>
      </w:r>
      <w:r w:rsidRPr="00651EC2">
        <w:rPr>
          <w:b/>
          <w:sz w:val="24"/>
          <w:szCs w:val="24"/>
        </w:rPr>
        <w:t>8</w:t>
      </w:r>
      <w:r w:rsidRPr="00651EC2">
        <w:rPr>
          <w:b/>
          <w:sz w:val="24"/>
          <w:szCs w:val="24"/>
        </w:rPr>
        <w:fldChar w:fldCharType="end"/>
      </w:r>
      <w:r w:rsidRPr="00651EC2">
        <w:rPr>
          <w:b/>
          <w:sz w:val="24"/>
          <w:szCs w:val="24"/>
        </w:rPr>
        <w:t>. Финансовые результаты производственной и сбытовой деятельности (на годовой объем), млн. руб.</w:t>
      </w:r>
      <w:bookmarkEnd w:id="56"/>
      <w:bookmarkEnd w:id="57"/>
    </w:p>
    <w:tbl>
      <w:tblPr>
        <w:tblW w:w="506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9"/>
        <w:gridCol w:w="587"/>
        <w:gridCol w:w="229"/>
        <w:gridCol w:w="249"/>
        <w:gridCol w:w="310"/>
        <w:gridCol w:w="306"/>
        <w:gridCol w:w="509"/>
        <w:gridCol w:w="231"/>
        <w:gridCol w:w="249"/>
        <w:gridCol w:w="310"/>
        <w:gridCol w:w="306"/>
        <w:gridCol w:w="1027"/>
      </w:tblGrid>
      <w:tr w:rsidR="006D1107" w:rsidRPr="00253CC2" w:rsidTr="006D1107">
        <w:trPr>
          <w:cantSplit/>
          <w:trHeight w:val="276"/>
        </w:trPr>
        <w:tc>
          <w:tcPr>
            <w:tcW w:w="2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Третий и последующие годы,</w:t>
            </w:r>
          </w:p>
          <w:p w:rsidR="006D1107" w:rsidRPr="00253CC2" w:rsidRDefault="006D1107" w:rsidP="00253CC2">
            <w:pPr>
              <w:pStyle w:val="4"/>
              <w:tabs>
                <w:tab w:val="num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</w:tr>
      <w:tr w:rsidR="006D1107" w:rsidRPr="00253CC2" w:rsidTr="006D1107">
        <w:trPr>
          <w:cantSplit/>
          <w:trHeight w:val="276"/>
        </w:trPr>
        <w:tc>
          <w:tcPr>
            <w:tcW w:w="2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4"/>
              <w:tabs>
                <w:tab w:val="num" w:pos="0"/>
              </w:tabs>
              <w:snapToGrid w:val="0"/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</w:tabs>
              <w:snapToGrid w:val="0"/>
              <w:rPr>
                <w:b w:val="0"/>
              </w:rPr>
            </w:pPr>
            <w:r w:rsidRPr="00253CC2">
              <w:rPr>
                <w:b w:val="0"/>
              </w:rPr>
              <w:t>Всего</w:t>
            </w:r>
          </w:p>
        </w:tc>
        <w:tc>
          <w:tcPr>
            <w:tcW w:w="5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cantSplit/>
          <w:trHeight w:val="363"/>
        </w:trPr>
        <w:tc>
          <w:tcPr>
            <w:tcW w:w="2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 Общая выручка от реализации продукции (таблица 4, пункт 2)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 НДС, акцизы и аналогичные обязательные платежи от реализации выпускаемой продукции (таблица 4, пункт 2)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 Уплачиваемые экспортные пошлины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4. Выручка от реализации продукции за минусом НДС, акцизов и аналогичных обязательных платежей (разность между показателями пункта 1 и пунктов 2,3)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5. Общие затраты на производство и сбыт продукции (услуг) (таблица 6, пункт 3)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НДС, акцизы и аналогичные обязательные платежи, уплачиваемые из затрат на материалы, топливо, энергию</w:t>
            </w:r>
            <w:proofErr w:type="gramStart"/>
            <w:r w:rsidRPr="00253CC2">
              <w:rPr>
                <w:sz w:val="24"/>
                <w:szCs w:val="24"/>
              </w:rPr>
              <w:t>.</w:t>
            </w:r>
            <w:proofErr w:type="gramEnd"/>
            <w:r w:rsidRPr="00253CC2">
              <w:rPr>
                <w:sz w:val="24"/>
                <w:szCs w:val="24"/>
              </w:rPr>
              <w:t xml:space="preserve"> (</w:t>
            </w:r>
            <w:proofErr w:type="gramStart"/>
            <w:r w:rsidRPr="00253CC2">
              <w:rPr>
                <w:sz w:val="24"/>
                <w:szCs w:val="24"/>
              </w:rPr>
              <w:t>т</w:t>
            </w:r>
            <w:proofErr w:type="gramEnd"/>
            <w:r w:rsidRPr="00253CC2">
              <w:rPr>
                <w:sz w:val="24"/>
                <w:szCs w:val="24"/>
              </w:rPr>
              <w:t>аблица 6, пункт 4)</w:t>
            </w: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6. Амортизационные отчисления (таблица 7, </w:t>
            </w:r>
            <w:r w:rsidRPr="00253CC2">
              <w:rPr>
                <w:sz w:val="24"/>
                <w:szCs w:val="24"/>
              </w:rPr>
              <w:lastRenderedPageBreak/>
              <w:t>пункт 3)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7. Налоги, включаемые в себестоимость,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(указать каждый в отдельности)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8. </w:t>
            </w:r>
            <w:proofErr w:type="gramStart"/>
            <w:r w:rsidRPr="00253CC2">
              <w:rPr>
                <w:sz w:val="24"/>
                <w:szCs w:val="24"/>
              </w:rPr>
              <w:t>Финансовый результат (прибыль) (разность между показателями</w:t>
            </w:r>
            <w:proofErr w:type="gramEnd"/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пункта 4 и пунктов 5, 6 и 7)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9. Налоги, относимые на финансовый результат (прибыль), всего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307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другие налоги (указать каждый в отдельности)</w:t>
            </w: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10. Погашение основного долга и выплата процентов за кредит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11. Налогооблагаемая прибыль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(разность показателей пункта 8 и пунктов 9 и 10)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12. Налог на прибыль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13. Чистая прибыль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(разность показателей пункта 8 и пунктов 9 и 12)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D1107">
        <w:trPr>
          <w:trHeight w:val="276"/>
        </w:trPr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14. Платежи в бюджет (сумма показателей пунктов 2, 3, 7, 9, 12 за вычетом показателя пункта 5 "а")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51EC2" w:rsidRPr="00651EC2" w:rsidRDefault="00651EC2" w:rsidP="00651EC2">
      <w:pPr>
        <w:rPr>
          <w:b/>
          <w:sz w:val="24"/>
          <w:szCs w:val="24"/>
        </w:rPr>
      </w:pPr>
      <w:bookmarkStart w:id="58" w:name="_Toc250327096"/>
      <w:bookmarkStart w:id="59" w:name="_Toc308686696"/>
    </w:p>
    <w:p w:rsidR="006D1107" w:rsidRPr="00651EC2" w:rsidRDefault="006D1107" w:rsidP="00651EC2">
      <w:pPr>
        <w:rPr>
          <w:b/>
          <w:sz w:val="24"/>
          <w:szCs w:val="24"/>
        </w:rPr>
      </w:pPr>
      <w:r w:rsidRPr="00651EC2">
        <w:rPr>
          <w:b/>
          <w:sz w:val="24"/>
          <w:szCs w:val="24"/>
        </w:rPr>
        <w:t xml:space="preserve">Таблица </w:t>
      </w:r>
      <w:r w:rsidRPr="00651EC2">
        <w:rPr>
          <w:b/>
          <w:sz w:val="24"/>
          <w:szCs w:val="24"/>
        </w:rPr>
        <w:fldChar w:fldCharType="begin"/>
      </w:r>
      <w:r w:rsidRPr="00651EC2">
        <w:rPr>
          <w:b/>
          <w:sz w:val="24"/>
          <w:szCs w:val="24"/>
        </w:rPr>
        <w:instrText xml:space="preserve"> SEQ Таблица \* ARABIC </w:instrText>
      </w:r>
      <w:r w:rsidRPr="00651EC2">
        <w:rPr>
          <w:b/>
          <w:sz w:val="24"/>
          <w:szCs w:val="24"/>
        </w:rPr>
        <w:fldChar w:fldCharType="separate"/>
      </w:r>
      <w:r w:rsidRPr="00651EC2">
        <w:rPr>
          <w:b/>
          <w:sz w:val="24"/>
          <w:szCs w:val="24"/>
        </w:rPr>
        <w:t>9</w:t>
      </w:r>
      <w:r w:rsidRPr="00651EC2">
        <w:rPr>
          <w:b/>
          <w:sz w:val="24"/>
          <w:szCs w:val="24"/>
        </w:rPr>
        <w:fldChar w:fldCharType="end"/>
      </w:r>
      <w:r w:rsidRPr="00651EC2">
        <w:rPr>
          <w:b/>
          <w:sz w:val="24"/>
          <w:szCs w:val="24"/>
        </w:rPr>
        <w:t>. План денежных поступлений и выплат, млн. руб.</w:t>
      </w:r>
      <w:bookmarkEnd w:id="58"/>
      <w:bookmarkEnd w:id="5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672"/>
        <w:gridCol w:w="267"/>
        <w:gridCol w:w="284"/>
        <w:gridCol w:w="361"/>
        <w:gridCol w:w="350"/>
        <w:gridCol w:w="672"/>
        <w:gridCol w:w="268"/>
        <w:gridCol w:w="285"/>
        <w:gridCol w:w="361"/>
        <w:gridCol w:w="347"/>
        <w:gridCol w:w="1559"/>
      </w:tblGrid>
      <w:tr w:rsidR="006D1107" w:rsidRPr="00253CC2" w:rsidTr="00651EC2">
        <w:trPr>
          <w:cantSplit/>
          <w:trHeight w:val="276"/>
        </w:trPr>
        <w:tc>
          <w:tcPr>
            <w:tcW w:w="2677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91" w:type="pct"/>
            <w:gridSpan w:val="5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49" w:type="pct"/>
            <w:gridSpan w:val="5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583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Третий и последующие годы,</w:t>
            </w:r>
          </w:p>
          <w:p w:rsidR="006D1107" w:rsidRPr="00253CC2" w:rsidRDefault="006D1107" w:rsidP="00253CC2">
            <w:pPr>
              <w:pStyle w:val="4"/>
              <w:tabs>
                <w:tab w:val="num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vAlign w:val="center"/>
          </w:tcPr>
          <w:p w:rsidR="006D1107" w:rsidRPr="00253CC2" w:rsidRDefault="006D1107" w:rsidP="00253CC2">
            <w:pPr>
              <w:pStyle w:val="4"/>
              <w:tabs>
                <w:tab w:val="num" w:pos="0"/>
              </w:tabs>
              <w:snapToGrid w:val="0"/>
              <w:spacing w:before="0" w:after="0"/>
              <w:rPr>
                <w:b w:val="0"/>
                <w:sz w:val="24"/>
                <w:szCs w:val="24"/>
              </w:rPr>
            </w:pPr>
            <w:r w:rsidRPr="00253CC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gridSpan w:val="4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270" w:type="pct"/>
            <w:vMerge w:val="restart"/>
            <w:vAlign w:val="center"/>
          </w:tcPr>
          <w:p w:rsidR="006D1107" w:rsidRPr="00253CC2" w:rsidRDefault="006D1107" w:rsidP="00253CC2">
            <w:pPr>
              <w:pStyle w:val="5"/>
              <w:numPr>
                <w:ilvl w:val="0"/>
                <w:numId w:val="0"/>
              </w:numPr>
              <w:tabs>
                <w:tab w:val="num" w:pos="0"/>
              </w:tabs>
              <w:snapToGrid w:val="0"/>
              <w:rPr>
                <w:b w:val="0"/>
              </w:rPr>
            </w:pPr>
            <w:r w:rsidRPr="00253CC2">
              <w:rPr>
                <w:b w:val="0"/>
              </w:rPr>
              <w:t>Всего</w:t>
            </w:r>
          </w:p>
        </w:tc>
        <w:tc>
          <w:tcPr>
            <w:tcW w:w="579" w:type="pct"/>
            <w:gridSpan w:val="4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по кварталам</w:t>
            </w:r>
          </w:p>
        </w:tc>
        <w:tc>
          <w:tcPr>
            <w:tcW w:w="583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1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5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2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70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1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5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0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83" w:type="pct"/>
            <w:vMerge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1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3" w:type="pc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12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5000" w:type="pct"/>
            <w:gridSpan w:val="12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ДЕЯТЕЛЬНОСТЬ ПО ПРОИЗВОДСТВУ И СБЫТУ ПРОДУКЦИИ (УСЛУГ)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 Денежные поступления, всего (сумма показателей пунктов 1 "а" и 1 "б")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поступления от продажи продукции (услуг) (таблица 8, пункт 1)</w:t>
            </w:r>
          </w:p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план маркетинга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прочие доходы от производственной деятельности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 Денежные выплаты, всего (сумма показателей пунктов 2 "а" и 2 "б")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затраты по производству и сбыту продукции (услуг) (таблица 8, пункт 5)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платежи в бюджет (таблица 8, пункт 14)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602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 Сальдо потока от деятельности по производству и сбыту продукции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(разность показателей пунктов 1 и 2)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5000" w:type="pct"/>
            <w:gridSpan w:val="12"/>
          </w:tcPr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lastRenderedPageBreak/>
              <w:t>ИНВЕСТИЦИОННАЯ ДЕЯТЕЛЬНОСТЬ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4. Поступление средств, всего (сумма показателей пунктов 4 "а", 4 "б" и 4 "в") 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денежные средства претендента на начало реализации проекта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продажа имущества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в) продажа финансовых активов (паи, ценные бумаги других эмитентов)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5. Выплаты, всего (таблица 2, пункт 5)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6. Сальдо потока от инвестиционной деятельности (разность показателей пунктов 4 и 5)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7. Сальдо потока по производственной и инвестиционной деятельности (сумма показателей пунктов 3 и 6)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352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Сальдо </w:t>
            </w:r>
            <w:proofErr w:type="gramStart"/>
            <w:r w:rsidRPr="00253CC2">
              <w:rPr>
                <w:b/>
                <w:sz w:val="24"/>
                <w:szCs w:val="24"/>
              </w:rPr>
              <w:t>потока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5000" w:type="pct"/>
            <w:gridSpan w:val="12"/>
          </w:tcPr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ФИНАНСОВАЯ ДЕЯТЕЛЬНОСТЬ</w:t>
            </w: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8. Поступление средств, всего (сумма показателей пунктов 8"а", 8"б" и 8"в")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поступления от продажи своих акций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 продажа государству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кредиты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 государственная поддержка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в) займы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9. Выплата средств, всего (сумма показателей пунктов 9 "а", 9 "б" и 9 "в")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уплата процентов за предоставленные средства (кроме процентов по краткосрочным кредитам)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 средствам государственной поддержки за счет федерального бюджета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 кредитам коммерческих банков (по каждому кредиту в отдельности)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 другим заемным средствам (по каждому кредиту в отдельности)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б) погашение основного долга, всего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из них: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 средствам государственной поддержки за счет федерального бюджета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 кредитам коммерческих банков (по каждому в отдельности)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527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 другим заемным средствам (по каждому кредиту в отдельности)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ind w:left="244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в) выплата дивидендов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10. Сальдо потока по финансовой деятельности (разность показателей пунктов 8 и 9)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11. Общее сальдо потока (сумма показателей пунктов 7 и 10)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cantSplit/>
          <w:trHeight w:val="276"/>
        </w:trPr>
        <w:tc>
          <w:tcPr>
            <w:tcW w:w="2677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Сальдо </w:t>
            </w:r>
            <w:proofErr w:type="gramStart"/>
            <w:r w:rsidRPr="00253CC2">
              <w:rPr>
                <w:b/>
                <w:sz w:val="24"/>
                <w:szCs w:val="24"/>
              </w:rPr>
              <w:t>потока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31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pStyle w:val="FR1"/>
        <w:tabs>
          <w:tab w:val="num" w:pos="0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6D1107" w:rsidRPr="00253CC2" w:rsidRDefault="006D1107" w:rsidP="00253CC2">
      <w:pPr>
        <w:pStyle w:val="FR1"/>
        <w:tabs>
          <w:tab w:val="num" w:pos="0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6D1107" w:rsidRPr="00651EC2" w:rsidRDefault="006D1107" w:rsidP="00651EC2">
      <w:pPr>
        <w:rPr>
          <w:b/>
          <w:sz w:val="24"/>
          <w:szCs w:val="24"/>
        </w:rPr>
      </w:pPr>
      <w:bookmarkStart w:id="60" w:name="_Toc250327097"/>
      <w:bookmarkStart w:id="61" w:name="_Toc308686697"/>
      <w:r w:rsidRPr="00651EC2">
        <w:rPr>
          <w:b/>
          <w:sz w:val="24"/>
          <w:szCs w:val="24"/>
        </w:rPr>
        <w:t xml:space="preserve">Таблица </w:t>
      </w:r>
      <w:r w:rsidRPr="00651EC2">
        <w:rPr>
          <w:b/>
          <w:sz w:val="24"/>
          <w:szCs w:val="24"/>
        </w:rPr>
        <w:fldChar w:fldCharType="begin"/>
      </w:r>
      <w:r w:rsidRPr="00651EC2">
        <w:rPr>
          <w:b/>
          <w:sz w:val="24"/>
          <w:szCs w:val="24"/>
        </w:rPr>
        <w:instrText xml:space="preserve"> SEQ Таблица \* ARABIC </w:instrText>
      </w:r>
      <w:r w:rsidRPr="00651EC2">
        <w:rPr>
          <w:b/>
          <w:sz w:val="24"/>
          <w:szCs w:val="24"/>
        </w:rPr>
        <w:fldChar w:fldCharType="separate"/>
      </w:r>
      <w:r w:rsidRPr="00651EC2">
        <w:rPr>
          <w:b/>
          <w:sz w:val="24"/>
          <w:szCs w:val="24"/>
        </w:rPr>
        <w:t>10</w:t>
      </w:r>
      <w:r w:rsidRPr="00651EC2">
        <w:rPr>
          <w:b/>
          <w:sz w:val="24"/>
          <w:szCs w:val="24"/>
        </w:rPr>
        <w:fldChar w:fldCharType="end"/>
      </w:r>
      <w:r w:rsidRPr="00651EC2">
        <w:rPr>
          <w:b/>
          <w:sz w:val="24"/>
          <w:szCs w:val="24"/>
        </w:rPr>
        <w:t>. Бюджетный эффект от реализации проекта, млн. руб.</w:t>
      </w:r>
      <w:bookmarkEnd w:id="60"/>
      <w:bookmarkEnd w:id="6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8"/>
        <w:gridCol w:w="613"/>
        <w:gridCol w:w="504"/>
        <w:gridCol w:w="1559"/>
      </w:tblGrid>
      <w:tr w:rsidR="006D1107" w:rsidRPr="00253CC2" w:rsidTr="00651EC2">
        <w:trPr>
          <w:trHeight w:val="276"/>
        </w:trPr>
        <w:tc>
          <w:tcPr>
            <w:tcW w:w="3626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370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312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691" w:type="pct"/>
            <w:vMerge w:val="restart"/>
            <w:vAlign w:val="center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Третий и последующие годы, </w:t>
            </w:r>
          </w:p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Всего</w:t>
            </w: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 Выплаты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предполагаемая государственная поддержка проекта (таблица 3, пункт 12)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253CC2">
              <w:rPr>
                <w:sz w:val="24"/>
                <w:szCs w:val="24"/>
              </w:rPr>
              <w:t>б) НДС (комплектующие изделия, запасные части, оборудование, строительные работы, материалы, топливо, электроэнергия)</w:t>
            </w:r>
            <w:proofErr w:type="gramEnd"/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2. Поступление средств, итого (сумма показателей пунктов 2 "а", 2 "б", 2 "в", 2 "г", 2 "д", 2 "е", 2 "ж")</w:t>
            </w:r>
          </w:p>
          <w:p w:rsidR="006D1107" w:rsidRPr="00253CC2" w:rsidRDefault="006D1107" w:rsidP="00253CC2">
            <w:pPr>
              <w:tabs>
                <w:tab w:val="num" w:pos="0"/>
              </w:tabs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том числе: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а) налоги и платежи в бюджет (таблица 9, пункт 2 "б")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б) единовременные затраты при оформлении земельного участка*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в) подоходный налог на заработную плату 0,12 х затраты на оплату труда (таблица 6, пункт 3)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г) отчисления на социальные нужды (пенсионный фонд, фонд социального страхования, фонд занятости, обязательное медицинское страхование) (таблица 6, пункт 3 - отчисления на социальные нужды)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д) выручка от продажи государственного пакета акций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е) возврат процентов по государственному кредиту (таблица 9. пункт 9 "а")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ж) возврат основного долга государству (таблица 9, пункт'9 "б")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3. Сальдо потока (разность показателей пунктов 2 и 1)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4. То же нарастающим итогом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5. Коэффициент дисконтирования (пункт 8 макета бизнес-плана)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6. Дисконтированная величина, сальдо потока (частное от деления показателей пунктов 3 и 5)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7. Чистый дисконтированный доход государства нарастающим итогом</w:t>
            </w:r>
          </w:p>
        </w:tc>
        <w:tc>
          <w:tcPr>
            <w:tcW w:w="370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D1107" w:rsidRPr="00253CC2" w:rsidTr="00651EC2">
        <w:trPr>
          <w:trHeight w:val="276"/>
        </w:trPr>
        <w:tc>
          <w:tcPr>
            <w:tcW w:w="3626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8. Чистый дисконтированный доход государства с учетом рисков нарастающим итогом</w:t>
            </w:r>
          </w:p>
        </w:tc>
        <w:tc>
          <w:tcPr>
            <w:tcW w:w="370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6D1107" w:rsidRPr="00253CC2" w:rsidRDefault="006D1107" w:rsidP="00253CC2">
            <w:pPr>
              <w:tabs>
                <w:tab w:val="num" w:pos="0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1107" w:rsidRPr="00253CC2" w:rsidRDefault="006D1107" w:rsidP="00253CC2">
      <w:pPr>
        <w:tabs>
          <w:tab w:val="num" w:pos="0"/>
        </w:tabs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t>* Подтверждается первичным документом</w:t>
      </w:r>
    </w:p>
    <w:p w:rsidR="006D1107" w:rsidRPr="00253CC2" w:rsidRDefault="006D1107" w:rsidP="00253CC2">
      <w:pPr>
        <w:tabs>
          <w:tab w:val="num" w:pos="0"/>
        </w:tabs>
        <w:spacing w:line="240" w:lineRule="auto"/>
        <w:ind w:firstLine="720"/>
        <w:jc w:val="right"/>
        <w:rPr>
          <w:b/>
          <w:i/>
          <w:sz w:val="24"/>
          <w:szCs w:val="24"/>
        </w:rPr>
      </w:pP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D1107" w:rsidRPr="00253CC2" w:rsidRDefault="0006385F" w:rsidP="00253CC2">
      <w:pPr>
        <w:tabs>
          <w:tab w:val="left" w:pos="-900"/>
          <w:tab w:val="left" w:pos="-720"/>
        </w:tabs>
        <w:suppressAutoHyphens w:val="0"/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>Приложение 10</w:t>
      </w:r>
    </w:p>
    <w:p w:rsidR="006D1107" w:rsidRPr="00253CC2" w:rsidRDefault="006D1107" w:rsidP="00253CC2">
      <w:pPr>
        <w:tabs>
          <w:tab w:val="left" w:pos="-900"/>
          <w:tab w:val="left" w:pos="-720"/>
        </w:tabs>
        <w:suppressAutoHyphens w:val="0"/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_Toc343520919"/>
      <w:bookmarkStart w:id="63" w:name="_Ref343521596"/>
      <w:r w:rsidRPr="00253CC2">
        <w:rPr>
          <w:rFonts w:ascii="Times New Roman" w:hAnsi="Times New Roman" w:cs="Times New Roman"/>
          <w:sz w:val="24"/>
          <w:szCs w:val="24"/>
        </w:rPr>
        <w:t>Расписание встреч и консультаций</w:t>
      </w:r>
      <w:bookmarkEnd w:id="62"/>
      <w:bookmarkEnd w:id="63"/>
    </w:p>
    <w:p w:rsidR="006D1107" w:rsidRPr="00253CC2" w:rsidRDefault="006D1107" w:rsidP="00253CC2">
      <w:pPr>
        <w:spacing w:line="240" w:lineRule="auto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1"/>
        <w:gridCol w:w="1908"/>
        <w:gridCol w:w="1907"/>
        <w:gridCol w:w="1907"/>
        <w:gridCol w:w="1907"/>
      </w:tblGrid>
      <w:tr w:rsidR="006D1107" w:rsidRPr="00253CC2" w:rsidTr="006D1107"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b/>
                <w:sz w:val="24"/>
                <w:szCs w:val="24"/>
                <w:lang w:eastAsia="ru-RU"/>
              </w:rPr>
              <w:t>Раздел бизнес-плана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b/>
                <w:sz w:val="24"/>
                <w:szCs w:val="24"/>
                <w:lang w:eastAsia="ru-RU"/>
              </w:rPr>
              <w:t>Дата консультации / согласования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b/>
                <w:sz w:val="24"/>
                <w:szCs w:val="24"/>
                <w:lang w:eastAsia="ru-RU"/>
              </w:rPr>
              <w:t>Дата консультации / согласования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b/>
                <w:sz w:val="24"/>
                <w:szCs w:val="24"/>
                <w:lang w:eastAsia="ru-RU"/>
              </w:rPr>
              <w:t>Дата консультации / согласования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b/>
                <w:sz w:val="24"/>
                <w:szCs w:val="24"/>
                <w:lang w:eastAsia="ru-RU"/>
              </w:rPr>
              <w:t>Дата консультации / согласования</w:t>
            </w:r>
          </w:p>
        </w:tc>
      </w:tr>
      <w:tr w:rsidR="006D1107" w:rsidRPr="00253CC2" w:rsidTr="006D1107"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sz w:val="24"/>
                <w:szCs w:val="24"/>
                <w:lang w:eastAsia="ru-RU"/>
              </w:rPr>
              <w:t>Научно-технологическое обоснование проекта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D1107" w:rsidRPr="00253CC2" w:rsidTr="006D1107"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sz w:val="24"/>
                <w:szCs w:val="24"/>
                <w:lang w:eastAsia="ru-RU"/>
              </w:rPr>
              <w:t>Маркетинг проекта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D1107" w:rsidRPr="00253CC2" w:rsidTr="006D1107"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sz w:val="24"/>
                <w:szCs w:val="24"/>
                <w:lang w:eastAsia="ru-RU"/>
              </w:rPr>
              <w:t>Стратегия развития проекта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D1107" w:rsidRPr="00253CC2" w:rsidTr="006D1107"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sz w:val="24"/>
                <w:szCs w:val="24"/>
                <w:lang w:eastAsia="ru-RU"/>
              </w:rPr>
              <w:t>Экономика проекта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D1107" w:rsidRPr="00253CC2" w:rsidTr="006D1107"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53CC2">
              <w:rPr>
                <w:rFonts w:cs="Times New Roman"/>
                <w:sz w:val="24"/>
                <w:szCs w:val="24"/>
                <w:lang w:eastAsia="ru-RU"/>
              </w:rPr>
              <w:t>Резюме бизнес-плана</w:t>
            </w: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D1107" w:rsidRPr="00253CC2" w:rsidRDefault="006D1107" w:rsidP="00253CC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6D1107" w:rsidRPr="00253CC2" w:rsidRDefault="006D1107" w:rsidP="00253CC2">
      <w:pPr>
        <w:spacing w:line="240" w:lineRule="auto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br w:type="page"/>
      </w:r>
    </w:p>
    <w:p w:rsidR="006D1107" w:rsidRPr="00253CC2" w:rsidRDefault="0006385F" w:rsidP="00253CC2">
      <w:pPr>
        <w:spacing w:line="240" w:lineRule="auto"/>
        <w:jc w:val="right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lastRenderedPageBreak/>
        <w:t>Приложение 11</w:t>
      </w:r>
    </w:p>
    <w:p w:rsidR="006D1107" w:rsidRPr="00253CC2" w:rsidRDefault="006D1107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64" w:name="_Toc343520920"/>
      <w:bookmarkStart w:id="65" w:name="_Ref343521635"/>
      <w:r w:rsidRPr="00253CC2">
        <w:rPr>
          <w:rFonts w:ascii="Times New Roman" w:hAnsi="Times New Roman" w:cs="Times New Roman"/>
          <w:sz w:val="24"/>
          <w:szCs w:val="24"/>
          <w:lang w:eastAsia="ru-RU"/>
        </w:rPr>
        <w:t>Запрос на проведение патентного поиска</w:t>
      </w:r>
      <w:bookmarkEnd w:id="64"/>
      <w:bookmarkEnd w:id="65"/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Руководителю отдела интеллектуальной собственности ИрГТУ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 xml:space="preserve">Л.В. </w:t>
      </w:r>
      <w:proofErr w:type="spellStart"/>
      <w:r w:rsidRPr="00253CC2">
        <w:rPr>
          <w:sz w:val="24"/>
          <w:szCs w:val="24"/>
          <w:lang w:eastAsia="ru-RU"/>
        </w:rPr>
        <w:t>Хмеленковой</w:t>
      </w:r>
      <w:proofErr w:type="spellEnd"/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От проректора по инновационной деятельности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М.В. Корнякова</w:t>
      </w: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Заявление</w:t>
      </w: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Прошу провести патентный поиск по тематике «__________________________________________» с целью подготовки бизнес-плана данного проекта.</w:t>
      </w:r>
    </w:p>
    <w:p w:rsidR="006D1107" w:rsidRPr="00253CC2" w:rsidRDefault="006D1107" w:rsidP="00253CC2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________________</w:t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  <w:t>________________</w:t>
      </w:r>
    </w:p>
    <w:p w:rsidR="006D1107" w:rsidRPr="00253CC2" w:rsidRDefault="006D1107" w:rsidP="00253CC2">
      <w:pPr>
        <w:spacing w:line="240" w:lineRule="auto"/>
        <w:ind w:left="707" w:firstLine="709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дата</w:t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  <w:t>подпись</w:t>
      </w: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br w:type="page"/>
      </w:r>
    </w:p>
    <w:p w:rsidR="006D1107" w:rsidRPr="00253CC2" w:rsidRDefault="0006385F" w:rsidP="00253CC2">
      <w:pPr>
        <w:spacing w:line="240" w:lineRule="auto"/>
        <w:ind w:left="707" w:firstLine="709"/>
        <w:jc w:val="right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lastRenderedPageBreak/>
        <w:t>Приложение 12</w:t>
      </w:r>
    </w:p>
    <w:p w:rsidR="006D1107" w:rsidRPr="00253CC2" w:rsidRDefault="006D1107" w:rsidP="00253CC2">
      <w:pPr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66" w:name="_Toc343520921"/>
      <w:bookmarkStart w:id="67" w:name="_Ref343521756"/>
      <w:bookmarkStart w:id="68" w:name="_Ref343521918"/>
      <w:r w:rsidRPr="00253CC2">
        <w:rPr>
          <w:rFonts w:ascii="Times New Roman" w:hAnsi="Times New Roman" w:cs="Times New Roman"/>
          <w:sz w:val="24"/>
          <w:szCs w:val="24"/>
          <w:lang w:eastAsia="ru-RU"/>
        </w:rPr>
        <w:t>Сопроводительное письмо Заказчику</w:t>
      </w:r>
      <w:bookmarkEnd w:id="66"/>
      <w:bookmarkEnd w:id="67"/>
      <w:bookmarkEnd w:id="68"/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(оформляется на бланке ИрГТУ)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Генеральному директору ______________________________</w:t>
      </w:r>
    </w:p>
    <w:p w:rsidR="006D1107" w:rsidRPr="00253CC2" w:rsidRDefault="006D1107" w:rsidP="00253CC2">
      <w:pPr>
        <w:spacing w:line="240" w:lineRule="auto"/>
        <w:ind w:left="5670" w:firstLine="702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наименование компании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И.О. Фамилия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От проректора по инновационной деятельности ИрГТУ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М.В. Корнякова</w:t>
      </w:r>
    </w:p>
    <w:p w:rsidR="006D1107" w:rsidRPr="00253CC2" w:rsidRDefault="006D1107" w:rsidP="00253CC2">
      <w:pPr>
        <w:spacing w:line="240" w:lineRule="auto"/>
        <w:ind w:left="5670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>Уважаемый ___________________!</w:t>
      </w:r>
    </w:p>
    <w:p w:rsidR="006D1107" w:rsidRPr="00253CC2" w:rsidRDefault="006D1107" w:rsidP="00253CC2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 xml:space="preserve">Направляю Вам бизнес-план (технико-экономическое обоснование) проекта «Наименование проекта», написанный в соответствии с Договором № __ </w:t>
      </w:r>
      <w:proofErr w:type="gramStart"/>
      <w:r w:rsidRPr="00253CC2">
        <w:rPr>
          <w:sz w:val="24"/>
          <w:szCs w:val="24"/>
          <w:lang w:eastAsia="ru-RU"/>
        </w:rPr>
        <w:t>от</w:t>
      </w:r>
      <w:proofErr w:type="gramEnd"/>
      <w:r w:rsidRPr="00253CC2">
        <w:rPr>
          <w:sz w:val="24"/>
          <w:szCs w:val="24"/>
          <w:lang w:eastAsia="ru-RU"/>
        </w:rPr>
        <w:t xml:space="preserve"> ___________ </w:t>
      </w:r>
      <w:proofErr w:type="gramStart"/>
      <w:r w:rsidRPr="00253CC2">
        <w:rPr>
          <w:sz w:val="24"/>
          <w:szCs w:val="24"/>
          <w:lang w:eastAsia="ru-RU"/>
        </w:rPr>
        <w:t>между</w:t>
      </w:r>
      <w:proofErr w:type="gramEnd"/>
      <w:r w:rsidRPr="00253CC2">
        <w:rPr>
          <w:sz w:val="24"/>
          <w:szCs w:val="24"/>
          <w:lang w:eastAsia="ru-RU"/>
        </w:rPr>
        <w:t xml:space="preserve"> «Наименование компании-Заказчика» и ООО «Консалтинговый центр трансфера технологий».</w:t>
      </w:r>
    </w:p>
    <w:p w:rsidR="006D1107" w:rsidRPr="00253CC2" w:rsidRDefault="006D1107" w:rsidP="00253CC2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 xml:space="preserve">Прошу в срок до ___________ отправить в наш </w:t>
      </w:r>
      <w:proofErr w:type="gramStart"/>
      <w:r w:rsidRPr="00253CC2">
        <w:rPr>
          <w:sz w:val="24"/>
          <w:szCs w:val="24"/>
          <w:lang w:eastAsia="ru-RU"/>
        </w:rPr>
        <w:t>адрес</w:t>
      </w:r>
      <w:proofErr w:type="gramEnd"/>
      <w:r w:rsidRPr="00253CC2">
        <w:rPr>
          <w:sz w:val="24"/>
          <w:szCs w:val="24"/>
          <w:lang w:eastAsia="ru-RU"/>
        </w:rPr>
        <w:t xml:space="preserve"> подписанный с Вашей стороны акт выполненных работ.</w:t>
      </w:r>
    </w:p>
    <w:p w:rsidR="006D1107" w:rsidRPr="00253CC2" w:rsidRDefault="006D1107" w:rsidP="00253CC2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</w:p>
    <w:p w:rsidR="006D1107" w:rsidRPr="00253CC2" w:rsidRDefault="006D1107" w:rsidP="00253CC2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  <w:r w:rsidRPr="00253CC2">
        <w:rPr>
          <w:sz w:val="24"/>
          <w:szCs w:val="24"/>
          <w:lang w:eastAsia="ru-RU"/>
        </w:rPr>
        <w:t xml:space="preserve">Проректор </w:t>
      </w:r>
      <w:proofErr w:type="gramStart"/>
      <w:r w:rsidRPr="00253CC2">
        <w:rPr>
          <w:sz w:val="24"/>
          <w:szCs w:val="24"/>
          <w:lang w:eastAsia="ru-RU"/>
        </w:rPr>
        <w:t>по</w:t>
      </w:r>
      <w:proofErr w:type="gramEnd"/>
      <w:r w:rsidRPr="00253CC2">
        <w:rPr>
          <w:sz w:val="24"/>
          <w:szCs w:val="24"/>
          <w:lang w:eastAsia="ru-RU"/>
        </w:rPr>
        <w:t xml:space="preserve"> ИД</w:t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</w:r>
      <w:r w:rsidRPr="00253CC2">
        <w:rPr>
          <w:sz w:val="24"/>
          <w:szCs w:val="24"/>
          <w:lang w:eastAsia="ru-RU"/>
        </w:rPr>
        <w:tab/>
        <w:t>М.В. Корняков</w:t>
      </w:r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uppressAutoHyphens w:val="0"/>
        <w:spacing w:line="240" w:lineRule="auto"/>
        <w:rPr>
          <w:sz w:val="24"/>
          <w:szCs w:val="24"/>
        </w:rPr>
      </w:pPr>
      <w:r w:rsidRPr="00253CC2">
        <w:rPr>
          <w:sz w:val="24"/>
          <w:szCs w:val="24"/>
        </w:rPr>
        <w:br w:type="page"/>
      </w:r>
    </w:p>
    <w:p w:rsidR="006D1107" w:rsidRPr="00253CC2" w:rsidRDefault="006D1107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06385F" w:rsidRPr="00253CC2">
        <w:rPr>
          <w:sz w:val="24"/>
          <w:szCs w:val="24"/>
        </w:rPr>
        <w:t>13</w:t>
      </w:r>
    </w:p>
    <w:p w:rsidR="006D1107" w:rsidRPr="00651EC2" w:rsidRDefault="006D1107" w:rsidP="00651EC2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_Toc343520922"/>
      <w:r w:rsidRPr="00651EC2">
        <w:rPr>
          <w:rFonts w:ascii="Times New Roman" w:hAnsi="Times New Roman" w:cs="Times New Roman"/>
          <w:sz w:val="24"/>
          <w:szCs w:val="24"/>
        </w:rPr>
        <w:t>Титульный лист БП/ТЭО</w:t>
      </w:r>
      <w:bookmarkEnd w:id="69"/>
    </w:p>
    <w:p w:rsidR="006D1107" w:rsidRPr="00253CC2" w:rsidRDefault="006D1107" w:rsidP="00651E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651EC2">
      <w:pPr>
        <w:tabs>
          <w:tab w:val="left" w:pos="2020"/>
        </w:tabs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6D1107" w:rsidRPr="00253CC2" w:rsidRDefault="006D1107" w:rsidP="00651EC2">
      <w:pPr>
        <w:spacing w:line="240" w:lineRule="auto"/>
        <w:jc w:val="center"/>
        <w:rPr>
          <w:sz w:val="24"/>
          <w:szCs w:val="24"/>
        </w:rPr>
      </w:pPr>
      <w:r w:rsidRPr="00253CC2">
        <w:rPr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D1107" w:rsidRPr="00253CC2" w:rsidRDefault="00651EC2" w:rsidP="00651EC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</w:t>
      </w:r>
    </w:p>
    <w:p w:rsidR="006D1107" w:rsidRPr="00253CC2" w:rsidRDefault="006D1107" w:rsidP="00651E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ИРКУТСКИЙ ГОСУДАРСТВЕННЫЙ ТЕХНИЧЕСКИЙ УНИВЕРСИТЕТ</w:t>
      </w: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right"/>
        <w:rPr>
          <w:sz w:val="24"/>
          <w:szCs w:val="24"/>
        </w:rPr>
      </w:pPr>
      <w:r w:rsidRPr="00253CC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ABB394E" wp14:editId="6B921EA7">
            <wp:simplePos x="0" y="0"/>
            <wp:positionH relativeFrom="column">
              <wp:posOffset>2444115</wp:posOffset>
            </wp:positionH>
            <wp:positionV relativeFrom="paragraph">
              <wp:posOffset>114300</wp:posOffset>
            </wp:positionV>
            <wp:extent cx="1063625" cy="1141730"/>
            <wp:effectExtent l="0" t="0" r="3175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ind w:firstLine="851"/>
        <w:jc w:val="right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  <w:r w:rsidRPr="00253CC2">
        <w:rPr>
          <w:b/>
          <w:bCs/>
          <w:caps/>
          <w:spacing w:val="200"/>
          <w:sz w:val="24"/>
          <w:szCs w:val="24"/>
        </w:rPr>
        <w:t>бизнес – план</w:t>
      </w:r>
    </w:p>
    <w:p w:rsidR="006D1107" w:rsidRPr="00253CC2" w:rsidRDefault="006D1107" w:rsidP="00253CC2">
      <w:pPr>
        <w:spacing w:line="240" w:lineRule="auto"/>
        <w:jc w:val="center"/>
        <w:rPr>
          <w:b/>
          <w:bCs/>
          <w:caps/>
          <w:spacing w:val="200"/>
          <w:sz w:val="24"/>
          <w:szCs w:val="24"/>
        </w:rPr>
      </w:pPr>
      <w:r w:rsidRPr="00253CC2">
        <w:rPr>
          <w:b/>
          <w:bCs/>
          <w:caps/>
          <w:spacing w:val="200"/>
          <w:sz w:val="24"/>
          <w:szCs w:val="24"/>
        </w:rPr>
        <w:t>Технико-экономическое обоснование</w:t>
      </w:r>
    </w:p>
    <w:p w:rsidR="006D1107" w:rsidRPr="00253CC2" w:rsidRDefault="0006385F" w:rsidP="00253CC2">
      <w:pPr>
        <w:pBdr>
          <w:bottom w:val="single" w:sz="36" w:space="1" w:color="auto"/>
        </w:pBdr>
        <w:spacing w:line="240" w:lineRule="auto"/>
        <w:jc w:val="center"/>
        <w:rPr>
          <w:sz w:val="24"/>
          <w:szCs w:val="24"/>
        </w:rPr>
      </w:pPr>
      <w:r w:rsidRPr="00253CC2">
        <w:rPr>
          <w:sz w:val="24"/>
          <w:szCs w:val="24"/>
        </w:rPr>
        <w:t>(ненужное удалить)</w:t>
      </w: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ИНВЕСТИЦИОННЫЙ ПРОЕКТ</w:t>
      </w:r>
    </w:p>
    <w:p w:rsidR="006D1107" w:rsidRPr="00253CC2" w:rsidRDefault="006D1107" w:rsidP="00253CC2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253CC2">
        <w:rPr>
          <w:b/>
          <w:bCs/>
          <w:color w:val="000000"/>
          <w:sz w:val="24"/>
          <w:szCs w:val="24"/>
        </w:rPr>
        <w:t>«Название проекта»</w:t>
      </w: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Разработчик Фамилия И.О.</w:t>
      </w: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Иркутск</w:t>
      </w:r>
    </w:p>
    <w:p w:rsidR="006D1107" w:rsidRPr="00253CC2" w:rsidRDefault="006D1107" w:rsidP="00253CC2">
      <w:pPr>
        <w:spacing w:line="240" w:lineRule="auto"/>
        <w:jc w:val="center"/>
        <w:rPr>
          <w:b/>
          <w:bCs/>
          <w:sz w:val="24"/>
          <w:szCs w:val="24"/>
        </w:rPr>
      </w:pPr>
      <w:r w:rsidRPr="00253CC2">
        <w:rPr>
          <w:b/>
          <w:bCs/>
          <w:sz w:val="24"/>
          <w:szCs w:val="24"/>
        </w:rPr>
        <w:t>20__</w:t>
      </w:r>
    </w:p>
    <w:p w:rsidR="006D1107" w:rsidRPr="00253CC2" w:rsidRDefault="006D1107" w:rsidP="00253CC2">
      <w:pPr>
        <w:spacing w:line="240" w:lineRule="auto"/>
        <w:jc w:val="center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</w:pPr>
    </w:p>
    <w:p w:rsidR="006D1107" w:rsidRPr="00253CC2" w:rsidRDefault="006D1107" w:rsidP="00253CC2">
      <w:pPr>
        <w:spacing w:line="240" w:lineRule="auto"/>
        <w:rPr>
          <w:sz w:val="24"/>
          <w:szCs w:val="24"/>
        </w:rPr>
        <w:sectPr w:rsidR="006D1107" w:rsidRPr="00253CC2" w:rsidSect="002543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06385F" w:rsidRPr="00253CC2">
        <w:rPr>
          <w:sz w:val="24"/>
          <w:szCs w:val="24"/>
        </w:rPr>
        <w:t>14</w:t>
      </w:r>
    </w:p>
    <w:p w:rsidR="006B5ABC" w:rsidRPr="00253CC2" w:rsidRDefault="006B5ABC" w:rsidP="00253CC2">
      <w:pPr>
        <w:spacing w:line="240" w:lineRule="auto"/>
        <w:jc w:val="right"/>
        <w:rPr>
          <w:sz w:val="24"/>
          <w:szCs w:val="24"/>
        </w:rPr>
      </w:pPr>
    </w:p>
    <w:p w:rsidR="006B5ABC" w:rsidRPr="00253CC2" w:rsidRDefault="006B5ABC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0" w:name="_Toc343520923"/>
      <w:r w:rsidRPr="00253CC2">
        <w:rPr>
          <w:rFonts w:ascii="Times New Roman" w:hAnsi="Times New Roman" w:cs="Times New Roman"/>
          <w:sz w:val="24"/>
          <w:szCs w:val="24"/>
        </w:rPr>
        <w:t>Карточка хода работ для подготовки технико-экономического обоснования проекта</w:t>
      </w:r>
      <w:bookmarkEnd w:id="70"/>
    </w:p>
    <w:p w:rsidR="006B5ABC" w:rsidRPr="00253CC2" w:rsidRDefault="006B5ABC" w:rsidP="00253CC2">
      <w:pPr>
        <w:spacing w:line="240" w:lineRule="auto"/>
        <w:rPr>
          <w:sz w:val="24"/>
          <w:szCs w:val="24"/>
        </w:rPr>
      </w:pPr>
    </w:p>
    <w:tbl>
      <w:tblPr>
        <w:tblW w:w="156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0"/>
        <w:gridCol w:w="12"/>
        <w:gridCol w:w="42"/>
        <w:gridCol w:w="3389"/>
        <w:gridCol w:w="1200"/>
        <w:gridCol w:w="885"/>
        <w:gridCol w:w="915"/>
        <w:gridCol w:w="715"/>
        <w:gridCol w:w="185"/>
        <w:gridCol w:w="1005"/>
        <w:gridCol w:w="1078"/>
        <w:gridCol w:w="137"/>
        <w:gridCol w:w="1155"/>
        <w:gridCol w:w="777"/>
        <w:gridCol w:w="1617"/>
        <w:gridCol w:w="1893"/>
        <w:gridCol w:w="23"/>
      </w:tblGrid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53CC2">
              <w:rPr>
                <w:b/>
                <w:sz w:val="24"/>
                <w:szCs w:val="24"/>
              </w:rPr>
              <w:t>п</w:t>
            </w:r>
            <w:proofErr w:type="gramEnd"/>
            <w:r w:rsidRPr="00253CC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Работа</w:t>
            </w:r>
          </w:p>
          <w:p w:rsidR="00CA775E" w:rsidRPr="00253CC2" w:rsidRDefault="00CA775E" w:rsidP="00253CC2">
            <w:pPr>
              <w:suppressAutoHyphens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253CC2">
              <w:rPr>
                <w:b/>
                <w:sz w:val="24"/>
                <w:szCs w:val="24"/>
              </w:rPr>
              <w:t>Исполни-</w:t>
            </w:r>
            <w:proofErr w:type="spellStart"/>
            <w:r w:rsidRPr="00253CC2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Кому передает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Дата</w:t>
            </w:r>
          </w:p>
          <w:p w:rsidR="00CA775E" w:rsidRPr="00253CC2" w:rsidRDefault="00CA775E" w:rsidP="00253CC2">
            <w:pPr>
              <w:suppressAutoHyphens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начала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Дата</w:t>
            </w:r>
          </w:p>
          <w:p w:rsidR="00CA775E" w:rsidRPr="00253CC2" w:rsidRDefault="00CA775E" w:rsidP="00253CC2">
            <w:pPr>
              <w:suppressAutoHyphens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сдачи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3CC2">
              <w:rPr>
                <w:b/>
                <w:sz w:val="24"/>
                <w:szCs w:val="24"/>
              </w:rPr>
              <w:t>Трудо</w:t>
            </w:r>
            <w:proofErr w:type="spellEnd"/>
            <w:r w:rsidRPr="00253CC2">
              <w:rPr>
                <w:b/>
                <w:sz w:val="24"/>
                <w:szCs w:val="24"/>
              </w:rPr>
              <w:t>-затраты</w:t>
            </w:r>
            <w:proofErr w:type="gram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3CC2">
              <w:rPr>
                <w:b/>
                <w:sz w:val="24"/>
                <w:szCs w:val="24"/>
              </w:rPr>
              <w:t>Длитель-ность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Документ</w:t>
            </w:r>
          </w:p>
        </w:tc>
      </w:tr>
      <w:tr w:rsidR="00CA775E" w:rsidRPr="00253CC2" w:rsidTr="002032C7"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512" w:right="-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512" w:right="-8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 xml:space="preserve">Этап 1     Подготовка обоснования проекта </w:t>
            </w:r>
          </w:p>
        </w:tc>
      </w:tr>
      <w:tr w:rsidR="00CA775E" w:rsidRPr="00253CC2" w:rsidTr="002032C7"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532" w:right="-8"/>
              <w:rPr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532" w:right="-8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Инициация  Порядок инициации описан в документе СТО 00 02. Инициация проекта или этапа проекта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Регистрация письма или заявления.</w:t>
            </w:r>
            <w:r w:rsidRPr="00253CC2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trike/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Помошник</w:t>
            </w:r>
            <w:proofErr w:type="spellEnd"/>
            <w:r w:rsidRPr="00253CC2">
              <w:rPr>
                <w:sz w:val="24"/>
                <w:szCs w:val="24"/>
              </w:rPr>
              <w:t xml:space="preserve"> </w:t>
            </w: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Дело №112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1.2.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Принятие решения об инициации проекта и назначении ОИ или РП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Помошник</w:t>
            </w:r>
            <w:proofErr w:type="spellEnd"/>
            <w:r w:rsidRPr="00253CC2">
              <w:rPr>
                <w:sz w:val="24"/>
                <w:szCs w:val="24"/>
              </w:rPr>
              <w:t xml:space="preserve"> </w:t>
            </w: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Письмо (заявка) с резолюцией директора 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 тип проекта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 срок исполнения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 назначение ОИ, РП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4 премиальный фонд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1.3.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Регистрация запроса в журнале</w:t>
            </w:r>
            <w:proofErr w:type="gramStart"/>
            <w:r w:rsidRPr="00253CC2">
              <w:rPr>
                <w:sz w:val="24"/>
                <w:szCs w:val="24"/>
              </w:rPr>
              <w:t xml:space="preserve"> А</w:t>
            </w:r>
            <w:proofErr w:type="gramEnd"/>
            <w:r w:rsidRPr="00253CC2">
              <w:rPr>
                <w:sz w:val="24"/>
                <w:szCs w:val="24"/>
              </w:rPr>
              <w:t xml:space="preserve"> или Б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Помошник</w:t>
            </w:r>
            <w:proofErr w:type="spellEnd"/>
            <w:r w:rsidRPr="00253CC2">
              <w:rPr>
                <w:sz w:val="24"/>
                <w:szCs w:val="24"/>
              </w:rPr>
              <w:t xml:space="preserve"> </w:t>
            </w: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ОИ (этап А)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 (этап Б)</w:t>
            </w:r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BD38E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Журнал регистрации проектов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1.4.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Отправка письма-отказа (отсрочки выполнения), если не было принято решение об инициации проекта (не обязательное действие)</w:t>
            </w:r>
          </w:p>
          <w:p w:rsidR="00BD38E6" w:rsidRPr="00253CC2" w:rsidRDefault="00BD38E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Заключение Договора с Заказчиком (в случае положительного решения по проекту)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Помошник</w:t>
            </w:r>
            <w:proofErr w:type="spellEnd"/>
            <w:r w:rsidRPr="00253CC2">
              <w:rPr>
                <w:sz w:val="24"/>
                <w:szCs w:val="24"/>
              </w:rPr>
              <w:t xml:space="preserve"> </w:t>
            </w: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Заказчику</w:t>
            </w:r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1.5.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r w:rsidR="0050673C" w:rsidRPr="00253CC2">
              <w:rPr>
                <w:sz w:val="24"/>
                <w:szCs w:val="24"/>
              </w:rPr>
              <w:t xml:space="preserve"> 5</w:t>
            </w:r>
            <w:r w:rsidRPr="00253CC2">
              <w:rPr>
                <w:sz w:val="24"/>
                <w:szCs w:val="24"/>
              </w:rPr>
              <w:t xml:space="preserve"> </w:t>
            </w:r>
            <w:r w:rsidR="0050673C" w:rsidRPr="00253CC2">
              <w:rPr>
                <w:sz w:val="24"/>
                <w:szCs w:val="24"/>
              </w:rPr>
              <w:t>СТО 00 14-2 Бизнес-процесс КТ</w:t>
            </w:r>
          </w:p>
          <w:p w:rsidR="00BD38E6" w:rsidRPr="00253CC2" w:rsidRDefault="00BD38E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Приложение </w:t>
            </w:r>
            <w:r w:rsidR="00BE03C2" w:rsidRPr="00253CC2">
              <w:rPr>
                <w:sz w:val="24"/>
                <w:szCs w:val="24"/>
              </w:rPr>
              <w:t>9</w:t>
            </w:r>
            <w:r w:rsidRPr="00253CC2">
              <w:rPr>
                <w:sz w:val="24"/>
                <w:szCs w:val="24"/>
              </w:rPr>
              <w:t xml:space="preserve"> Договор с Заказчиком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Заполнение Паспорта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ОИ (этап А)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 (этап Б)</w:t>
            </w:r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1.4.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РПО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761E6D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СТО 00 02 Приложение</w:t>
            </w:r>
            <w:proofErr w:type="gramStart"/>
            <w:r w:rsidR="00761E6D" w:rsidRPr="00253CC2">
              <w:rPr>
                <w:sz w:val="24"/>
                <w:szCs w:val="24"/>
              </w:rPr>
              <w:t xml:space="preserve"> </w:t>
            </w:r>
            <w:r w:rsidRPr="00253CC2">
              <w:rPr>
                <w:sz w:val="24"/>
                <w:szCs w:val="24"/>
              </w:rPr>
              <w:t>А</w:t>
            </w:r>
            <w:proofErr w:type="gramEnd"/>
            <w:r w:rsidRPr="00253CC2">
              <w:rPr>
                <w:sz w:val="24"/>
                <w:szCs w:val="24"/>
              </w:rPr>
              <w:t xml:space="preserve"> «Паспорт проекта»</w:t>
            </w:r>
          </w:p>
        </w:tc>
      </w:tr>
      <w:tr w:rsidR="00CA775E" w:rsidRPr="00253CC2" w:rsidTr="002032C7">
        <w:tc>
          <w:tcPr>
            <w:tcW w:w="6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412" w:right="-8"/>
              <w:rPr>
                <w:sz w:val="24"/>
                <w:szCs w:val="24"/>
              </w:rPr>
            </w:pPr>
          </w:p>
        </w:tc>
        <w:tc>
          <w:tcPr>
            <w:tcW w:w="150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532811" w:rsidP="00253CC2">
            <w:pPr>
              <w:suppressAutoHyphens w:val="0"/>
              <w:snapToGrid w:val="0"/>
              <w:spacing w:line="240" w:lineRule="auto"/>
              <w:ind w:left="420" w:right="-8" w:hanging="8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Этап А</w:t>
            </w:r>
            <w:proofErr w:type="gramStart"/>
            <w:r w:rsidRPr="00253CC2">
              <w:rPr>
                <w:b/>
                <w:sz w:val="24"/>
                <w:szCs w:val="24"/>
              </w:rPr>
              <w:t>1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</w:t>
            </w:r>
            <w:r w:rsidR="00CA775E" w:rsidRPr="00253CC2">
              <w:rPr>
                <w:b/>
                <w:sz w:val="24"/>
                <w:szCs w:val="24"/>
              </w:rPr>
              <w:t>Предварительная проработка (сбор исходных данных)</w:t>
            </w:r>
            <w:r w:rsidR="00934257" w:rsidRPr="00253C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Сбор исходных данных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1.5.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1.7.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</w:t>
            </w:r>
            <w:r w:rsidR="00CA775E" w:rsidRPr="00253CC2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Отправление анкеты № 1 заказчику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1.5.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Заказчик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Приложение </w:t>
            </w:r>
            <w:r w:rsidR="00BE03C2" w:rsidRPr="00253CC2">
              <w:rPr>
                <w:sz w:val="24"/>
                <w:szCs w:val="24"/>
              </w:rPr>
              <w:t>10</w:t>
            </w:r>
            <w:r w:rsidRPr="00253CC2">
              <w:rPr>
                <w:sz w:val="24"/>
                <w:szCs w:val="24"/>
              </w:rPr>
              <w:t xml:space="preserve"> Анкета </w:t>
            </w:r>
            <w:r w:rsidR="00BE71DA" w:rsidRPr="00253CC2">
              <w:rPr>
                <w:sz w:val="24"/>
                <w:szCs w:val="24"/>
              </w:rPr>
              <w:t>Заказчика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</w:t>
            </w:r>
            <w:r w:rsidR="00CA775E" w:rsidRPr="00253CC2">
              <w:rPr>
                <w:sz w:val="24"/>
                <w:szCs w:val="24"/>
              </w:rPr>
              <w:t>.2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Получение анкеты № 1 от заказчика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Заказчик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1.7.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1.7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Описание продукта проекта  или этапа (проекта)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1.6.2.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РПО</w:t>
            </w:r>
          </w:p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1.8.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C6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</w:t>
            </w:r>
            <w:r w:rsidR="00B948C6" w:rsidRPr="00253CC2">
              <w:rPr>
                <w:sz w:val="24"/>
                <w:szCs w:val="24"/>
              </w:rPr>
              <w:t>А</w:t>
            </w:r>
            <w:proofErr w:type="gramEnd"/>
            <w:r w:rsidR="00B948C6" w:rsidRPr="00253CC2">
              <w:rPr>
                <w:sz w:val="24"/>
                <w:szCs w:val="24"/>
              </w:rPr>
              <w:t xml:space="preserve"> 4 СТО 00 03 Обоснование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проекта, стратегического плана, границ проекта, критериев успеха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1.8.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Определение границ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1.7.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1.9.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C6" w:rsidRPr="00253CC2" w:rsidRDefault="00B948C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А</w:t>
            </w:r>
            <w:proofErr w:type="gramEnd"/>
            <w:r w:rsidRPr="00253CC2">
              <w:rPr>
                <w:sz w:val="24"/>
                <w:szCs w:val="24"/>
              </w:rPr>
              <w:t xml:space="preserve"> 4 СТО 00 03 Обоснование</w:t>
            </w:r>
          </w:p>
          <w:p w:rsidR="00CA775E" w:rsidRPr="00253CC2" w:rsidRDefault="00B948C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проекта, стратегического плана, границ проекта, критериев успеха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1.9.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Разработка Стратегического плана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1.8.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РПО</w:t>
            </w:r>
          </w:p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1.10.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C6" w:rsidRPr="00253CC2" w:rsidRDefault="00B948C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А</w:t>
            </w:r>
            <w:proofErr w:type="gramEnd"/>
            <w:r w:rsidRPr="00253CC2">
              <w:rPr>
                <w:sz w:val="24"/>
                <w:szCs w:val="24"/>
              </w:rPr>
              <w:t xml:space="preserve"> 4 СТО 00 03 Обоснование</w:t>
            </w:r>
          </w:p>
          <w:p w:rsidR="00CA775E" w:rsidRPr="00253CC2" w:rsidRDefault="00B948C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проекта, стратегического плана, границ проекта, критериев успеха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1.10.</w:t>
            </w:r>
          </w:p>
        </w:tc>
        <w:tc>
          <w:tcPr>
            <w:tcW w:w="34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Передача членам команды проекта Паспорта проекта, исходных данных и описания продукта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1.9.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ЧКП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СТО 00 02 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А</w:t>
            </w:r>
            <w:proofErr w:type="gramEnd"/>
            <w:r w:rsidRPr="00253CC2">
              <w:rPr>
                <w:sz w:val="24"/>
                <w:szCs w:val="24"/>
              </w:rPr>
              <w:t xml:space="preserve"> Паспорт проекта </w:t>
            </w:r>
          </w:p>
          <w:p w:rsidR="00CA775E" w:rsidRPr="00253CC2" w:rsidRDefault="00CA775E" w:rsidP="00253CC2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Приложение </w:t>
            </w:r>
            <w:r w:rsidR="00BE03C2" w:rsidRPr="00253CC2">
              <w:rPr>
                <w:sz w:val="24"/>
                <w:szCs w:val="24"/>
              </w:rPr>
              <w:t>10 Анкета Заказчика</w:t>
            </w:r>
          </w:p>
          <w:p w:rsidR="00B948C6" w:rsidRPr="00253CC2" w:rsidRDefault="00B948C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А</w:t>
            </w:r>
            <w:proofErr w:type="gramEnd"/>
            <w:r w:rsidRPr="00253CC2">
              <w:rPr>
                <w:sz w:val="24"/>
                <w:szCs w:val="24"/>
              </w:rPr>
              <w:t xml:space="preserve"> 4 СТО 00 03 Обоснование</w:t>
            </w:r>
          </w:p>
          <w:p w:rsidR="00CA775E" w:rsidRPr="00253CC2" w:rsidRDefault="00B948C6" w:rsidP="00253CC2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Описание продукта проекта, стратегического плана, границ проекта, критериев успеха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ind w:left="-3" w:right="-48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Разработка укрупненного плана проекта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1.10.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ind w:left="-3" w:right="-48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1.11.1.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Формирование ИСР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1.10.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460E5F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А</w:t>
            </w:r>
            <w:proofErr w:type="gramEnd"/>
            <w:r w:rsidR="00CA775E" w:rsidRPr="00253CC2">
              <w:rPr>
                <w:sz w:val="24"/>
                <w:szCs w:val="24"/>
              </w:rPr>
              <w:t xml:space="preserve"> </w:t>
            </w:r>
            <w:r w:rsidRPr="00253CC2">
              <w:rPr>
                <w:sz w:val="24"/>
                <w:szCs w:val="24"/>
              </w:rPr>
              <w:t>СТО 00.04-1 Порядок формирования иерархической структуры работ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761E6D" w:rsidP="00253CC2">
            <w:pPr>
              <w:suppressAutoHyphens w:val="0"/>
              <w:snapToGrid w:val="0"/>
              <w:spacing w:line="240" w:lineRule="auto"/>
              <w:ind w:left="-3" w:right="-48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1.11.2.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Планирование ресурсов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Приложение </w:t>
            </w:r>
            <w:r w:rsidR="002032C7" w:rsidRPr="00253CC2">
              <w:rPr>
                <w:sz w:val="24"/>
                <w:szCs w:val="24"/>
              </w:rPr>
              <w:t>2</w:t>
            </w:r>
            <w:r w:rsidRPr="00253CC2">
              <w:rPr>
                <w:sz w:val="24"/>
                <w:szCs w:val="24"/>
              </w:rPr>
              <w:t xml:space="preserve">  </w:t>
            </w:r>
            <w:r w:rsidR="002032C7" w:rsidRPr="00253CC2">
              <w:rPr>
                <w:sz w:val="24"/>
                <w:szCs w:val="24"/>
              </w:rPr>
              <w:t>Объем требуемых ресурсов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D1FD3" w:rsidP="00253CC2">
            <w:pPr>
              <w:suppressAutoHyphens w:val="0"/>
              <w:snapToGrid w:val="0"/>
              <w:spacing w:line="240" w:lineRule="auto"/>
              <w:ind w:left="-3" w:right="-48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</w:t>
            </w:r>
            <w:r w:rsidR="00761E6D" w:rsidRPr="00253CC2">
              <w:rPr>
                <w:sz w:val="24"/>
                <w:szCs w:val="24"/>
              </w:rPr>
              <w:t>1.3.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Оценка длительности работ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C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</w:t>
            </w:r>
            <w:r w:rsidR="006D4DCE" w:rsidRPr="00253CC2">
              <w:rPr>
                <w:sz w:val="24"/>
                <w:szCs w:val="24"/>
              </w:rPr>
              <w:t>А</w:t>
            </w:r>
            <w:proofErr w:type="gramEnd"/>
            <w:r w:rsidR="006D4DCE" w:rsidRPr="00253CC2">
              <w:rPr>
                <w:sz w:val="24"/>
                <w:szCs w:val="24"/>
              </w:rPr>
              <w:t xml:space="preserve"> СТО 00.04-3 Порядок оценки длительности работ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Оценка длительности работ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D1FD3" w:rsidP="00253CC2">
            <w:pPr>
              <w:suppressAutoHyphens w:val="0"/>
              <w:snapToGrid w:val="0"/>
              <w:spacing w:line="240" w:lineRule="auto"/>
              <w:ind w:left="-3" w:right="-48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</w:t>
            </w:r>
            <w:r w:rsidR="00761E6D" w:rsidRPr="00253CC2">
              <w:rPr>
                <w:sz w:val="24"/>
                <w:szCs w:val="24"/>
              </w:rPr>
              <w:t>.4.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Разработка диаграммы </w:t>
            </w:r>
            <w:proofErr w:type="spellStart"/>
            <w:r w:rsidRPr="00253CC2">
              <w:rPr>
                <w:sz w:val="24"/>
                <w:szCs w:val="24"/>
              </w:rPr>
              <w:t>Ганта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B330A0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B330A0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Приложение </w:t>
            </w:r>
            <w:r w:rsidR="00AD1FD3" w:rsidRPr="00253CC2">
              <w:rPr>
                <w:sz w:val="24"/>
                <w:szCs w:val="24"/>
              </w:rPr>
              <w:t>__</w:t>
            </w:r>
            <w:r w:rsidRPr="00253CC2">
              <w:rPr>
                <w:sz w:val="24"/>
                <w:szCs w:val="24"/>
              </w:rPr>
              <w:t xml:space="preserve"> Диаграмма </w:t>
            </w:r>
            <w:proofErr w:type="spellStart"/>
            <w:r w:rsidRPr="00253CC2">
              <w:rPr>
                <w:sz w:val="24"/>
                <w:szCs w:val="24"/>
              </w:rPr>
              <w:t>Ганта</w:t>
            </w:r>
            <w:proofErr w:type="spellEnd"/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D1FD3" w:rsidP="00253CC2">
            <w:pPr>
              <w:suppressAutoHyphens w:val="0"/>
              <w:snapToGrid w:val="0"/>
              <w:spacing w:line="240" w:lineRule="auto"/>
              <w:ind w:left="-63" w:right="12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1.12</w:t>
            </w:r>
          </w:p>
        </w:tc>
        <w:tc>
          <w:tcPr>
            <w:tcW w:w="34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Определение стоимости работ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CA775E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Приложение</w:t>
            </w:r>
            <w:proofErr w:type="gramStart"/>
            <w:r w:rsidRPr="00253CC2">
              <w:rPr>
                <w:sz w:val="24"/>
                <w:szCs w:val="24"/>
              </w:rPr>
              <w:t xml:space="preserve"> </w:t>
            </w:r>
            <w:r w:rsidR="002032C7" w:rsidRPr="00253CC2">
              <w:rPr>
                <w:sz w:val="24"/>
                <w:szCs w:val="24"/>
              </w:rPr>
              <w:t>А</w:t>
            </w:r>
            <w:proofErr w:type="gramEnd"/>
            <w:r w:rsidR="002032C7" w:rsidRPr="00253CC2">
              <w:rPr>
                <w:sz w:val="24"/>
                <w:szCs w:val="24"/>
              </w:rPr>
              <w:t xml:space="preserve"> 7 СТО 00 03 Обоснование</w:t>
            </w:r>
            <w:r w:rsidR="0050673C" w:rsidRPr="00253CC2">
              <w:rPr>
                <w:sz w:val="24"/>
                <w:szCs w:val="24"/>
              </w:rPr>
              <w:t xml:space="preserve"> </w:t>
            </w:r>
            <w:r w:rsidR="002032C7" w:rsidRPr="00253CC2">
              <w:rPr>
                <w:sz w:val="24"/>
                <w:szCs w:val="24"/>
              </w:rPr>
              <w:t>«Оценка стоимости работ проекта»</w:t>
            </w:r>
          </w:p>
        </w:tc>
      </w:tr>
      <w:tr w:rsidR="00AD1FD3" w:rsidRPr="00253CC2" w:rsidTr="002032C7">
        <w:trPr>
          <w:gridAfter w:val="1"/>
          <w:wAfter w:w="23" w:type="dxa"/>
        </w:trPr>
        <w:tc>
          <w:tcPr>
            <w:tcW w:w="1559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D3" w:rsidRPr="00253CC2" w:rsidRDefault="00AD1FD3" w:rsidP="00253CC2">
            <w:pPr>
              <w:suppressAutoHyphens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53CC2">
              <w:rPr>
                <w:b/>
                <w:sz w:val="24"/>
                <w:szCs w:val="24"/>
              </w:rPr>
              <w:t>Этап А</w:t>
            </w:r>
            <w:proofErr w:type="gramStart"/>
            <w:r w:rsidRPr="00253CC2">
              <w:rPr>
                <w:b/>
                <w:sz w:val="24"/>
                <w:szCs w:val="24"/>
              </w:rPr>
              <w:t>2</w:t>
            </w:r>
            <w:proofErr w:type="gramEnd"/>
            <w:r w:rsidRPr="00253CC2">
              <w:rPr>
                <w:b/>
                <w:sz w:val="24"/>
                <w:szCs w:val="24"/>
              </w:rPr>
              <w:t xml:space="preserve"> Подготовка технико-экономического обоснования</w:t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D1FD3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Подготовка технико-экономического обоснования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11C73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1.13.1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Работа над разделами «Описание общей идеи ТЭО», «Обоснование деятельности», «Расчеты потребностей производства»: переработка информации, полученной от Заказчика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1.12.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1.11.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1.8.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1.7.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1.13.2.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73" w:rsidRPr="00253CC2" w:rsidRDefault="007B330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_Ref343521826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53CC2">
              <w:rPr>
                <w:sz w:val="24"/>
                <w:szCs w:val="24"/>
              </w:rPr>
              <w:t>Анкета Заказчика</w:t>
            </w:r>
            <w:r>
              <w:rPr>
                <w:sz w:val="24"/>
                <w:szCs w:val="24"/>
              </w:rPr>
              <w:fldChar w:fldCharType="end"/>
            </w:r>
          </w:p>
          <w:p w:rsidR="00867066" w:rsidRPr="00253CC2" w:rsidRDefault="0086706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Описание продукта проекта</w:t>
            </w:r>
          </w:p>
          <w:p w:rsidR="00867066" w:rsidRPr="00253CC2" w:rsidRDefault="007B330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_Ref343521853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53CC2">
              <w:rPr>
                <w:sz w:val="24"/>
                <w:szCs w:val="24"/>
              </w:rPr>
              <w:t>Технико-экономическое обоснование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11C73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1.13.2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86706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Работа над разделом «Экономическое обоснование»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1.13.1.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1.13.3.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411C73" w:rsidRPr="00253CC2" w:rsidRDefault="00411C7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73" w:rsidRDefault="007B330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_Ref343521864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53CC2">
              <w:rPr>
                <w:sz w:val="24"/>
                <w:szCs w:val="24"/>
              </w:rPr>
              <w:t>Формулы для расчета показателей бизнес-плана</w:t>
            </w:r>
            <w:r>
              <w:rPr>
                <w:sz w:val="24"/>
                <w:szCs w:val="24"/>
              </w:rPr>
              <w:fldChar w:fldCharType="end"/>
            </w:r>
          </w:p>
          <w:p w:rsidR="007B3308" w:rsidRPr="00253CC2" w:rsidRDefault="007B330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_Ref343521880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53CC2">
              <w:rPr>
                <w:sz w:val="24"/>
                <w:szCs w:val="24"/>
              </w:rPr>
              <w:t>Технико-экономическое обоснование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D1FD3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B4392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1.13.3.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867066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Работа над разделом «Выводы и предложения»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1.13.1.</w:t>
            </w:r>
          </w:p>
          <w:p w:rsidR="00AD1FD3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1.13.2.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AD1FD3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D3" w:rsidRPr="00253CC2" w:rsidRDefault="007B330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_Ref343521892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53CC2">
              <w:rPr>
                <w:sz w:val="24"/>
                <w:szCs w:val="24"/>
              </w:rPr>
              <w:t>Технико-экономическое обоснование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B4392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1.13.4.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Защита </w:t>
            </w:r>
            <w:r w:rsidR="00AD1FD3" w:rsidRPr="00253CC2">
              <w:rPr>
                <w:sz w:val="24"/>
                <w:szCs w:val="24"/>
              </w:rPr>
              <w:t>технико-экономического обоснования</w:t>
            </w:r>
            <w:r w:rsidRPr="00253CC2">
              <w:rPr>
                <w:sz w:val="24"/>
                <w:szCs w:val="24"/>
              </w:rPr>
              <w:t xml:space="preserve"> на ПК или Руководителя </w:t>
            </w:r>
            <w:proofErr w:type="gramStart"/>
            <w:r w:rsidRPr="00253CC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1.13.3.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1.14.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411C73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1.14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AD1FD3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Подготовка письма З</w:t>
            </w:r>
            <w:r w:rsidR="00CA775E" w:rsidRPr="00253CC2">
              <w:rPr>
                <w:sz w:val="24"/>
                <w:szCs w:val="24"/>
              </w:rPr>
              <w:t>аказчику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1.13.4.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1.15.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7B330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_Ref343521918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53CC2">
              <w:rPr>
                <w:sz w:val="24"/>
                <w:szCs w:val="24"/>
                <w:lang w:eastAsia="ru-RU"/>
              </w:rPr>
              <w:t>Сопроводительное письмо Заказчику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411C73" w:rsidP="00253CC2">
            <w:pPr>
              <w:suppressAutoHyphens w:val="0"/>
              <w:snapToGrid w:val="0"/>
              <w:spacing w:line="240" w:lineRule="auto"/>
              <w:ind w:left="-63" w:right="12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1.15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Отправка </w:t>
            </w:r>
            <w:r w:rsidR="00AD1FD3" w:rsidRPr="00253CC2">
              <w:rPr>
                <w:sz w:val="24"/>
                <w:szCs w:val="24"/>
              </w:rPr>
              <w:t>технико-экономического обоснования З</w:t>
            </w:r>
            <w:r w:rsidRPr="00253CC2">
              <w:rPr>
                <w:sz w:val="24"/>
                <w:szCs w:val="24"/>
              </w:rPr>
              <w:t>аказчику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Помошник</w:t>
            </w:r>
            <w:proofErr w:type="spellEnd"/>
            <w:r w:rsidRPr="00253CC2">
              <w:rPr>
                <w:sz w:val="24"/>
                <w:szCs w:val="24"/>
              </w:rPr>
              <w:t xml:space="preserve"> </w:t>
            </w: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1.14.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Заказчик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1.16.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411C73" w:rsidP="00253CC2">
            <w:pPr>
              <w:suppressAutoHyphens w:val="0"/>
              <w:snapToGrid w:val="0"/>
              <w:spacing w:line="240" w:lineRule="auto"/>
              <w:ind w:left="-63" w:right="-48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1.16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Обсуждение замечаний заказчика и корректировка </w:t>
            </w:r>
            <w:r w:rsidR="00FF0CCF" w:rsidRPr="00253CC2">
              <w:rPr>
                <w:sz w:val="24"/>
                <w:szCs w:val="24"/>
              </w:rPr>
              <w:t>технико-экономического обоснования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РН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РПО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1.15.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Заказчик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ind w:left="-63" w:right="-63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1.17.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A775E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ind w:left="-108" w:right="-63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</w:t>
            </w:r>
            <w:r w:rsidR="00411C73" w:rsidRPr="00253CC2">
              <w:rPr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Окончательное одобрение </w:t>
            </w:r>
            <w:r w:rsidR="00FF0CCF" w:rsidRPr="00253CC2">
              <w:rPr>
                <w:sz w:val="24"/>
                <w:szCs w:val="24"/>
              </w:rPr>
              <w:t>технико-экономического обоснования</w:t>
            </w:r>
            <w:r w:rsidRPr="00253CC2">
              <w:rPr>
                <w:sz w:val="24"/>
                <w:szCs w:val="24"/>
              </w:rPr>
              <w:t xml:space="preserve"> </w:t>
            </w:r>
            <w:r w:rsidR="00FF0CCF" w:rsidRPr="00253CC2">
              <w:rPr>
                <w:sz w:val="24"/>
                <w:szCs w:val="24"/>
              </w:rPr>
              <w:t>З</w:t>
            </w:r>
            <w:r w:rsidRPr="00253CC2">
              <w:rPr>
                <w:sz w:val="24"/>
                <w:szCs w:val="24"/>
              </w:rPr>
              <w:t>аказчиком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Заказчик</w:t>
            </w:r>
          </w:p>
          <w:p w:rsidR="00AB4392" w:rsidRPr="00253CC2" w:rsidRDefault="00AB4392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AB4392" w:rsidRPr="00253CC2" w:rsidRDefault="00FF0CCF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1.16.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РПО</w:t>
            </w:r>
          </w:p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253CC2">
              <w:rPr>
                <w:sz w:val="24"/>
                <w:szCs w:val="24"/>
              </w:rPr>
              <w:t>ПрИД</w:t>
            </w:r>
            <w:proofErr w:type="spellEnd"/>
          </w:p>
          <w:p w:rsidR="00AB4392" w:rsidRPr="00253CC2" w:rsidRDefault="00FF0CCF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1.18.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5E" w:rsidRPr="00253CC2" w:rsidRDefault="00CA775E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46348" w:rsidRPr="00253CC2" w:rsidTr="002032C7">
        <w:trPr>
          <w:gridAfter w:val="1"/>
          <w:wAfter w:w="23" w:type="dxa"/>
        </w:trPr>
        <w:tc>
          <w:tcPr>
            <w:tcW w:w="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ind w:left="-108" w:right="-63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1.18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Заполнение карточки административного завершения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РП</w:t>
            </w:r>
          </w:p>
          <w:p w:rsidR="00FF0CCF" w:rsidRPr="00253CC2" w:rsidRDefault="00FF0CCF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1.17.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Общая папка </w:t>
            </w:r>
            <w:r w:rsidR="00FF0CCF" w:rsidRPr="00253CC2">
              <w:rPr>
                <w:sz w:val="24"/>
                <w:szCs w:val="24"/>
              </w:rPr>
              <w:t>УИД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48" w:rsidRPr="00253CC2" w:rsidRDefault="00646348" w:rsidP="00253CC2">
            <w:pPr>
              <w:suppressAutoHyphens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15593" w:type="dxa"/>
            <w:gridSpan w:val="17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Карточка административного завершения</w:t>
            </w: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78" w:type="dxa"/>
            <w:gridSpan w:val="8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Операция по завершению работы и название информационного материала</w:t>
            </w:r>
          </w:p>
        </w:tc>
        <w:tc>
          <w:tcPr>
            <w:tcW w:w="2268" w:type="dxa"/>
            <w:gridSpan w:val="3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2069" w:type="dxa"/>
            <w:gridSpan w:val="3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Отв. за прием</w:t>
            </w:r>
          </w:p>
        </w:tc>
        <w:tc>
          <w:tcPr>
            <w:tcW w:w="1617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893" w:type="dxa"/>
            <w:vAlign w:val="center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Адрес размещения в БД</w:t>
            </w:r>
            <w:r w:rsidRPr="00253CC2">
              <w:rPr>
                <w:b/>
                <w:bCs/>
                <w:sz w:val="24"/>
                <w:szCs w:val="24"/>
                <w:vertAlign w:val="superscript"/>
              </w:rPr>
              <w:t>*</w:t>
            </w:r>
            <w:r w:rsidRPr="00253CC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53CC2">
              <w:rPr>
                <w:b/>
                <w:bCs/>
                <w:color w:val="000000"/>
                <w:sz w:val="24"/>
                <w:szCs w:val="24"/>
              </w:rPr>
              <w:t>Пополнение информационного обеспечения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1.1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color w:val="000000"/>
                <w:sz w:val="24"/>
                <w:szCs w:val="24"/>
              </w:rPr>
              <w:t>Бизнес-план проекта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1.2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color w:val="000000"/>
                <w:sz w:val="24"/>
                <w:szCs w:val="24"/>
              </w:rPr>
              <w:t>Сбор информации: консультанты, эксперты, профильные специалисты, подрядчики, поставщики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Накопление опыта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2.1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Этап предварительной проработки: шаблоны сопроводительного письма, стратегического плана, описания продукта, коммерческого </w:t>
            </w:r>
            <w:r w:rsidRPr="00253CC2">
              <w:rPr>
                <w:sz w:val="24"/>
                <w:szCs w:val="24"/>
              </w:rPr>
              <w:lastRenderedPageBreak/>
              <w:t>предложения по работе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Этап подготовка контракта: договор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2.3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Этап реализации проекта: типовая ИСР, диаграмма </w:t>
            </w:r>
            <w:proofErr w:type="spellStart"/>
            <w:r w:rsidRPr="00253CC2">
              <w:rPr>
                <w:sz w:val="24"/>
                <w:szCs w:val="24"/>
              </w:rPr>
              <w:t>Ганта</w:t>
            </w:r>
            <w:proofErr w:type="spellEnd"/>
            <w:r w:rsidRPr="00253CC2">
              <w:rPr>
                <w:sz w:val="24"/>
                <w:szCs w:val="24"/>
              </w:rPr>
              <w:t>, план организационного развития компании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2.4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Возможность повторного коммерческого использования результатов работы (отчетов, изделий)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3CC2">
              <w:rPr>
                <w:b/>
                <w:bCs/>
                <w:sz w:val="24"/>
                <w:szCs w:val="24"/>
              </w:rPr>
              <w:t>Подведение итогов и закрытие проекта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3.1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Разбор работы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3.2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Подведение итогов проекта: оценка проекта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3.3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Внесение информации о подготовке бизнес-плана в личное дело сотрудника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3.4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 xml:space="preserve">Предложения по улучшению работы (в письменном виде, на имя проректора </w:t>
            </w:r>
            <w:proofErr w:type="gramStart"/>
            <w:r w:rsidRPr="00253CC2">
              <w:rPr>
                <w:sz w:val="24"/>
                <w:szCs w:val="24"/>
              </w:rPr>
              <w:t>по</w:t>
            </w:r>
            <w:proofErr w:type="gramEnd"/>
            <w:r w:rsidRPr="00253CC2">
              <w:rPr>
                <w:sz w:val="24"/>
                <w:szCs w:val="24"/>
              </w:rPr>
              <w:t xml:space="preserve"> ИД)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3.6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Оценка вклада участников проекта и размера вознаграждения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3.7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Рассмотрение результата проекта на ПК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5ABC" w:rsidRPr="00253CC2" w:rsidTr="00646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</w:trPr>
        <w:tc>
          <w:tcPr>
            <w:tcW w:w="568" w:type="dxa"/>
          </w:tcPr>
          <w:p w:rsidR="006B5ABC" w:rsidRPr="00253CC2" w:rsidRDefault="006B5ABC" w:rsidP="00253C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3.9</w:t>
            </w:r>
          </w:p>
        </w:tc>
        <w:tc>
          <w:tcPr>
            <w:tcW w:w="7178" w:type="dxa"/>
            <w:gridSpan w:val="8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Закрытие работы</w:t>
            </w:r>
          </w:p>
        </w:tc>
        <w:tc>
          <w:tcPr>
            <w:tcW w:w="2268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6B5ABC" w:rsidRPr="00253CC2" w:rsidRDefault="006B5ABC" w:rsidP="00253CC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B5ABC" w:rsidRPr="00253CC2" w:rsidRDefault="006B5ABC" w:rsidP="00253CC2">
      <w:pPr>
        <w:spacing w:line="240" w:lineRule="auto"/>
        <w:jc w:val="center"/>
        <w:rPr>
          <w:sz w:val="24"/>
          <w:szCs w:val="24"/>
        </w:rPr>
      </w:pPr>
    </w:p>
    <w:p w:rsidR="006B5ABC" w:rsidRPr="00253CC2" w:rsidRDefault="006B5ABC" w:rsidP="00253CC2">
      <w:pPr>
        <w:suppressAutoHyphens w:val="0"/>
        <w:spacing w:line="240" w:lineRule="auto"/>
        <w:rPr>
          <w:sz w:val="24"/>
          <w:szCs w:val="24"/>
        </w:rPr>
        <w:sectPr w:rsidR="006B5ABC" w:rsidRPr="00253CC2" w:rsidSect="00C871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1C73" w:rsidRPr="00253CC2" w:rsidRDefault="00411C73" w:rsidP="00253CC2">
      <w:pPr>
        <w:suppressAutoHyphens w:val="0"/>
        <w:spacing w:line="240" w:lineRule="auto"/>
        <w:jc w:val="right"/>
        <w:rPr>
          <w:sz w:val="24"/>
          <w:szCs w:val="24"/>
        </w:rPr>
      </w:pPr>
      <w:r w:rsidRPr="00253CC2">
        <w:rPr>
          <w:sz w:val="24"/>
          <w:szCs w:val="24"/>
        </w:rPr>
        <w:lastRenderedPageBreak/>
        <w:t xml:space="preserve">Приложение </w:t>
      </w:r>
      <w:r w:rsidR="0006385F" w:rsidRPr="00253CC2">
        <w:rPr>
          <w:sz w:val="24"/>
          <w:szCs w:val="24"/>
        </w:rPr>
        <w:t>15</w:t>
      </w:r>
    </w:p>
    <w:p w:rsidR="00411C73" w:rsidRPr="00253CC2" w:rsidRDefault="00411C73" w:rsidP="00253CC2">
      <w:pPr>
        <w:suppressAutoHyphens w:val="0"/>
        <w:spacing w:line="240" w:lineRule="auto"/>
        <w:jc w:val="right"/>
        <w:rPr>
          <w:sz w:val="24"/>
          <w:szCs w:val="24"/>
        </w:rPr>
      </w:pPr>
    </w:p>
    <w:p w:rsidR="00411C73" w:rsidRPr="00253CC2" w:rsidRDefault="00411C73" w:rsidP="00253CC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_Toc343520924"/>
      <w:bookmarkStart w:id="72" w:name="_Ref343521853"/>
      <w:bookmarkStart w:id="73" w:name="_Ref343521880"/>
      <w:bookmarkStart w:id="74" w:name="_Ref343521892"/>
      <w:r w:rsidRPr="00253CC2">
        <w:rPr>
          <w:rFonts w:ascii="Times New Roman" w:hAnsi="Times New Roman" w:cs="Times New Roman"/>
          <w:sz w:val="24"/>
          <w:szCs w:val="24"/>
        </w:rPr>
        <w:t>Технико-экономическое обоснование</w:t>
      </w:r>
      <w:bookmarkEnd w:id="71"/>
      <w:bookmarkEnd w:id="72"/>
      <w:bookmarkEnd w:id="73"/>
      <w:bookmarkEnd w:id="74"/>
    </w:p>
    <w:p w:rsidR="00411C73" w:rsidRPr="00253CC2" w:rsidRDefault="00411C73" w:rsidP="00253CC2">
      <w:pPr>
        <w:suppressAutoHyphens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11C73" w:rsidRPr="00253CC2" w:rsidTr="00411C73">
        <w:tc>
          <w:tcPr>
            <w:tcW w:w="9570" w:type="dxa"/>
          </w:tcPr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Описание общей идеи ТЭО</w:t>
            </w:r>
          </w:p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для данного подраздела используется анкета №1, заполненная Заказчиком, а также описание продукта проекта</w:t>
            </w:r>
          </w:p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подразделе описывается потребность в увеличении объемов деятельности, мощностей производства, смена технологии или схемы производства, повышение уровня безопасности труда и т.д.</w:t>
            </w:r>
            <w:r w:rsidR="008138BB" w:rsidRPr="00253CC2">
              <w:rPr>
                <w:sz w:val="24"/>
                <w:szCs w:val="24"/>
              </w:rPr>
              <w:t xml:space="preserve"> То есть, в данном разделе требуется указать те изменения на предприятии, которые потенциально могут произойти в случае, если руководство на основе ТЭО примет положительное решение.</w:t>
            </w:r>
          </w:p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11C73" w:rsidRPr="00253CC2" w:rsidTr="00411C73">
        <w:tc>
          <w:tcPr>
            <w:tcW w:w="9570" w:type="dxa"/>
          </w:tcPr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253CC2">
              <w:rPr>
                <w:sz w:val="24"/>
                <w:szCs w:val="24"/>
                <w:u w:val="single"/>
              </w:rPr>
              <w:t>Обоснование деятельности</w:t>
            </w:r>
            <w:r w:rsidR="00A64D82" w:rsidRPr="00253CC2">
              <w:rPr>
                <w:sz w:val="24"/>
                <w:szCs w:val="24"/>
              </w:rPr>
              <w:t xml:space="preserve"> (обоснование выбора технологии, приобретения оборудования, смены схемы производства, строительных решений)</w:t>
            </w:r>
          </w:p>
          <w:p w:rsidR="00411C73" w:rsidRPr="00253CC2" w:rsidRDefault="00A64D82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для данного подраздела используется анкета №1, заполненная Заказчиком, а также описание продукта проекта</w:t>
            </w:r>
          </w:p>
          <w:p w:rsidR="00A64D82" w:rsidRPr="00253CC2" w:rsidRDefault="00A64D82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991FFE" w:rsidRPr="00253CC2" w:rsidRDefault="00991FFE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11C73" w:rsidRPr="00253CC2" w:rsidTr="00411C73">
        <w:tc>
          <w:tcPr>
            <w:tcW w:w="9570" w:type="dxa"/>
          </w:tcPr>
          <w:p w:rsidR="00411C73" w:rsidRPr="00253CC2" w:rsidRDefault="00411C73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  <w:u w:val="single"/>
              </w:rPr>
              <w:t>Расчеты потребностей производства</w:t>
            </w:r>
            <w:r w:rsidR="00563CCD" w:rsidRPr="00253CC2">
              <w:rPr>
                <w:sz w:val="24"/>
                <w:szCs w:val="24"/>
              </w:rPr>
              <w:t xml:space="preserve"> (в сырье, материалах, энергетических, трудовых и финансовых ресурсах)</w:t>
            </w:r>
          </w:p>
          <w:p w:rsidR="00563CCD" w:rsidRPr="00253CC2" w:rsidRDefault="00991FFE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качестве основы для данного подраздела используется форма «Потребность в ресурсах и оборудовании»</w:t>
            </w:r>
          </w:p>
          <w:p w:rsidR="00563CCD" w:rsidRPr="00253CC2" w:rsidRDefault="00563CCD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563CCD" w:rsidRPr="00253CC2" w:rsidRDefault="00563CCD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991FFE" w:rsidRPr="00253CC2" w:rsidRDefault="00991FFE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11C73" w:rsidRPr="00253CC2" w:rsidTr="00411C73">
        <w:tc>
          <w:tcPr>
            <w:tcW w:w="9570" w:type="dxa"/>
          </w:tcPr>
          <w:p w:rsidR="00411C73" w:rsidRPr="00253CC2" w:rsidRDefault="00563CCD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  <w:u w:val="single"/>
              </w:rPr>
              <w:t>Экономическое обоснование</w:t>
            </w:r>
            <w:r w:rsidRPr="00253CC2">
              <w:rPr>
                <w:sz w:val="24"/>
                <w:szCs w:val="24"/>
              </w:rPr>
              <w:t xml:space="preserve"> (расчеты финансовых показателей в результате деятельности в рамках проекта)</w:t>
            </w:r>
          </w:p>
          <w:p w:rsidR="00563CCD" w:rsidRPr="00253CC2" w:rsidRDefault="00867066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Рассчитываются такие показатели, как объемы прибыли за расчетный период, себестоимость продукции (используется та же форма, что и для калькуляции себестоимости бизнес-пла</w:t>
            </w:r>
            <w:r w:rsidR="00FE377C" w:rsidRPr="00253CC2">
              <w:rPr>
                <w:sz w:val="24"/>
                <w:szCs w:val="24"/>
              </w:rPr>
              <w:t>на). Также при необходимости</w:t>
            </w:r>
            <w:r w:rsidRPr="00253CC2">
              <w:rPr>
                <w:sz w:val="24"/>
                <w:szCs w:val="24"/>
              </w:rPr>
              <w:t xml:space="preserve"> могут рассчитываться показатели эффективности инвестиционного проекта (</w:t>
            </w:r>
            <w:r w:rsidRPr="00253CC2">
              <w:rPr>
                <w:sz w:val="24"/>
                <w:szCs w:val="24"/>
                <w:lang w:val="en-US"/>
              </w:rPr>
              <w:t>NPV</w:t>
            </w:r>
            <w:r w:rsidRPr="00253CC2">
              <w:rPr>
                <w:sz w:val="24"/>
                <w:szCs w:val="24"/>
              </w:rPr>
              <w:t xml:space="preserve">, </w:t>
            </w:r>
            <w:r w:rsidRPr="00253CC2">
              <w:rPr>
                <w:sz w:val="24"/>
                <w:szCs w:val="24"/>
                <w:lang w:val="en-US"/>
              </w:rPr>
              <w:t>IRR</w:t>
            </w:r>
            <w:r w:rsidRPr="00253CC2">
              <w:rPr>
                <w:sz w:val="24"/>
                <w:szCs w:val="24"/>
              </w:rPr>
              <w:t xml:space="preserve">), для чего используется соответствующая форма (Приложение </w:t>
            </w:r>
            <w:r w:rsidR="009337D3" w:rsidRPr="00253CC2">
              <w:rPr>
                <w:sz w:val="24"/>
                <w:szCs w:val="24"/>
              </w:rPr>
              <w:t>6</w:t>
            </w:r>
            <w:r w:rsidRPr="00253CC2">
              <w:rPr>
                <w:sz w:val="24"/>
                <w:szCs w:val="24"/>
              </w:rPr>
              <w:t>)</w:t>
            </w:r>
          </w:p>
          <w:p w:rsidR="008138BB" w:rsidRPr="00253CC2" w:rsidRDefault="008138BB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В отдельных случаях могут быть указаны</w:t>
            </w:r>
            <w:r w:rsidR="00FE377C" w:rsidRPr="00253CC2">
              <w:rPr>
                <w:sz w:val="24"/>
                <w:szCs w:val="24"/>
              </w:rPr>
              <w:t xml:space="preserve"> социальные, а также другие</w:t>
            </w:r>
            <w:r w:rsidRPr="00253CC2">
              <w:rPr>
                <w:sz w:val="24"/>
                <w:szCs w:val="24"/>
              </w:rPr>
              <w:t xml:space="preserve"> </w:t>
            </w:r>
            <w:r w:rsidR="00FE377C" w:rsidRPr="00253CC2">
              <w:rPr>
                <w:sz w:val="24"/>
                <w:szCs w:val="24"/>
              </w:rPr>
              <w:t>показатели.</w:t>
            </w:r>
          </w:p>
          <w:p w:rsidR="00991FFE" w:rsidRPr="00253CC2" w:rsidRDefault="00991FFE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11C73" w:rsidRPr="00253CC2" w:rsidTr="00411C73">
        <w:tc>
          <w:tcPr>
            <w:tcW w:w="9570" w:type="dxa"/>
          </w:tcPr>
          <w:p w:rsidR="00411C73" w:rsidRPr="00253CC2" w:rsidRDefault="00563CCD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  <w:u w:val="single"/>
              </w:rPr>
              <w:t>Выводы и предложения</w:t>
            </w:r>
            <w:r w:rsidRPr="00253CC2">
              <w:rPr>
                <w:sz w:val="24"/>
                <w:szCs w:val="24"/>
              </w:rPr>
              <w:t xml:space="preserve"> (дается общая оценка экономической целесообразности и перспектив внедрения проекта)</w:t>
            </w:r>
          </w:p>
          <w:p w:rsidR="00563CCD" w:rsidRPr="00253CC2" w:rsidRDefault="00991FFE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253CC2">
              <w:rPr>
                <w:sz w:val="24"/>
                <w:szCs w:val="24"/>
              </w:rPr>
              <w:t>Раздел использует данные, полученные в ходе оформления предыдущих разделов</w:t>
            </w:r>
          </w:p>
          <w:p w:rsidR="00563CCD" w:rsidRPr="00253CC2" w:rsidRDefault="00563CCD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991FFE" w:rsidRPr="00253CC2" w:rsidRDefault="00991FFE" w:rsidP="00253CC2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11C73" w:rsidRPr="00253CC2" w:rsidRDefault="00411C73" w:rsidP="00253CC2">
      <w:pPr>
        <w:suppressAutoHyphens w:val="0"/>
        <w:spacing w:line="240" w:lineRule="auto"/>
        <w:rPr>
          <w:sz w:val="24"/>
          <w:szCs w:val="24"/>
        </w:rPr>
      </w:pPr>
    </w:p>
    <w:sectPr w:rsidR="00411C73" w:rsidRPr="00253CC2" w:rsidSect="001253C0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D0" w:rsidRDefault="00BF11D0">
      <w:pPr>
        <w:spacing w:line="240" w:lineRule="auto"/>
      </w:pPr>
      <w:r>
        <w:separator/>
      </w:r>
    </w:p>
  </w:endnote>
  <w:endnote w:type="continuationSeparator" w:id="0">
    <w:p w:rsidR="00BF11D0" w:rsidRDefault="00BF1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TT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07" w:rsidRDefault="006D1107" w:rsidP="00CD33A0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D1107" w:rsidRDefault="006D110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07" w:rsidRDefault="006D1107" w:rsidP="00CD33A0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C5D32">
      <w:rPr>
        <w:rStyle w:val="af4"/>
        <w:noProof/>
      </w:rPr>
      <w:t>56</w:t>
    </w:r>
    <w:r>
      <w:rPr>
        <w:rStyle w:val="af4"/>
      </w:rPr>
      <w:fldChar w:fldCharType="end"/>
    </w:r>
  </w:p>
  <w:p w:rsidR="006D1107" w:rsidRDefault="006D110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D0" w:rsidRDefault="00BF11D0">
      <w:pPr>
        <w:spacing w:line="240" w:lineRule="auto"/>
      </w:pPr>
      <w:r>
        <w:separator/>
      </w:r>
    </w:p>
  </w:footnote>
  <w:footnote w:type="continuationSeparator" w:id="0">
    <w:p w:rsidR="00BF11D0" w:rsidRDefault="00BF1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860F6"/>
    <w:multiLevelType w:val="hybridMultilevel"/>
    <w:tmpl w:val="7FC2C9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7071B3"/>
    <w:multiLevelType w:val="hybridMultilevel"/>
    <w:tmpl w:val="7A6CF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803258"/>
    <w:multiLevelType w:val="hybridMultilevel"/>
    <w:tmpl w:val="227E8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900E0F"/>
    <w:multiLevelType w:val="hybridMultilevel"/>
    <w:tmpl w:val="0656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12954"/>
    <w:multiLevelType w:val="hybridMultilevel"/>
    <w:tmpl w:val="5E685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C90D5A"/>
    <w:multiLevelType w:val="singleLevel"/>
    <w:tmpl w:val="F2623C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0E673482"/>
    <w:multiLevelType w:val="hybridMultilevel"/>
    <w:tmpl w:val="741A7DFC"/>
    <w:lvl w:ilvl="0" w:tplc="25DA6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842A38"/>
    <w:multiLevelType w:val="hybridMultilevel"/>
    <w:tmpl w:val="DFDA42D2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2">
    <w:nsid w:val="15A04FC4"/>
    <w:multiLevelType w:val="hybridMultilevel"/>
    <w:tmpl w:val="8B5026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5FD5077"/>
    <w:multiLevelType w:val="multilevel"/>
    <w:tmpl w:val="62C47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73038F6"/>
    <w:multiLevelType w:val="multilevel"/>
    <w:tmpl w:val="19925B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9B57562"/>
    <w:multiLevelType w:val="hybridMultilevel"/>
    <w:tmpl w:val="580411CC"/>
    <w:lvl w:ilvl="0" w:tplc="B27CC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AB00BF8"/>
    <w:multiLevelType w:val="hybridMultilevel"/>
    <w:tmpl w:val="9AE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16B6B"/>
    <w:multiLevelType w:val="hybridMultilevel"/>
    <w:tmpl w:val="6518D464"/>
    <w:lvl w:ilvl="0" w:tplc="6958F2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A79FB"/>
    <w:multiLevelType w:val="hybridMultilevel"/>
    <w:tmpl w:val="DD98CB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0745CC"/>
    <w:multiLevelType w:val="hybridMultilevel"/>
    <w:tmpl w:val="C4EAD37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0">
    <w:nsid w:val="1D8F1D3E"/>
    <w:multiLevelType w:val="hybridMultilevel"/>
    <w:tmpl w:val="0414F20E"/>
    <w:lvl w:ilvl="0" w:tplc="6958F2A0">
      <w:start w:val="5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1E915F3C"/>
    <w:multiLevelType w:val="hybridMultilevel"/>
    <w:tmpl w:val="7E309F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5061501"/>
    <w:multiLevelType w:val="hybridMultilevel"/>
    <w:tmpl w:val="5B12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12807"/>
    <w:multiLevelType w:val="multilevel"/>
    <w:tmpl w:val="3D2060A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C531F"/>
    <w:multiLevelType w:val="hybridMultilevel"/>
    <w:tmpl w:val="66C2AD5E"/>
    <w:lvl w:ilvl="0" w:tplc="220A34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EC50924"/>
    <w:multiLevelType w:val="hybridMultilevel"/>
    <w:tmpl w:val="E45C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906128"/>
    <w:multiLevelType w:val="multilevel"/>
    <w:tmpl w:val="8DCA07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14D2061"/>
    <w:multiLevelType w:val="hybridMultilevel"/>
    <w:tmpl w:val="A4222D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3D93B50"/>
    <w:multiLevelType w:val="hybridMultilevel"/>
    <w:tmpl w:val="75501AD6"/>
    <w:lvl w:ilvl="0" w:tplc="6958F2A0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960684D"/>
    <w:multiLevelType w:val="hybridMultilevel"/>
    <w:tmpl w:val="269C95E8"/>
    <w:lvl w:ilvl="0" w:tplc="04190001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AC14530"/>
    <w:multiLevelType w:val="hybridMultilevel"/>
    <w:tmpl w:val="02167928"/>
    <w:lvl w:ilvl="0" w:tplc="6958F2A0">
      <w:start w:val="5"/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1">
    <w:nsid w:val="3AEE7C0B"/>
    <w:multiLevelType w:val="multilevel"/>
    <w:tmpl w:val="CD40C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F80E7C"/>
    <w:multiLevelType w:val="hybridMultilevel"/>
    <w:tmpl w:val="99FCDE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3EB84F5D"/>
    <w:multiLevelType w:val="multilevel"/>
    <w:tmpl w:val="CAC8D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01B1A1C"/>
    <w:multiLevelType w:val="hybridMultilevel"/>
    <w:tmpl w:val="FAECCE46"/>
    <w:lvl w:ilvl="0" w:tplc="120A8D54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C926E6"/>
    <w:multiLevelType w:val="hybridMultilevel"/>
    <w:tmpl w:val="F5D6AA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58D6C3A"/>
    <w:multiLevelType w:val="multilevel"/>
    <w:tmpl w:val="8B7ED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522A5134"/>
    <w:multiLevelType w:val="hybridMultilevel"/>
    <w:tmpl w:val="F5FA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C208A8"/>
    <w:multiLevelType w:val="hybridMultilevel"/>
    <w:tmpl w:val="9D14B7F4"/>
    <w:lvl w:ilvl="0" w:tplc="177C4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4737E4"/>
    <w:multiLevelType w:val="hybridMultilevel"/>
    <w:tmpl w:val="E4CC2B42"/>
    <w:lvl w:ilvl="0" w:tplc="6958F2A0">
      <w:start w:val="5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58A62B8C"/>
    <w:multiLevelType w:val="hybridMultilevel"/>
    <w:tmpl w:val="909C40BA"/>
    <w:lvl w:ilvl="0" w:tplc="177C4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DD217D"/>
    <w:multiLevelType w:val="hybridMultilevel"/>
    <w:tmpl w:val="E9D643E0"/>
    <w:lvl w:ilvl="0" w:tplc="04190001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C945CF0"/>
    <w:multiLevelType w:val="hybridMultilevel"/>
    <w:tmpl w:val="36C8FB0A"/>
    <w:lvl w:ilvl="0" w:tplc="6958F2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927E3"/>
    <w:multiLevelType w:val="multilevel"/>
    <w:tmpl w:val="656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5E3D0B39"/>
    <w:multiLevelType w:val="multilevel"/>
    <w:tmpl w:val="5C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697CD1"/>
    <w:multiLevelType w:val="multilevel"/>
    <w:tmpl w:val="7D86EE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85B43D4"/>
    <w:multiLevelType w:val="hybridMultilevel"/>
    <w:tmpl w:val="CABE5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8666988"/>
    <w:multiLevelType w:val="hybridMultilevel"/>
    <w:tmpl w:val="CB368B5A"/>
    <w:lvl w:ilvl="0" w:tplc="04190001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CC6219"/>
    <w:multiLevelType w:val="hybridMultilevel"/>
    <w:tmpl w:val="2CEA79FA"/>
    <w:lvl w:ilvl="0" w:tplc="2AA205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6AE77713"/>
    <w:multiLevelType w:val="hybridMultilevel"/>
    <w:tmpl w:val="C972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4F7C09"/>
    <w:multiLevelType w:val="multilevel"/>
    <w:tmpl w:val="17AEE660"/>
    <w:lvl w:ilvl="0">
      <w:start w:val="1"/>
      <w:numFmt w:val="decimal"/>
      <w:pStyle w:val="5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1">
    <w:nsid w:val="75811977"/>
    <w:multiLevelType w:val="hybridMultilevel"/>
    <w:tmpl w:val="3296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590EEC"/>
    <w:multiLevelType w:val="hybridMultilevel"/>
    <w:tmpl w:val="2F84579A"/>
    <w:lvl w:ilvl="0" w:tplc="0419000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D44F93"/>
    <w:multiLevelType w:val="hybridMultilevel"/>
    <w:tmpl w:val="F7F077D4"/>
    <w:lvl w:ilvl="0" w:tplc="6958F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179"/>
    <w:multiLevelType w:val="hybridMultilevel"/>
    <w:tmpl w:val="3B6E5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4A72DE"/>
    <w:multiLevelType w:val="hybridMultilevel"/>
    <w:tmpl w:val="FA0C3B5E"/>
    <w:lvl w:ilvl="0" w:tplc="6958F2A0">
      <w:start w:val="5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6">
    <w:nsid w:val="7DF43F88"/>
    <w:multiLevelType w:val="hybridMultilevel"/>
    <w:tmpl w:val="E50201BC"/>
    <w:lvl w:ilvl="0" w:tplc="6958F2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6C1C65"/>
    <w:multiLevelType w:val="multilevel"/>
    <w:tmpl w:val="212CDD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4"/>
  </w:num>
  <w:num w:numId="5">
    <w:abstractNumId w:val="15"/>
  </w:num>
  <w:num w:numId="6">
    <w:abstractNumId w:val="54"/>
  </w:num>
  <w:num w:numId="7">
    <w:abstractNumId w:val="51"/>
  </w:num>
  <w:num w:numId="8">
    <w:abstractNumId w:val="47"/>
  </w:num>
  <w:num w:numId="9">
    <w:abstractNumId w:val="22"/>
  </w:num>
  <w:num w:numId="10">
    <w:abstractNumId w:val="38"/>
  </w:num>
  <w:num w:numId="11">
    <w:abstractNumId w:val="34"/>
  </w:num>
  <w:num w:numId="12">
    <w:abstractNumId w:val="13"/>
  </w:num>
  <w:num w:numId="13">
    <w:abstractNumId w:val="36"/>
  </w:num>
  <w:num w:numId="14">
    <w:abstractNumId w:val="40"/>
  </w:num>
  <w:num w:numId="15">
    <w:abstractNumId w:val="33"/>
  </w:num>
  <w:num w:numId="16">
    <w:abstractNumId w:val="45"/>
  </w:num>
  <w:num w:numId="17">
    <w:abstractNumId w:val="57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19">
    <w:abstractNumId w:val="29"/>
  </w:num>
  <w:num w:numId="20">
    <w:abstractNumId w:val="43"/>
  </w:num>
  <w:num w:numId="21">
    <w:abstractNumId w:val="49"/>
  </w:num>
  <w:num w:numId="22">
    <w:abstractNumId w:val="26"/>
  </w:num>
  <w:num w:numId="23">
    <w:abstractNumId w:val="31"/>
  </w:num>
  <w:num w:numId="24">
    <w:abstractNumId w:val="14"/>
  </w:num>
  <w:num w:numId="25">
    <w:abstractNumId w:val="5"/>
  </w:num>
  <w:num w:numId="26">
    <w:abstractNumId w:val="6"/>
  </w:num>
  <w:num w:numId="27">
    <w:abstractNumId w:val="50"/>
  </w:num>
  <w:num w:numId="28">
    <w:abstractNumId w:val="32"/>
  </w:num>
  <w:num w:numId="29">
    <w:abstractNumId w:val="48"/>
  </w:num>
  <w:num w:numId="30">
    <w:abstractNumId w:val="10"/>
  </w:num>
  <w:num w:numId="31">
    <w:abstractNumId w:val="53"/>
  </w:num>
  <w:num w:numId="32">
    <w:abstractNumId w:val="20"/>
  </w:num>
  <w:num w:numId="33">
    <w:abstractNumId w:val="52"/>
  </w:num>
  <w:num w:numId="34">
    <w:abstractNumId w:val="2"/>
  </w:num>
  <w:num w:numId="35">
    <w:abstractNumId w:val="3"/>
  </w:num>
  <w:num w:numId="36">
    <w:abstractNumId w:val="28"/>
  </w:num>
  <w:num w:numId="37">
    <w:abstractNumId w:val="12"/>
  </w:num>
  <w:num w:numId="38">
    <w:abstractNumId w:val="27"/>
  </w:num>
  <w:num w:numId="39">
    <w:abstractNumId w:val="18"/>
  </w:num>
  <w:num w:numId="40">
    <w:abstractNumId w:val="41"/>
  </w:num>
  <w:num w:numId="41">
    <w:abstractNumId w:val="11"/>
  </w:num>
  <w:num w:numId="42">
    <w:abstractNumId w:val="19"/>
  </w:num>
  <w:num w:numId="43">
    <w:abstractNumId w:val="44"/>
  </w:num>
  <w:num w:numId="44">
    <w:abstractNumId w:val="23"/>
  </w:num>
  <w:num w:numId="45">
    <w:abstractNumId w:val="30"/>
  </w:num>
  <w:num w:numId="46">
    <w:abstractNumId w:val="55"/>
  </w:num>
  <w:num w:numId="47">
    <w:abstractNumId w:val="42"/>
  </w:num>
  <w:num w:numId="48">
    <w:abstractNumId w:val="56"/>
  </w:num>
  <w:num w:numId="49">
    <w:abstractNumId w:val="39"/>
  </w:num>
  <w:num w:numId="50">
    <w:abstractNumId w:val="17"/>
  </w:num>
  <w:num w:numId="51">
    <w:abstractNumId w:val="37"/>
  </w:num>
  <w:num w:numId="52">
    <w:abstractNumId w:val="16"/>
  </w:num>
  <w:num w:numId="53">
    <w:abstractNumId w:val="7"/>
  </w:num>
  <w:num w:numId="54">
    <w:abstractNumId w:val="8"/>
  </w:num>
  <w:num w:numId="55">
    <w:abstractNumId w:val="46"/>
  </w:num>
  <w:num w:numId="56">
    <w:abstractNumId w:val="4"/>
  </w:num>
  <w:num w:numId="57">
    <w:abstractNumId w:val="35"/>
  </w:num>
  <w:num w:numId="58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A0"/>
    <w:rsid w:val="00002DD4"/>
    <w:rsid w:val="0000433D"/>
    <w:rsid w:val="00034343"/>
    <w:rsid w:val="0006385F"/>
    <w:rsid w:val="00077D76"/>
    <w:rsid w:val="0008690C"/>
    <w:rsid w:val="0009720D"/>
    <w:rsid w:val="000C27DF"/>
    <w:rsid w:val="000C708C"/>
    <w:rsid w:val="000E5FCF"/>
    <w:rsid w:val="000E6E47"/>
    <w:rsid w:val="000E74A7"/>
    <w:rsid w:val="00110410"/>
    <w:rsid w:val="001142B4"/>
    <w:rsid w:val="00123C2B"/>
    <w:rsid w:val="001253C0"/>
    <w:rsid w:val="00130FE5"/>
    <w:rsid w:val="00131C46"/>
    <w:rsid w:val="00132108"/>
    <w:rsid w:val="001409F3"/>
    <w:rsid w:val="00161064"/>
    <w:rsid w:val="0016743D"/>
    <w:rsid w:val="0017148E"/>
    <w:rsid w:val="001830A0"/>
    <w:rsid w:val="00185DBD"/>
    <w:rsid w:val="0018643F"/>
    <w:rsid w:val="001B7145"/>
    <w:rsid w:val="001C5D32"/>
    <w:rsid w:val="001C61CB"/>
    <w:rsid w:val="001C7B01"/>
    <w:rsid w:val="001D0108"/>
    <w:rsid w:val="002032C7"/>
    <w:rsid w:val="0021023E"/>
    <w:rsid w:val="00216F27"/>
    <w:rsid w:val="00227542"/>
    <w:rsid w:val="002312F3"/>
    <w:rsid w:val="00250A80"/>
    <w:rsid w:val="00253CC2"/>
    <w:rsid w:val="002543A1"/>
    <w:rsid w:val="00282233"/>
    <w:rsid w:val="00282B42"/>
    <w:rsid w:val="0028363C"/>
    <w:rsid w:val="0028514C"/>
    <w:rsid w:val="00292E6E"/>
    <w:rsid w:val="002C2D6B"/>
    <w:rsid w:val="002D16A3"/>
    <w:rsid w:val="002E3FA5"/>
    <w:rsid w:val="002E5843"/>
    <w:rsid w:val="002F1EED"/>
    <w:rsid w:val="00321584"/>
    <w:rsid w:val="00340B20"/>
    <w:rsid w:val="00351C4C"/>
    <w:rsid w:val="00373560"/>
    <w:rsid w:val="0038162A"/>
    <w:rsid w:val="003850F3"/>
    <w:rsid w:val="003C6F2E"/>
    <w:rsid w:val="003D34E5"/>
    <w:rsid w:val="003F27D2"/>
    <w:rsid w:val="003F3FD4"/>
    <w:rsid w:val="004011AE"/>
    <w:rsid w:val="00411B63"/>
    <w:rsid w:val="00411C73"/>
    <w:rsid w:val="00414AE6"/>
    <w:rsid w:val="004264CA"/>
    <w:rsid w:val="00434ADF"/>
    <w:rsid w:val="00437334"/>
    <w:rsid w:val="004403EA"/>
    <w:rsid w:val="0045173E"/>
    <w:rsid w:val="00454DBD"/>
    <w:rsid w:val="0045607A"/>
    <w:rsid w:val="00460E5F"/>
    <w:rsid w:val="00463017"/>
    <w:rsid w:val="00476415"/>
    <w:rsid w:val="0048188A"/>
    <w:rsid w:val="00490BC4"/>
    <w:rsid w:val="004912BA"/>
    <w:rsid w:val="004A2AE9"/>
    <w:rsid w:val="004A4FCC"/>
    <w:rsid w:val="004B11C0"/>
    <w:rsid w:val="004D13AB"/>
    <w:rsid w:val="004D2538"/>
    <w:rsid w:val="004E47BF"/>
    <w:rsid w:val="004F3624"/>
    <w:rsid w:val="0050673C"/>
    <w:rsid w:val="00516592"/>
    <w:rsid w:val="00520644"/>
    <w:rsid w:val="00522FC5"/>
    <w:rsid w:val="005306A7"/>
    <w:rsid w:val="00532811"/>
    <w:rsid w:val="00532C3D"/>
    <w:rsid w:val="00536A33"/>
    <w:rsid w:val="005407D4"/>
    <w:rsid w:val="00563CCD"/>
    <w:rsid w:val="00566FFF"/>
    <w:rsid w:val="00572876"/>
    <w:rsid w:val="00573C64"/>
    <w:rsid w:val="00576599"/>
    <w:rsid w:val="00576CA2"/>
    <w:rsid w:val="00596312"/>
    <w:rsid w:val="005B2C3B"/>
    <w:rsid w:val="005C78F7"/>
    <w:rsid w:val="005D0C77"/>
    <w:rsid w:val="005E2BD3"/>
    <w:rsid w:val="00600A12"/>
    <w:rsid w:val="00603980"/>
    <w:rsid w:val="00611A72"/>
    <w:rsid w:val="0062693D"/>
    <w:rsid w:val="006404E1"/>
    <w:rsid w:val="00642D84"/>
    <w:rsid w:val="00646348"/>
    <w:rsid w:val="00651EC2"/>
    <w:rsid w:val="00654389"/>
    <w:rsid w:val="0066149A"/>
    <w:rsid w:val="00664AF2"/>
    <w:rsid w:val="006B1AD3"/>
    <w:rsid w:val="006B5ABC"/>
    <w:rsid w:val="006C359E"/>
    <w:rsid w:val="006D1107"/>
    <w:rsid w:val="006D1A91"/>
    <w:rsid w:val="006D4DCE"/>
    <w:rsid w:val="006D7108"/>
    <w:rsid w:val="006E0BA6"/>
    <w:rsid w:val="006E5773"/>
    <w:rsid w:val="006E57D5"/>
    <w:rsid w:val="006E6166"/>
    <w:rsid w:val="007062AE"/>
    <w:rsid w:val="00726C19"/>
    <w:rsid w:val="00732AA4"/>
    <w:rsid w:val="00743CE8"/>
    <w:rsid w:val="00761E6D"/>
    <w:rsid w:val="00761FCE"/>
    <w:rsid w:val="00763CC8"/>
    <w:rsid w:val="0076738D"/>
    <w:rsid w:val="007730CE"/>
    <w:rsid w:val="00782AAF"/>
    <w:rsid w:val="007B3308"/>
    <w:rsid w:val="007D0F07"/>
    <w:rsid w:val="007E4B77"/>
    <w:rsid w:val="007E7212"/>
    <w:rsid w:val="008062DC"/>
    <w:rsid w:val="008138BB"/>
    <w:rsid w:val="00825DCA"/>
    <w:rsid w:val="00862826"/>
    <w:rsid w:val="00863282"/>
    <w:rsid w:val="00863EC3"/>
    <w:rsid w:val="00867066"/>
    <w:rsid w:val="0087314F"/>
    <w:rsid w:val="008A3AF3"/>
    <w:rsid w:val="008B5CF8"/>
    <w:rsid w:val="008C3E66"/>
    <w:rsid w:val="008C60EC"/>
    <w:rsid w:val="008D08F9"/>
    <w:rsid w:val="008D2394"/>
    <w:rsid w:val="008E0C89"/>
    <w:rsid w:val="00903FA7"/>
    <w:rsid w:val="009337D3"/>
    <w:rsid w:val="00934257"/>
    <w:rsid w:val="00952024"/>
    <w:rsid w:val="00961B3A"/>
    <w:rsid w:val="00991FFE"/>
    <w:rsid w:val="00996F30"/>
    <w:rsid w:val="009A0CFD"/>
    <w:rsid w:val="009A3C8F"/>
    <w:rsid w:val="009A3D10"/>
    <w:rsid w:val="009B4034"/>
    <w:rsid w:val="009B4ED7"/>
    <w:rsid w:val="009D0A2A"/>
    <w:rsid w:val="00A06954"/>
    <w:rsid w:val="00A1619C"/>
    <w:rsid w:val="00A43AA0"/>
    <w:rsid w:val="00A45A59"/>
    <w:rsid w:val="00A55A2F"/>
    <w:rsid w:val="00A64BCC"/>
    <w:rsid w:val="00A64D82"/>
    <w:rsid w:val="00A66B89"/>
    <w:rsid w:val="00A772D1"/>
    <w:rsid w:val="00A77B0F"/>
    <w:rsid w:val="00A92E74"/>
    <w:rsid w:val="00AA655E"/>
    <w:rsid w:val="00AB4392"/>
    <w:rsid w:val="00AC1175"/>
    <w:rsid w:val="00AC658A"/>
    <w:rsid w:val="00AD1FD3"/>
    <w:rsid w:val="00AE389B"/>
    <w:rsid w:val="00AF72FB"/>
    <w:rsid w:val="00B0321E"/>
    <w:rsid w:val="00B15EFA"/>
    <w:rsid w:val="00B330A0"/>
    <w:rsid w:val="00B334E7"/>
    <w:rsid w:val="00B410D6"/>
    <w:rsid w:val="00B41463"/>
    <w:rsid w:val="00B612E1"/>
    <w:rsid w:val="00B743CB"/>
    <w:rsid w:val="00B8668D"/>
    <w:rsid w:val="00B948C6"/>
    <w:rsid w:val="00B96BA8"/>
    <w:rsid w:val="00BB014E"/>
    <w:rsid w:val="00BB47C7"/>
    <w:rsid w:val="00BD31AE"/>
    <w:rsid w:val="00BD38E6"/>
    <w:rsid w:val="00BE03C2"/>
    <w:rsid w:val="00BE51F9"/>
    <w:rsid w:val="00BE71DA"/>
    <w:rsid w:val="00BF11D0"/>
    <w:rsid w:val="00C05F4C"/>
    <w:rsid w:val="00C0662E"/>
    <w:rsid w:val="00C12732"/>
    <w:rsid w:val="00C268E2"/>
    <w:rsid w:val="00C70118"/>
    <w:rsid w:val="00C82EEE"/>
    <w:rsid w:val="00C87153"/>
    <w:rsid w:val="00C871A8"/>
    <w:rsid w:val="00C90A10"/>
    <w:rsid w:val="00C936B1"/>
    <w:rsid w:val="00C93E82"/>
    <w:rsid w:val="00CA3D7B"/>
    <w:rsid w:val="00CA5A4A"/>
    <w:rsid w:val="00CA775E"/>
    <w:rsid w:val="00CD33A0"/>
    <w:rsid w:val="00CD3C93"/>
    <w:rsid w:val="00CD744B"/>
    <w:rsid w:val="00CE71A2"/>
    <w:rsid w:val="00CE7BA1"/>
    <w:rsid w:val="00CE7EE1"/>
    <w:rsid w:val="00D459CE"/>
    <w:rsid w:val="00D87F01"/>
    <w:rsid w:val="00D91FEB"/>
    <w:rsid w:val="00D96CE8"/>
    <w:rsid w:val="00DA1A15"/>
    <w:rsid w:val="00DB1907"/>
    <w:rsid w:val="00DB1CE5"/>
    <w:rsid w:val="00DE123D"/>
    <w:rsid w:val="00E124BA"/>
    <w:rsid w:val="00E22666"/>
    <w:rsid w:val="00E26527"/>
    <w:rsid w:val="00E34936"/>
    <w:rsid w:val="00E40614"/>
    <w:rsid w:val="00E54CEC"/>
    <w:rsid w:val="00E57376"/>
    <w:rsid w:val="00E60625"/>
    <w:rsid w:val="00E91234"/>
    <w:rsid w:val="00EA072E"/>
    <w:rsid w:val="00EB4807"/>
    <w:rsid w:val="00EE3EFE"/>
    <w:rsid w:val="00EE7E65"/>
    <w:rsid w:val="00F07889"/>
    <w:rsid w:val="00F440DC"/>
    <w:rsid w:val="00F476BF"/>
    <w:rsid w:val="00F628DD"/>
    <w:rsid w:val="00F84FB0"/>
    <w:rsid w:val="00F862C9"/>
    <w:rsid w:val="00F909E0"/>
    <w:rsid w:val="00F944B1"/>
    <w:rsid w:val="00FC4A8A"/>
    <w:rsid w:val="00FC4C3E"/>
    <w:rsid w:val="00FC6CAE"/>
    <w:rsid w:val="00FD2300"/>
    <w:rsid w:val="00FE377C"/>
    <w:rsid w:val="00FE73BD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 7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14F"/>
    <w:pPr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87314F"/>
    <w:pPr>
      <w:keepNext/>
      <w:numPr>
        <w:numId w:val="1"/>
      </w:numPr>
      <w:suppressAutoHyphens w:val="0"/>
      <w:outlineLvl w:val="0"/>
    </w:pPr>
    <w:rPr>
      <w:rFonts w:eastAsia="Calibri"/>
      <w:sz w:val="28"/>
      <w:szCs w:val="28"/>
    </w:rPr>
  </w:style>
  <w:style w:type="paragraph" w:styleId="2">
    <w:name w:val="heading 2"/>
    <w:basedOn w:val="a0"/>
    <w:next w:val="a0"/>
    <w:link w:val="20"/>
    <w:qFormat/>
    <w:rsid w:val="008731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locked/>
    <w:rsid w:val="00CD33A0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locked/>
    <w:rsid w:val="00CD33A0"/>
    <w:pPr>
      <w:keepNext/>
      <w:suppressAutoHyphens w:val="0"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CD33A0"/>
    <w:pPr>
      <w:keepNext/>
      <w:numPr>
        <w:numId w:val="27"/>
      </w:numPr>
      <w:suppressAutoHyphens w:val="0"/>
      <w:spacing w:line="240" w:lineRule="auto"/>
      <w:jc w:val="both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locked/>
    <w:rsid w:val="00CD33A0"/>
    <w:pPr>
      <w:keepNext/>
      <w:suppressAutoHyphens w:val="0"/>
      <w:spacing w:line="240" w:lineRule="auto"/>
      <w:ind w:firstLine="567"/>
      <w:jc w:val="both"/>
      <w:outlineLvl w:val="5"/>
    </w:pPr>
    <w:rPr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locked/>
    <w:rsid w:val="00CD33A0"/>
    <w:pPr>
      <w:suppressAutoHyphens w:val="0"/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locked/>
    <w:rsid w:val="00CD33A0"/>
    <w:pPr>
      <w:suppressAutoHyphens w:val="0"/>
      <w:spacing w:before="240" w:after="60" w:line="240" w:lineRule="auto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14F"/>
    <w:rPr>
      <w:rFonts w:ascii="Times New Roman" w:hAnsi="Times New Roman"/>
      <w:sz w:val="28"/>
      <w:szCs w:val="28"/>
      <w:lang w:eastAsia="ar-SA"/>
    </w:rPr>
  </w:style>
  <w:style w:type="character" w:customStyle="1" w:styleId="20">
    <w:name w:val="Заголовок 2 Знак"/>
    <w:link w:val="2"/>
    <w:locked/>
    <w:rsid w:val="0087314F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1"/>
    <w:link w:val="3"/>
    <w:rsid w:val="00CD33A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D33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CD33A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CD33A0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CD33A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D33A0"/>
    <w:rPr>
      <w:rFonts w:ascii="Arial" w:eastAsia="Times New Roman" w:hAnsi="Arial" w:cs="Arial"/>
      <w:sz w:val="22"/>
      <w:szCs w:val="22"/>
    </w:rPr>
  </w:style>
  <w:style w:type="paragraph" w:customStyle="1" w:styleId="11">
    <w:name w:val="Обычный1"/>
    <w:uiPriority w:val="99"/>
    <w:rsid w:val="0087314F"/>
    <w:pPr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Пункт"/>
    <w:basedOn w:val="a0"/>
    <w:rsid w:val="0087314F"/>
    <w:pPr>
      <w:suppressAutoHyphens w:val="0"/>
      <w:spacing w:before="120" w:line="240" w:lineRule="auto"/>
      <w:ind w:left="851" w:hanging="851"/>
      <w:jc w:val="both"/>
    </w:pPr>
    <w:rPr>
      <w:rFonts w:ascii="PragmaticaTT" w:hAnsi="PragmaticaTT" w:cs="PragmaticaTT"/>
      <w:sz w:val="24"/>
      <w:szCs w:val="24"/>
      <w:lang w:eastAsia="ru-RU"/>
    </w:rPr>
  </w:style>
  <w:style w:type="paragraph" w:styleId="a5">
    <w:name w:val="List Paragraph"/>
    <w:basedOn w:val="a0"/>
    <w:qFormat/>
    <w:rsid w:val="0087314F"/>
    <w:pPr>
      <w:ind w:left="720"/>
    </w:pPr>
  </w:style>
  <w:style w:type="paragraph" w:styleId="a6">
    <w:name w:val="Plain Text"/>
    <w:basedOn w:val="a0"/>
    <w:link w:val="a7"/>
    <w:rsid w:val="00A55A2F"/>
    <w:pPr>
      <w:suppressAutoHyphens w:val="0"/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Текст Знак"/>
    <w:link w:val="a6"/>
    <w:locked/>
    <w:rsid w:val="00A55A2F"/>
    <w:rPr>
      <w:rFonts w:ascii="Calibri" w:hAnsi="Calibri" w:cs="Calibri"/>
      <w:sz w:val="21"/>
      <w:szCs w:val="21"/>
    </w:rPr>
  </w:style>
  <w:style w:type="paragraph" w:styleId="a8">
    <w:name w:val="Balloon Text"/>
    <w:basedOn w:val="a0"/>
    <w:link w:val="a9"/>
    <w:semiHidden/>
    <w:rsid w:val="00773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7730CE"/>
    <w:rPr>
      <w:rFonts w:ascii="Tahoma" w:hAnsi="Tahoma" w:cs="Tahoma"/>
      <w:sz w:val="16"/>
      <w:szCs w:val="16"/>
      <w:lang w:eastAsia="ar-SA" w:bidi="ar-SA"/>
    </w:rPr>
  </w:style>
  <w:style w:type="paragraph" w:customStyle="1" w:styleId="aa">
    <w:name w:val="Содержимое таблицы"/>
    <w:basedOn w:val="a0"/>
    <w:rsid w:val="002543A1"/>
    <w:pPr>
      <w:suppressLineNumbers/>
    </w:pPr>
  </w:style>
  <w:style w:type="table" w:styleId="ab">
    <w:name w:val="Table Grid"/>
    <w:basedOn w:val="a2"/>
    <w:rsid w:val="002543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34ADF"/>
    <w:pPr>
      <w:suppressAutoHyphens w:val="0"/>
      <w:spacing w:line="240" w:lineRule="auto"/>
      <w:ind w:left="720" w:firstLine="284"/>
      <w:jc w:val="both"/>
    </w:pPr>
    <w:rPr>
      <w:rFonts w:eastAsia="SimSun"/>
      <w:sz w:val="28"/>
      <w:szCs w:val="28"/>
      <w:lang w:eastAsia="ru-RU"/>
    </w:rPr>
  </w:style>
  <w:style w:type="paragraph" w:styleId="21">
    <w:name w:val="Body Text Indent 2"/>
    <w:basedOn w:val="a0"/>
    <w:link w:val="22"/>
    <w:rsid w:val="00434ADF"/>
    <w:pPr>
      <w:suppressAutoHyphens w:val="0"/>
      <w:spacing w:after="120" w:line="480" w:lineRule="auto"/>
      <w:ind w:left="283" w:firstLine="567"/>
      <w:jc w:val="both"/>
    </w:pPr>
    <w:rPr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34AD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CA775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A775E"/>
    <w:rPr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CA775E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">
    <w:name w:val="Гипертекстовая ссылка"/>
    <w:rsid w:val="004912BA"/>
    <w:rPr>
      <w:b/>
      <w:bCs/>
      <w:color w:val="008000"/>
      <w:u w:val="single"/>
    </w:rPr>
  </w:style>
  <w:style w:type="paragraph" w:customStyle="1" w:styleId="OEM">
    <w:name w:val="Нормальный (OEM)"/>
    <w:basedOn w:val="a0"/>
    <w:next w:val="a0"/>
    <w:rsid w:val="004912BA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  <w:lang w:eastAsia="ru-RU"/>
    </w:rPr>
  </w:style>
  <w:style w:type="paragraph" w:styleId="af0">
    <w:name w:val="Normal (Web)"/>
    <w:basedOn w:val="a0"/>
    <w:rsid w:val="002F1EED"/>
    <w:pPr>
      <w:spacing w:before="100" w:after="119" w:line="240" w:lineRule="auto"/>
    </w:pPr>
    <w:rPr>
      <w:sz w:val="24"/>
      <w:szCs w:val="24"/>
    </w:rPr>
  </w:style>
  <w:style w:type="paragraph" w:styleId="12">
    <w:name w:val="toc 1"/>
    <w:basedOn w:val="a0"/>
    <w:next w:val="a0"/>
    <w:autoRedefine/>
    <w:uiPriority w:val="39"/>
    <w:locked/>
    <w:rsid w:val="00CD33A0"/>
    <w:pPr>
      <w:suppressAutoHyphens w:val="0"/>
      <w:spacing w:line="240" w:lineRule="auto"/>
    </w:pPr>
    <w:rPr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locked/>
    <w:rsid w:val="00CD33A0"/>
    <w:pPr>
      <w:suppressAutoHyphens w:val="0"/>
      <w:spacing w:line="240" w:lineRule="auto"/>
      <w:ind w:left="240"/>
    </w:pPr>
    <w:rPr>
      <w:sz w:val="24"/>
      <w:szCs w:val="24"/>
      <w:lang w:eastAsia="ru-RU"/>
    </w:rPr>
  </w:style>
  <w:style w:type="character" w:styleId="af1">
    <w:name w:val="Hyperlink"/>
    <w:uiPriority w:val="99"/>
    <w:rsid w:val="00CD33A0"/>
    <w:rPr>
      <w:color w:val="0000FF"/>
      <w:u w:val="single"/>
    </w:rPr>
  </w:style>
  <w:style w:type="paragraph" w:styleId="af2">
    <w:name w:val="footer"/>
    <w:basedOn w:val="a0"/>
    <w:link w:val="af3"/>
    <w:rsid w:val="00CD33A0"/>
    <w:pPr>
      <w:tabs>
        <w:tab w:val="center" w:pos="4677"/>
        <w:tab w:val="right" w:pos="9355"/>
      </w:tabs>
      <w:suppressAutoHyphens w:val="0"/>
      <w:spacing w:line="240" w:lineRule="auto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CD33A0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1"/>
    <w:rsid w:val="00CD33A0"/>
  </w:style>
  <w:style w:type="paragraph" w:styleId="af5">
    <w:name w:val="header"/>
    <w:basedOn w:val="a0"/>
    <w:link w:val="af6"/>
    <w:rsid w:val="00CD33A0"/>
    <w:pPr>
      <w:tabs>
        <w:tab w:val="center" w:pos="4677"/>
        <w:tab w:val="right" w:pos="9355"/>
      </w:tabs>
      <w:suppressAutoHyphens w:val="0"/>
      <w:spacing w:line="240" w:lineRule="auto"/>
    </w:pPr>
    <w:rPr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CD33A0"/>
    <w:rPr>
      <w:rFonts w:ascii="Times New Roman" w:eastAsia="Times New Roman" w:hAnsi="Times New Roman"/>
      <w:sz w:val="24"/>
      <w:szCs w:val="24"/>
    </w:rPr>
  </w:style>
  <w:style w:type="paragraph" w:styleId="af7">
    <w:name w:val="Body Text"/>
    <w:basedOn w:val="a0"/>
    <w:link w:val="af8"/>
    <w:rsid w:val="00CD33A0"/>
    <w:pPr>
      <w:suppressAutoHyphens w:val="0"/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CD33A0"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rsid w:val="00CD33A0"/>
    <w:rPr>
      <w:rFonts w:ascii="Symbol" w:hAnsi="Symbol"/>
    </w:rPr>
  </w:style>
  <w:style w:type="character" w:customStyle="1" w:styleId="Absatz-Standardschriftart">
    <w:name w:val="Absatz-Standardschriftart"/>
    <w:rsid w:val="00CD33A0"/>
  </w:style>
  <w:style w:type="character" w:customStyle="1" w:styleId="WW8Num3z0">
    <w:name w:val="WW8Num3z0"/>
    <w:rsid w:val="00CD33A0"/>
    <w:rPr>
      <w:b w:val="0"/>
    </w:rPr>
  </w:style>
  <w:style w:type="character" w:customStyle="1" w:styleId="13">
    <w:name w:val="Основной шрифт абзаца1"/>
    <w:rsid w:val="00CD33A0"/>
  </w:style>
  <w:style w:type="paragraph" w:customStyle="1" w:styleId="af9">
    <w:name w:val="Заголовок"/>
    <w:basedOn w:val="a0"/>
    <w:next w:val="af7"/>
    <w:rsid w:val="00CD33A0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14">
    <w:name w:val="Название1"/>
    <w:basedOn w:val="a0"/>
    <w:rsid w:val="00CD33A0"/>
    <w:pPr>
      <w:suppressLineNumbers/>
      <w:suppressAutoHyphens w:val="0"/>
      <w:spacing w:before="120" w:after="120" w:line="240" w:lineRule="auto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0"/>
    <w:rsid w:val="00CD33A0"/>
    <w:pPr>
      <w:suppressLineNumbers/>
      <w:suppressAutoHyphens w:val="0"/>
      <w:spacing w:line="240" w:lineRule="auto"/>
    </w:pPr>
    <w:rPr>
      <w:rFonts w:ascii="Arial" w:hAnsi="Arial" w:cs="Tahoma"/>
    </w:rPr>
  </w:style>
  <w:style w:type="paragraph" w:customStyle="1" w:styleId="16">
    <w:name w:val="Цитата1"/>
    <w:basedOn w:val="a0"/>
    <w:rsid w:val="00CD33A0"/>
    <w:pPr>
      <w:widowControl w:val="0"/>
      <w:suppressAutoHyphens w:val="0"/>
      <w:spacing w:before="380" w:line="420" w:lineRule="auto"/>
      <w:ind w:left="960" w:right="800"/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a0"/>
    <w:rsid w:val="00CD33A0"/>
    <w:pPr>
      <w:suppressAutoHyphens w:val="0"/>
      <w:spacing w:line="240" w:lineRule="auto"/>
      <w:ind w:firstLine="426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CD33A0"/>
    <w:pPr>
      <w:suppressAutoHyphens w:val="0"/>
      <w:spacing w:line="240" w:lineRule="auto"/>
      <w:ind w:left="284" w:hanging="284"/>
    </w:pPr>
    <w:rPr>
      <w:sz w:val="24"/>
    </w:rPr>
  </w:style>
  <w:style w:type="paragraph" w:customStyle="1" w:styleId="FR1">
    <w:name w:val="FR1"/>
    <w:rsid w:val="00CD33A0"/>
    <w:pPr>
      <w:widowControl w:val="0"/>
      <w:suppressAutoHyphens/>
      <w:spacing w:line="276" w:lineRule="auto"/>
      <w:ind w:left="1520"/>
      <w:jc w:val="right"/>
    </w:pPr>
    <w:rPr>
      <w:rFonts w:ascii="Arial" w:eastAsia="Arial" w:hAnsi="Arial"/>
      <w:b/>
      <w:sz w:val="12"/>
      <w:lang w:eastAsia="ar-SA"/>
    </w:rPr>
  </w:style>
  <w:style w:type="paragraph" w:customStyle="1" w:styleId="afa">
    <w:name w:val="Заголовок таблицы"/>
    <w:basedOn w:val="aa"/>
    <w:rsid w:val="00CD33A0"/>
    <w:pPr>
      <w:suppressAutoHyphens w:val="0"/>
      <w:spacing w:line="240" w:lineRule="auto"/>
      <w:jc w:val="center"/>
    </w:pPr>
    <w:rPr>
      <w:b/>
      <w:bCs/>
    </w:rPr>
  </w:style>
  <w:style w:type="paragraph" w:styleId="afb">
    <w:name w:val="caption"/>
    <w:basedOn w:val="a0"/>
    <w:next w:val="a0"/>
    <w:qFormat/>
    <w:locked/>
    <w:rsid w:val="00CD33A0"/>
    <w:pPr>
      <w:suppressAutoHyphens w:val="0"/>
      <w:spacing w:after="200" w:line="240" w:lineRule="auto"/>
    </w:pPr>
    <w:rPr>
      <w:b/>
      <w:bCs/>
      <w:color w:val="4F81BD"/>
      <w:sz w:val="18"/>
      <w:szCs w:val="18"/>
    </w:rPr>
  </w:style>
  <w:style w:type="paragraph" w:styleId="32">
    <w:name w:val="toc 3"/>
    <w:basedOn w:val="a0"/>
    <w:next w:val="a0"/>
    <w:autoRedefine/>
    <w:uiPriority w:val="39"/>
    <w:unhideWhenUsed/>
    <w:locked/>
    <w:rsid w:val="00CD33A0"/>
    <w:pPr>
      <w:suppressAutoHyphens w:val="0"/>
      <w:spacing w:after="100" w:line="240" w:lineRule="auto"/>
      <w:ind w:left="400"/>
    </w:pPr>
  </w:style>
  <w:style w:type="paragraph" w:styleId="afc">
    <w:name w:val="table of figures"/>
    <w:basedOn w:val="a0"/>
    <w:next w:val="a0"/>
    <w:unhideWhenUsed/>
    <w:rsid w:val="00CD33A0"/>
    <w:pPr>
      <w:suppressAutoHyphens w:val="0"/>
      <w:spacing w:line="240" w:lineRule="auto"/>
    </w:pPr>
  </w:style>
  <w:style w:type="paragraph" w:customStyle="1" w:styleId="17">
    <w:name w:val="Абзац списка1"/>
    <w:basedOn w:val="a0"/>
    <w:rsid w:val="00CD33A0"/>
    <w:pPr>
      <w:suppressAutoHyphens w:val="0"/>
      <w:spacing w:line="240" w:lineRule="auto"/>
      <w:ind w:left="720" w:firstLine="284"/>
      <w:jc w:val="both"/>
    </w:pPr>
    <w:rPr>
      <w:rFonts w:eastAsia="SimSun"/>
      <w:sz w:val="28"/>
      <w:szCs w:val="24"/>
      <w:lang w:eastAsia="ru-RU"/>
    </w:rPr>
  </w:style>
  <w:style w:type="paragraph" w:styleId="afd">
    <w:name w:val="footnote text"/>
    <w:basedOn w:val="a0"/>
    <w:link w:val="afe"/>
    <w:semiHidden/>
    <w:rsid w:val="00CD33A0"/>
    <w:pPr>
      <w:suppressAutoHyphens w:val="0"/>
      <w:spacing w:line="240" w:lineRule="auto"/>
      <w:ind w:firstLine="567"/>
      <w:jc w:val="both"/>
    </w:pPr>
    <w:rPr>
      <w:lang w:eastAsia="ru-RU"/>
    </w:rPr>
  </w:style>
  <w:style w:type="character" w:customStyle="1" w:styleId="afe">
    <w:name w:val="Текст сноски Знак"/>
    <w:basedOn w:val="a1"/>
    <w:link w:val="afd"/>
    <w:semiHidden/>
    <w:rsid w:val="00CD33A0"/>
    <w:rPr>
      <w:rFonts w:ascii="Times New Roman" w:eastAsia="Times New Roman" w:hAnsi="Times New Roman"/>
    </w:rPr>
  </w:style>
  <w:style w:type="paragraph" w:styleId="aff">
    <w:name w:val="Body Text Indent"/>
    <w:basedOn w:val="a0"/>
    <w:link w:val="aff0"/>
    <w:rsid w:val="00CD33A0"/>
    <w:pPr>
      <w:suppressAutoHyphens w:val="0"/>
      <w:spacing w:line="240" w:lineRule="auto"/>
      <w:ind w:firstLine="567"/>
      <w:jc w:val="both"/>
    </w:pPr>
    <w:rPr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CD33A0"/>
    <w:rPr>
      <w:rFonts w:ascii="Times New Roman" w:eastAsia="Times New Roman" w:hAnsi="Times New Roman"/>
      <w:sz w:val="28"/>
      <w:szCs w:val="24"/>
    </w:rPr>
  </w:style>
  <w:style w:type="paragraph" w:styleId="aff1">
    <w:name w:val="Title"/>
    <w:basedOn w:val="a0"/>
    <w:link w:val="aff2"/>
    <w:qFormat/>
    <w:locked/>
    <w:rsid w:val="00CD33A0"/>
    <w:pPr>
      <w:suppressAutoHyphens w:val="0"/>
      <w:spacing w:line="240" w:lineRule="auto"/>
      <w:ind w:firstLine="567"/>
      <w:jc w:val="center"/>
    </w:pPr>
    <w:rPr>
      <w:b/>
      <w:sz w:val="28"/>
      <w:szCs w:val="24"/>
      <w:lang w:eastAsia="ru-RU"/>
    </w:rPr>
  </w:style>
  <w:style w:type="character" w:customStyle="1" w:styleId="aff2">
    <w:name w:val="Название Знак"/>
    <w:basedOn w:val="a1"/>
    <w:link w:val="aff1"/>
    <w:rsid w:val="00CD33A0"/>
    <w:rPr>
      <w:rFonts w:ascii="Times New Roman" w:eastAsia="Times New Roman" w:hAnsi="Times New Roman"/>
      <w:b/>
      <w:sz w:val="28"/>
      <w:szCs w:val="24"/>
    </w:rPr>
  </w:style>
  <w:style w:type="character" w:styleId="aff3">
    <w:name w:val="Emphasis"/>
    <w:qFormat/>
    <w:locked/>
    <w:rsid w:val="00CD33A0"/>
    <w:rPr>
      <w:rFonts w:cs="Times New Roman"/>
      <w:i/>
      <w:iCs/>
    </w:rPr>
  </w:style>
  <w:style w:type="character" w:styleId="aff4">
    <w:name w:val="Strong"/>
    <w:qFormat/>
    <w:locked/>
    <w:rsid w:val="00CD33A0"/>
    <w:rPr>
      <w:rFonts w:cs="Times New Roman"/>
      <w:b/>
      <w:bCs/>
    </w:rPr>
  </w:style>
  <w:style w:type="paragraph" w:customStyle="1" w:styleId="FR4">
    <w:name w:val="FR4"/>
    <w:rsid w:val="00CD33A0"/>
    <w:pPr>
      <w:widowControl w:val="0"/>
      <w:autoSpaceDE w:val="0"/>
      <w:autoSpaceDN w:val="0"/>
      <w:adjustRightInd w:val="0"/>
      <w:ind w:left="360" w:firstLine="280"/>
      <w:jc w:val="both"/>
    </w:pPr>
    <w:rPr>
      <w:rFonts w:ascii="Arial" w:eastAsia="Times New Roman" w:hAnsi="Arial" w:cs="Arial"/>
      <w:b/>
      <w:bCs/>
    </w:rPr>
  </w:style>
  <w:style w:type="character" w:customStyle="1" w:styleId="grame">
    <w:name w:val="grame"/>
    <w:rsid w:val="00CD33A0"/>
    <w:rPr>
      <w:rFonts w:cs="Times New Roman"/>
    </w:rPr>
  </w:style>
  <w:style w:type="paragraph" w:customStyle="1" w:styleId="FR3">
    <w:name w:val="FR3"/>
    <w:rsid w:val="00CD33A0"/>
    <w:pPr>
      <w:widowControl w:val="0"/>
      <w:autoSpaceDE w:val="0"/>
      <w:autoSpaceDN w:val="0"/>
      <w:adjustRightInd w:val="0"/>
      <w:spacing w:before="180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styleId="a">
    <w:name w:val="List Bullet"/>
    <w:basedOn w:val="a0"/>
    <w:link w:val="aff5"/>
    <w:rsid w:val="00CD33A0"/>
    <w:pPr>
      <w:numPr>
        <w:numId w:val="19"/>
      </w:numPr>
      <w:suppressAutoHyphens w:val="0"/>
      <w:spacing w:line="240" w:lineRule="auto"/>
      <w:jc w:val="both"/>
    </w:pPr>
    <w:rPr>
      <w:lang w:eastAsia="ru-RU"/>
    </w:rPr>
  </w:style>
  <w:style w:type="character" w:customStyle="1" w:styleId="aff5">
    <w:name w:val="Маркированный список Знак"/>
    <w:link w:val="a"/>
    <w:locked/>
    <w:rsid w:val="00CD33A0"/>
    <w:rPr>
      <w:rFonts w:ascii="Times New Roman" w:eastAsia="Times New Roman" w:hAnsi="Times New Roman"/>
    </w:rPr>
  </w:style>
  <w:style w:type="table" w:styleId="7">
    <w:name w:val="Table Grid 7"/>
    <w:basedOn w:val="a2"/>
    <w:rsid w:val="00CD33A0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6">
    <w:name w:val="Для всего текста"/>
    <w:basedOn w:val="a0"/>
    <w:rsid w:val="00CD33A0"/>
    <w:pPr>
      <w:widowControl w:val="0"/>
      <w:suppressAutoHyphens w:val="0"/>
      <w:spacing w:line="360" w:lineRule="auto"/>
      <w:ind w:firstLine="346"/>
      <w:jc w:val="both"/>
    </w:pPr>
    <w:rPr>
      <w:noProof/>
      <w:sz w:val="28"/>
      <w:szCs w:val="24"/>
      <w:lang w:eastAsia="ru-RU"/>
    </w:rPr>
  </w:style>
  <w:style w:type="paragraph" w:styleId="24">
    <w:name w:val="Body Text 2"/>
    <w:basedOn w:val="a0"/>
    <w:link w:val="25"/>
    <w:rsid w:val="00CD33A0"/>
    <w:pPr>
      <w:shd w:val="clear" w:color="auto" w:fill="FFFFFF"/>
      <w:suppressAutoHyphens w:val="0"/>
      <w:spacing w:line="240" w:lineRule="auto"/>
      <w:ind w:firstLine="567"/>
      <w:jc w:val="both"/>
    </w:pPr>
    <w:rPr>
      <w:color w:val="000000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CD33A0"/>
    <w:rPr>
      <w:rFonts w:ascii="Times New Roman" w:eastAsia="Times New Roman" w:hAnsi="Times New Roman"/>
      <w:color w:val="000000"/>
      <w:sz w:val="28"/>
      <w:szCs w:val="24"/>
      <w:shd w:val="clear" w:color="auto" w:fill="FFFFFF"/>
    </w:rPr>
  </w:style>
  <w:style w:type="paragraph" w:styleId="33">
    <w:name w:val="Body Text Indent 3"/>
    <w:basedOn w:val="a0"/>
    <w:link w:val="34"/>
    <w:rsid w:val="00CD33A0"/>
    <w:pPr>
      <w:shd w:val="clear" w:color="auto" w:fill="FFFFFF"/>
      <w:suppressAutoHyphens w:val="0"/>
      <w:spacing w:line="240" w:lineRule="auto"/>
      <w:ind w:firstLine="540"/>
      <w:jc w:val="both"/>
    </w:pPr>
    <w:rPr>
      <w:color w:val="000000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D33A0"/>
    <w:rPr>
      <w:rFonts w:ascii="Times New Roman" w:eastAsia="Times New Roman" w:hAnsi="Times New Roman"/>
      <w:color w:val="000000"/>
      <w:sz w:val="28"/>
      <w:szCs w:val="24"/>
      <w:shd w:val="clear" w:color="auto" w:fill="FFFFFF"/>
    </w:rPr>
  </w:style>
  <w:style w:type="paragraph" w:customStyle="1" w:styleId="PlainText1">
    <w:name w:val="Plain Text1"/>
    <w:basedOn w:val="a0"/>
    <w:rsid w:val="00CD33A0"/>
    <w:pPr>
      <w:suppressAutoHyphens w:val="0"/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rFonts w:ascii="Courier New" w:hAnsi="Courier New"/>
      <w:lang w:eastAsia="ru-RU"/>
    </w:rPr>
  </w:style>
  <w:style w:type="paragraph" w:customStyle="1" w:styleId="PlainText2">
    <w:name w:val="Plain Text2"/>
    <w:basedOn w:val="a0"/>
    <w:rsid w:val="00CD33A0"/>
    <w:pPr>
      <w:suppressAutoHyphens w:val="0"/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rFonts w:ascii="Courier New" w:hAnsi="Courier New"/>
      <w:lang w:eastAsia="ru-RU"/>
    </w:rPr>
  </w:style>
  <w:style w:type="paragraph" w:customStyle="1" w:styleId="ConsNormal">
    <w:name w:val="ConsNormal"/>
    <w:rsid w:val="00CD33A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D33A0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BalloonTextChar">
    <w:name w:val="Balloon Text Char"/>
    <w:locked/>
    <w:rsid w:val="00CD33A0"/>
    <w:rPr>
      <w:rFonts w:ascii="Tahoma" w:hAnsi="Tahoma" w:cs="Tahoma"/>
      <w:sz w:val="16"/>
      <w:szCs w:val="16"/>
    </w:rPr>
  </w:style>
  <w:style w:type="paragraph" w:customStyle="1" w:styleId="xl31">
    <w:name w:val="xl31"/>
    <w:basedOn w:val="a0"/>
    <w:rsid w:val="00CD33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18">
    <w:name w:val="Без интервала1"/>
    <w:rsid w:val="00CD33A0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aff7">
    <w:name w:val="endnote text"/>
    <w:basedOn w:val="a0"/>
    <w:link w:val="aff8"/>
    <w:semiHidden/>
    <w:rsid w:val="00CD33A0"/>
    <w:pPr>
      <w:suppressAutoHyphens w:val="0"/>
      <w:spacing w:line="240" w:lineRule="auto"/>
      <w:ind w:firstLine="567"/>
      <w:jc w:val="both"/>
    </w:pPr>
    <w:rPr>
      <w:lang w:eastAsia="en-US"/>
    </w:rPr>
  </w:style>
  <w:style w:type="character" w:customStyle="1" w:styleId="aff8">
    <w:name w:val="Текст концевой сноски Знак"/>
    <w:basedOn w:val="a1"/>
    <w:link w:val="aff7"/>
    <w:semiHidden/>
    <w:rsid w:val="00CD33A0"/>
    <w:rPr>
      <w:rFonts w:ascii="Times New Roman" w:eastAsia="Times New Roman" w:hAnsi="Times New Roman"/>
      <w:lang w:eastAsia="en-US"/>
    </w:rPr>
  </w:style>
  <w:style w:type="paragraph" w:styleId="aff9">
    <w:name w:val="TOC Heading"/>
    <w:basedOn w:val="1"/>
    <w:next w:val="a0"/>
    <w:uiPriority w:val="39"/>
    <w:semiHidden/>
    <w:unhideWhenUsed/>
    <w:qFormat/>
    <w:rsid w:val="0028363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 7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14F"/>
    <w:pPr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87314F"/>
    <w:pPr>
      <w:keepNext/>
      <w:numPr>
        <w:numId w:val="1"/>
      </w:numPr>
      <w:suppressAutoHyphens w:val="0"/>
      <w:outlineLvl w:val="0"/>
    </w:pPr>
    <w:rPr>
      <w:rFonts w:eastAsia="Calibri"/>
      <w:sz w:val="28"/>
      <w:szCs w:val="28"/>
    </w:rPr>
  </w:style>
  <w:style w:type="paragraph" w:styleId="2">
    <w:name w:val="heading 2"/>
    <w:basedOn w:val="a0"/>
    <w:next w:val="a0"/>
    <w:link w:val="20"/>
    <w:qFormat/>
    <w:rsid w:val="008731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locked/>
    <w:rsid w:val="00CD33A0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locked/>
    <w:rsid w:val="00CD33A0"/>
    <w:pPr>
      <w:keepNext/>
      <w:suppressAutoHyphens w:val="0"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CD33A0"/>
    <w:pPr>
      <w:keepNext/>
      <w:numPr>
        <w:numId w:val="27"/>
      </w:numPr>
      <w:suppressAutoHyphens w:val="0"/>
      <w:spacing w:line="240" w:lineRule="auto"/>
      <w:jc w:val="both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locked/>
    <w:rsid w:val="00CD33A0"/>
    <w:pPr>
      <w:keepNext/>
      <w:suppressAutoHyphens w:val="0"/>
      <w:spacing w:line="240" w:lineRule="auto"/>
      <w:ind w:firstLine="567"/>
      <w:jc w:val="both"/>
      <w:outlineLvl w:val="5"/>
    </w:pPr>
    <w:rPr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locked/>
    <w:rsid w:val="00CD33A0"/>
    <w:pPr>
      <w:suppressAutoHyphens w:val="0"/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locked/>
    <w:rsid w:val="00CD33A0"/>
    <w:pPr>
      <w:suppressAutoHyphens w:val="0"/>
      <w:spacing w:before="240" w:after="60" w:line="240" w:lineRule="auto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14F"/>
    <w:rPr>
      <w:rFonts w:ascii="Times New Roman" w:hAnsi="Times New Roman"/>
      <w:sz w:val="28"/>
      <w:szCs w:val="28"/>
      <w:lang w:eastAsia="ar-SA"/>
    </w:rPr>
  </w:style>
  <w:style w:type="character" w:customStyle="1" w:styleId="20">
    <w:name w:val="Заголовок 2 Знак"/>
    <w:link w:val="2"/>
    <w:locked/>
    <w:rsid w:val="0087314F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1"/>
    <w:link w:val="3"/>
    <w:rsid w:val="00CD33A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D33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CD33A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CD33A0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basedOn w:val="a1"/>
    <w:link w:val="8"/>
    <w:rsid w:val="00CD33A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D33A0"/>
    <w:rPr>
      <w:rFonts w:ascii="Arial" w:eastAsia="Times New Roman" w:hAnsi="Arial" w:cs="Arial"/>
      <w:sz w:val="22"/>
      <w:szCs w:val="22"/>
    </w:rPr>
  </w:style>
  <w:style w:type="paragraph" w:customStyle="1" w:styleId="11">
    <w:name w:val="Обычный1"/>
    <w:uiPriority w:val="99"/>
    <w:rsid w:val="0087314F"/>
    <w:pPr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Пункт"/>
    <w:basedOn w:val="a0"/>
    <w:rsid w:val="0087314F"/>
    <w:pPr>
      <w:suppressAutoHyphens w:val="0"/>
      <w:spacing w:before="120" w:line="240" w:lineRule="auto"/>
      <w:ind w:left="851" w:hanging="851"/>
      <w:jc w:val="both"/>
    </w:pPr>
    <w:rPr>
      <w:rFonts w:ascii="PragmaticaTT" w:hAnsi="PragmaticaTT" w:cs="PragmaticaTT"/>
      <w:sz w:val="24"/>
      <w:szCs w:val="24"/>
      <w:lang w:eastAsia="ru-RU"/>
    </w:rPr>
  </w:style>
  <w:style w:type="paragraph" w:styleId="a5">
    <w:name w:val="List Paragraph"/>
    <w:basedOn w:val="a0"/>
    <w:qFormat/>
    <w:rsid w:val="0087314F"/>
    <w:pPr>
      <w:ind w:left="720"/>
    </w:pPr>
  </w:style>
  <w:style w:type="paragraph" w:styleId="a6">
    <w:name w:val="Plain Text"/>
    <w:basedOn w:val="a0"/>
    <w:link w:val="a7"/>
    <w:rsid w:val="00A55A2F"/>
    <w:pPr>
      <w:suppressAutoHyphens w:val="0"/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Текст Знак"/>
    <w:link w:val="a6"/>
    <w:locked/>
    <w:rsid w:val="00A55A2F"/>
    <w:rPr>
      <w:rFonts w:ascii="Calibri" w:hAnsi="Calibri" w:cs="Calibri"/>
      <w:sz w:val="21"/>
      <w:szCs w:val="21"/>
    </w:rPr>
  </w:style>
  <w:style w:type="paragraph" w:styleId="a8">
    <w:name w:val="Balloon Text"/>
    <w:basedOn w:val="a0"/>
    <w:link w:val="a9"/>
    <w:semiHidden/>
    <w:rsid w:val="00773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7730CE"/>
    <w:rPr>
      <w:rFonts w:ascii="Tahoma" w:hAnsi="Tahoma" w:cs="Tahoma"/>
      <w:sz w:val="16"/>
      <w:szCs w:val="16"/>
      <w:lang w:eastAsia="ar-SA" w:bidi="ar-SA"/>
    </w:rPr>
  </w:style>
  <w:style w:type="paragraph" w:customStyle="1" w:styleId="aa">
    <w:name w:val="Содержимое таблицы"/>
    <w:basedOn w:val="a0"/>
    <w:rsid w:val="002543A1"/>
    <w:pPr>
      <w:suppressLineNumbers/>
    </w:pPr>
  </w:style>
  <w:style w:type="table" w:styleId="ab">
    <w:name w:val="Table Grid"/>
    <w:basedOn w:val="a2"/>
    <w:rsid w:val="002543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34ADF"/>
    <w:pPr>
      <w:suppressAutoHyphens w:val="0"/>
      <w:spacing w:line="240" w:lineRule="auto"/>
      <w:ind w:left="720" w:firstLine="284"/>
      <w:jc w:val="both"/>
    </w:pPr>
    <w:rPr>
      <w:rFonts w:eastAsia="SimSun"/>
      <w:sz w:val="28"/>
      <w:szCs w:val="28"/>
      <w:lang w:eastAsia="ru-RU"/>
    </w:rPr>
  </w:style>
  <w:style w:type="paragraph" w:styleId="21">
    <w:name w:val="Body Text Indent 2"/>
    <w:basedOn w:val="a0"/>
    <w:link w:val="22"/>
    <w:rsid w:val="00434ADF"/>
    <w:pPr>
      <w:suppressAutoHyphens w:val="0"/>
      <w:spacing w:after="120" w:line="480" w:lineRule="auto"/>
      <w:ind w:left="283" w:firstLine="567"/>
      <w:jc w:val="both"/>
    </w:pPr>
    <w:rPr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34AD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CA775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A775E"/>
    <w:rPr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CA775E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">
    <w:name w:val="Гипертекстовая ссылка"/>
    <w:rsid w:val="004912BA"/>
    <w:rPr>
      <w:b/>
      <w:bCs/>
      <w:color w:val="008000"/>
      <w:u w:val="single"/>
    </w:rPr>
  </w:style>
  <w:style w:type="paragraph" w:customStyle="1" w:styleId="OEM">
    <w:name w:val="Нормальный (OEM)"/>
    <w:basedOn w:val="a0"/>
    <w:next w:val="a0"/>
    <w:rsid w:val="004912BA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  <w:lang w:eastAsia="ru-RU"/>
    </w:rPr>
  </w:style>
  <w:style w:type="paragraph" w:styleId="af0">
    <w:name w:val="Normal (Web)"/>
    <w:basedOn w:val="a0"/>
    <w:rsid w:val="002F1EED"/>
    <w:pPr>
      <w:spacing w:before="100" w:after="119" w:line="240" w:lineRule="auto"/>
    </w:pPr>
    <w:rPr>
      <w:sz w:val="24"/>
      <w:szCs w:val="24"/>
    </w:rPr>
  </w:style>
  <w:style w:type="paragraph" w:styleId="12">
    <w:name w:val="toc 1"/>
    <w:basedOn w:val="a0"/>
    <w:next w:val="a0"/>
    <w:autoRedefine/>
    <w:uiPriority w:val="39"/>
    <w:locked/>
    <w:rsid w:val="00CD33A0"/>
    <w:pPr>
      <w:suppressAutoHyphens w:val="0"/>
      <w:spacing w:line="240" w:lineRule="auto"/>
    </w:pPr>
    <w:rPr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locked/>
    <w:rsid w:val="00CD33A0"/>
    <w:pPr>
      <w:suppressAutoHyphens w:val="0"/>
      <w:spacing w:line="240" w:lineRule="auto"/>
      <w:ind w:left="240"/>
    </w:pPr>
    <w:rPr>
      <w:sz w:val="24"/>
      <w:szCs w:val="24"/>
      <w:lang w:eastAsia="ru-RU"/>
    </w:rPr>
  </w:style>
  <w:style w:type="character" w:styleId="af1">
    <w:name w:val="Hyperlink"/>
    <w:uiPriority w:val="99"/>
    <w:rsid w:val="00CD33A0"/>
    <w:rPr>
      <w:color w:val="0000FF"/>
      <w:u w:val="single"/>
    </w:rPr>
  </w:style>
  <w:style w:type="paragraph" w:styleId="af2">
    <w:name w:val="footer"/>
    <w:basedOn w:val="a0"/>
    <w:link w:val="af3"/>
    <w:rsid w:val="00CD33A0"/>
    <w:pPr>
      <w:tabs>
        <w:tab w:val="center" w:pos="4677"/>
        <w:tab w:val="right" w:pos="9355"/>
      </w:tabs>
      <w:suppressAutoHyphens w:val="0"/>
      <w:spacing w:line="240" w:lineRule="auto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CD33A0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1"/>
    <w:rsid w:val="00CD33A0"/>
  </w:style>
  <w:style w:type="paragraph" w:styleId="af5">
    <w:name w:val="header"/>
    <w:basedOn w:val="a0"/>
    <w:link w:val="af6"/>
    <w:rsid w:val="00CD33A0"/>
    <w:pPr>
      <w:tabs>
        <w:tab w:val="center" w:pos="4677"/>
        <w:tab w:val="right" w:pos="9355"/>
      </w:tabs>
      <w:suppressAutoHyphens w:val="0"/>
      <w:spacing w:line="240" w:lineRule="auto"/>
    </w:pPr>
    <w:rPr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CD33A0"/>
    <w:rPr>
      <w:rFonts w:ascii="Times New Roman" w:eastAsia="Times New Roman" w:hAnsi="Times New Roman"/>
      <w:sz w:val="24"/>
      <w:szCs w:val="24"/>
    </w:rPr>
  </w:style>
  <w:style w:type="paragraph" w:styleId="af7">
    <w:name w:val="Body Text"/>
    <w:basedOn w:val="a0"/>
    <w:link w:val="af8"/>
    <w:rsid w:val="00CD33A0"/>
    <w:pPr>
      <w:suppressAutoHyphens w:val="0"/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CD33A0"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rsid w:val="00CD33A0"/>
    <w:rPr>
      <w:rFonts w:ascii="Symbol" w:hAnsi="Symbol"/>
    </w:rPr>
  </w:style>
  <w:style w:type="character" w:customStyle="1" w:styleId="Absatz-Standardschriftart">
    <w:name w:val="Absatz-Standardschriftart"/>
    <w:rsid w:val="00CD33A0"/>
  </w:style>
  <w:style w:type="character" w:customStyle="1" w:styleId="WW8Num3z0">
    <w:name w:val="WW8Num3z0"/>
    <w:rsid w:val="00CD33A0"/>
    <w:rPr>
      <w:b w:val="0"/>
    </w:rPr>
  </w:style>
  <w:style w:type="character" w:customStyle="1" w:styleId="13">
    <w:name w:val="Основной шрифт абзаца1"/>
    <w:rsid w:val="00CD33A0"/>
  </w:style>
  <w:style w:type="paragraph" w:customStyle="1" w:styleId="af9">
    <w:name w:val="Заголовок"/>
    <w:basedOn w:val="a0"/>
    <w:next w:val="af7"/>
    <w:rsid w:val="00CD33A0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14">
    <w:name w:val="Название1"/>
    <w:basedOn w:val="a0"/>
    <w:rsid w:val="00CD33A0"/>
    <w:pPr>
      <w:suppressLineNumbers/>
      <w:suppressAutoHyphens w:val="0"/>
      <w:spacing w:before="120" w:after="120" w:line="240" w:lineRule="auto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0"/>
    <w:rsid w:val="00CD33A0"/>
    <w:pPr>
      <w:suppressLineNumbers/>
      <w:suppressAutoHyphens w:val="0"/>
      <w:spacing w:line="240" w:lineRule="auto"/>
    </w:pPr>
    <w:rPr>
      <w:rFonts w:ascii="Arial" w:hAnsi="Arial" w:cs="Tahoma"/>
    </w:rPr>
  </w:style>
  <w:style w:type="paragraph" w:customStyle="1" w:styleId="16">
    <w:name w:val="Цитата1"/>
    <w:basedOn w:val="a0"/>
    <w:rsid w:val="00CD33A0"/>
    <w:pPr>
      <w:widowControl w:val="0"/>
      <w:suppressAutoHyphens w:val="0"/>
      <w:spacing w:before="380" w:line="420" w:lineRule="auto"/>
      <w:ind w:left="960" w:right="800"/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a0"/>
    <w:rsid w:val="00CD33A0"/>
    <w:pPr>
      <w:suppressAutoHyphens w:val="0"/>
      <w:spacing w:line="240" w:lineRule="auto"/>
      <w:ind w:firstLine="426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CD33A0"/>
    <w:pPr>
      <w:suppressAutoHyphens w:val="0"/>
      <w:spacing w:line="240" w:lineRule="auto"/>
      <w:ind w:left="284" w:hanging="284"/>
    </w:pPr>
    <w:rPr>
      <w:sz w:val="24"/>
    </w:rPr>
  </w:style>
  <w:style w:type="paragraph" w:customStyle="1" w:styleId="FR1">
    <w:name w:val="FR1"/>
    <w:rsid w:val="00CD33A0"/>
    <w:pPr>
      <w:widowControl w:val="0"/>
      <w:suppressAutoHyphens/>
      <w:spacing w:line="276" w:lineRule="auto"/>
      <w:ind w:left="1520"/>
      <w:jc w:val="right"/>
    </w:pPr>
    <w:rPr>
      <w:rFonts w:ascii="Arial" w:eastAsia="Arial" w:hAnsi="Arial"/>
      <w:b/>
      <w:sz w:val="12"/>
      <w:lang w:eastAsia="ar-SA"/>
    </w:rPr>
  </w:style>
  <w:style w:type="paragraph" w:customStyle="1" w:styleId="afa">
    <w:name w:val="Заголовок таблицы"/>
    <w:basedOn w:val="aa"/>
    <w:rsid w:val="00CD33A0"/>
    <w:pPr>
      <w:suppressAutoHyphens w:val="0"/>
      <w:spacing w:line="240" w:lineRule="auto"/>
      <w:jc w:val="center"/>
    </w:pPr>
    <w:rPr>
      <w:b/>
      <w:bCs/>
    </w:rPr>
  </w:style>
  <w:style w:type="paragraph" w:styleId="afb">
    <w:name w:val="caption"/>
    <w:basedOn w:val="a0"/>
    <w:next w:val="a0"/>
    <w:qFormat/>
    <w:locked/>
    <w:rsid w:val="00CD33A0"/>
    <w:pPr>
      <w:suppressAutoHyphens w:val="0"/>
      <w:spacing w:after="200" w:line="240" w:lineRule="auto"/>
    </w:pPr>
    <w:rPr>
      <w:b/>
      <w:bCs/>
      <w:color w:val="4F81BD"/>
      <w:sz w:val="18"/>
      <w:szCs w:val="18"/>
    </w:rPr>
  </w:style>
  <w:style w:type="paragraph" w:styleId="32">
    <w:name w:val="toc 3"/>
    <w:basedOn w:val="a0"/>
    <w:next w:val="a0"/>
    <w:autoRedefine/>
    <w:uiPriority w:val="39"/>
    <w:unhideWhenUsed/>
    <w:locked/>
    <w:rsid w:val="00CD33A0"/>
    <w:pPr>
      <w:suppressAutoHyphens w:val="0"/>
      <w:spacing w:after="100" w:line="240" w:lineRule="auto"/>
      <w:ind w:left="400"/>
    </w:pPr>
  </w:style>
  <w:style w:type="paragraph" w:styleId="afc">
    <w:name w:val="table of figures"/>
    <w:basedOn w:val="a0"/>
    <w:next w:val="a0"/>
    <w:unhideWhenUsed/>
    <w:rsid w:val="00CD33A0"/>
    <w:pPr>
      <w:suppressAutoHyphens w:val="0"/>
      <w:spacing w:line="240" w:lineRule="auto"/>
    </w:pPr>
  </w:style>
  <w:style w:type="paragraph" w:customStyle="1" w:styleId="17">
    <w:name w:val="Абзац списка1"/>
    <w:basedOn w:val="a0"/>
    <w:rsid w:val="00CD33A0"/>
    <w:pPr>
      <w:suppressAutoHyphens w:val="0"/>
      <w:spacing w:line="240" w:lineRule="auto"/>
      <w:ind w:left="720" w:firstLine="284"/>
      <w:jc w:val="both"/>
    </w:pPr>
    <w:rPr>
      <w:rFonts w:eastAsia="SimSun"/>
      <w:sz w:val="28"/>
      <w:szCs w:val="24"/>
      <w:lang w:eastAsia="ru-RU"/>
    </w:rPr>
  </w:style>
  <w:style w:type="paragraph" w:styleId="afd">
    <w:name w:val="footnote text"/>
    <w:basedOn w:val="a0"/>
    <w:link w:val="afe"/>
    <w:semiHidden/>
    <w:rsid w:val="00CD33A0"/>
    <w:pPr>
      <w:suppressAutoHyphens w:val="0"/>
      <w:spacing w:line="240" w:lineRule="auto"/>
      <w:ind w:firstLine="567"/>
      <w:jc w:val="both"/>
    </w:pPr>
    <w:rPr>
      <w:lang w:eastAsia="ru-RU"/>
    </w:rPr>
  </w:style>
  <w:style w:type="character" w:customStyle="1" w:styleId="afe">
    <w:name w:val="Текст сноски Знак"/>
    <w:basedOn w:val="a1"/>
    <w:link w:val="afd"/>
    <w:semiHidden/>
    <w:rsid w:val="00CD33A0"/>
    <w:rPr>
      <w:rFonts w:ascii="Times New Roman" w:eastAsia="Times New Roman" w:hAnsi="Times New Roman"/>
    </w:rPr>
  </w:style>
  <w:style w:type="paragraph" w:styleId="aff">
    <w:name w:val="Body Text Indent"/>
    <w:basedOn w:val="a0"/>
    <w:link w:val="aff0"/>
    <w:rsid w:val="00CD33A0"/>
    <w:pPr>
      <w:suppressAutoHyphens w:val="0"/>
      <w:spacing w:line="240" w:lineRule="auto"/>
      <w:ind w:firstLine="567"/>
      <w:jc w:val="both"/>
    </w:pPr>
    <w:rPr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CD33A0"/>
    <w:rPr>
      <w:rFonts w:ascii="Times New Roman" w:eastAsia="Times New Roman" w:hAnsi="Times New Roman"/>
      <w:sz w:val="28"/>
      <w:szCs w:val="24"/>
    </w:rPr>
  </w:style>
  <w:style w:type="paragraph" w:styleId="aff1">
    <w:name w:val="Title"/>
    <w:basedOn w:val="a0"/>
    <w:link w:val="aff2"/>
    <w:qFormat/>
    <w:locked/>
    <w:rsid w:val="00CD33A0"/>
    <w:pPr>
      <w:suppressAutoHyphens w:val="0"/>
      <w:spacing w:line="240" w:lineRule="auto"/>
      <w:ind w:firstLine="567"/>
      <w:jc w:val="center"/>
    </w:pPr>
    <w:rPr>
      <w:b/>
      <w:sz w:val="28"/>
      <w:szCs w:val="24"/>
      <w:lang w:eastAsia="ru-RU"/>
    </w:rPr>
  </w:style>
  <w:style w:type="character" w:customStyle="1" w:styleId="aff2">
    <w:name w:val="Название Знак"/>
    <w:basedOn w:val="a1"/>
    <w:link w:val="aff1"/>
    <w:rsid w:val="00CD33A0"/>
    <w:rPr>
      <w:rFonts w:ascii="Times New Roman" w:eastAsia="Times New Roman" w:hAnsi="Times New Roman"/>
      <w:b/>
      <w:sz w:val="28"/>
      <w:szCs w:val="24"/>
    </w:rPr>
  </w:style>
  <w:style w:type="character" w:styleId="aff3">
    <w:name w:val="Emphasis"/>
    <w:qFormat/>
    <w:locked/>
    <w:rsid w:val="00CD33A0"/>
    <w:rPr>
      <w:rFonts w:cs="Times New Roman"/>
      <w:i/>
      <w:iCs/>
    </w:rPr>
  </w:style>
  <w:style w:type="character" w:styleId="aff4">
    <w:name w:val="Strong"/>
    <w:qFormat/>
    <w:locked/>
    <w:rsid w:val="00CD33A0"/>
    <w:rPr>
      <w:rFonts w:cs="Times New Roman"/>
      <w:b/>
      <w:bCs/>
    </w:rPr>
  </w:style>
  <w:style w:type="paragraph" w:customStyle="1" w:styleId="FR4">
    <w:name w:val="FR4"/>
    <w:rsid w:val="00CD33A0"/>
    <w:pPr>
      <w:widowControl w:val="0"/>
      <w:autoSpaceDE w:val="0"/>
      <w:autoSpaceDN w:val="0"/>
      <w:adjustRightInd w:val="0"/>
      <w:ind w:left="360" w:firstLine="280"/>
      <w:jc w:val="both"/>
    </w:pPr>
    <w:rPr>
      <w:rFonts w:ascii="Arial" w:eastAsia="Times New Roman" w:hAnsi="Arial" w:cs="Arial"/>
      <w:b/>
      <w:bCs/>
    </w:rPr>
  </w:style>
  <w:style w:type="character" w:customStyle="1" w:styleId="grame">
    <w:name w:val="grame"/>
    <w:rsid w:val="00CD33A0"/>
    <w:rPr>
      <w:rFonts w:cs="Times New Roman"/>
    </w:rPr>
  </w:style>
  <w:style w:type="paragraph" w:customStyle="1" w:styleId="FR3">
    <w:name w:val="FR3"/>
    <w:rsid w:val="00CD33A0"/>
    <w:pPr>
      <w:widowControl w:val="0"/>
      <w:autoSpaceDE w:val="0"/>
      <w:autoSpaceDN w:val="0"/>
      <w:adjustRightInd w:val="0"/>
      <w:spacing w:before="180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styleId="a">
    <w:name w:val="List Bullet"/>
    <w:basedOn w:val="a0"/>
    <w:link w:val="aff5"/>
    <w:rsid w:val="00CD33A0"/>
    <w:pPr>
      <w:numPr>
        <w:numId w:val="19"/>
      </w:numPr>
      <w:suppressAutoHyphens w:val="0"/>
      <w:spacing w:line="240" w:lineRule="auto"/>
      <w:jc w:val="both"/>
    </w:pPr>
    <w:rPr>
      <w:lang w:eastAsia="ru-RU"/>
    </w:rPr>
  </w:style>
  <w:style w:type="character" w:customStyle="1" w:styleId="aff5">
    <w:name w:val="Маркированный список Знак"/>
    <w:link w:val="a"/>
    <w:locked/>
    <w:rsid w:val="00CD33A0"/>
    <w:rPr>
      <w:rFonts w:ascii="Times New Roman" w:eastAsia="Times New Roman" w:hAnsi="Times New Roman"/>
    </w:rPr>
  </w:style>
  <w:style w:type="table" w:styleId="7">
    <w:name w:val="Table Grid 7"/>
    <w:basedOn w:val="a2"/>
    <w:rsid w:val="00CD33A0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6">
    <w:name w:val="Для всего текста"/>
    <w:basedOn w:val="a0"/>
    <w:rsid w:val="00CD33A0"/>
    <w:pPr>
      <w:widowControl w:val="0"/>
      <w:suppressAutoHyphens w:val="0"/>
      <w:spacing w:line="360" w:lineRule="auto"/>
      <w:ind w:firstLine="346"/>
      <w:jc w:val="both"/>
    </w:pPr>
    <w:rPr>
      <w:noProof/>
      <w:sz w:val="28"/>
      <w:szCs w:val="24"/>
      <w:lang w:eastAsia="ru-RU"/>
    </w:rPr>
  </w:style>
  <w:style w:type="paragraph" w:styleId="24">
    <w:name w:val="Body Text 2"/>
    <w:basedOn w:val="a0"/>
    <w:link w:val="25"/>
    <w:rsid w:val="00CD33A0"/>
    <w:pPr>
      <w:shd w:val="clear" w:color="auto" w:fill="FFFFFF"/>
      <w:suppressAutoHyphens w:val="0"/>
      <w:spacing w:line="240" w:lineRule="auto"/>
      <w:ind w:firstLine="567"/>
      <w:jc w:val="both"/>
    </w:pPr>
    <w:rPr>
      <w:color w:val="000000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CD33A0"/>
    <w:rPr>
      <w:rFonts w:ascii="Times New Roman" w:eastAsia="Times New Roman" w:hAnsi="Times New Roman"/>
      <w:color w:val="000000"/>
      <w:sz w:val="28"/>
      <w:szCs w:val="24"/>
      <w:shd w:val="clear" w:color="auto" w:fill="FFFFFF"/>
    </w:rPr>
  </w:style>
  <w:style w:type="paragraph" w:styleId="33">
    <w:name w:val="Body Text Indent 3"/>
    <w:basedOn w:val="a0"/>
    <w:link w:val="34"/>
    <w:rsid w:val="00CD33A0"/>
    <w:pPr>
      <w:shd w:val="clear" w:color="auto" w:fill="FFFFFF"/>
      <w:suppressAutoHyphens w:val="0"/>
      <w:spacing w:line="240" w:lineRule="auto"/>
      <w:ind w:firstLine="540"/>
      <w:jc w:val="both"/>
    </w:pPr>
    <w:rPr>
      <w:color w:val="000000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D33A0"/>
    <w:rPr>
      <w:rFonts w:ascii="Times New Roman" w:eastAsia="Times New Roman" w:hAnsi="Times New Roman"/>
      <w:color w:val="000000"/>
      <w:sz w:val="28"/>
      <w:szCs w:val="24"/>
      <w:shd w:val="clear" w:color="auto" w:fill="FFFFFF"/>
    </w:rPr>
  </w:style>
  <w:style w:type="paragraph" w:customStyle="1" w:styleId="PlainText1">
    <w:name w:val="Plain Text1"/>
    <w:basedOn w:val="a0"/>
    <w:rsid w:val="00CD33A0"/>
    <w:pPr>
      <w:suppressAutoHyphens w:val="0"/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rFonts w:ascii="Courier New" w:hAnsi="Courier New"/>
      <w:lang w:eastAsia="ru-RU"/>
    </w:rPr>
  </w:style>
  <w:style w:type="paragraph" w:customStyle="1" w:styleId="PlainText2">
    <w:name w:val="Plain Text2"/>
    <w:basedOn w:val="a0"/>
    <w:rsid w:val="00CD33A0"/>
    <w:pPr>
      <w:suppressAutoHyphens w:val="0"/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rFonts w:ascii="Courier New" w:hAnsi="Courier New"/>
      <w:lang w:eastAsia="ru-RU"/>
    </w:rPr>
  </w:style>
  <w:style w:type="paragraph" w:customStyle="1" w:styleId="ConsNormal">
    <w:name w:val="ConsNormal"/>
    <w:rsid w:val="00CD33A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D33A0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BalloonTextChar">
    <w:name w:val="Balloon Text Char"/>
    <w:locked/>
    <w:rsid w:val="00CD33A0"/>
    <w:rPr>
      <w:rFonts w:ascii="Tahoma" w:hAnsi="Tahoma" w:cs="Tahoma"/>
      <w:sz w:val="16"/>
      <w:szCs w:val="16"/>
    </w:rPr>
  </w:style>
  <w:style w:type="paragraph" w:customStyle="1" w:styleId="xl31">
    <w:name w:val="xl31"/>
    <w:basedOn w:val="a0"/>
    <w:rsid w:val="00CD33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18">
    <w:name w:val="Без интервала1"/>
    <w:rsid w:val="00CD33A0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aff7">
    <w:name w:val="endnote text"/>
    <w:basedOn w:val="a0"/>
    <w:link w:val="aff8"/>
    <w:semiHidden/>
    <w:rsid w:val="00CD33A0"/>
    <w:pPr>
      <w:suppressAutoHyphens w:val="0"/>
      <w:spacing w:line="240" w:lineRule="auto"/>
      <w:ind w:firstLine="567"/>
      <w:jc w:val="both"/>
    </w:pPr>
    <w:rPr>
      <w:lang w:eastAsia="en-US"/>
    </w:rPr>
  </w:style>
  <w:style w:type="character" w:customStyle="1" w:styleId="aff8">
    <w:name w:val="Текст концевой сноски Знак"/>
    <w:basedOn w:val="a1"/>
    <w:link w:val="aff7"/>
    <w:semiHidden/>
    <w:rsid w:val="00CD33A0"/>
    <w:rPr>
      <w:rFonts w:ascii="Times New Roman" w:eastAsia="Times New Roman" w:hAnsi="Times New Roman"/>
      <w:lang w:eastAsia="en-US"/>
    </w:rPr>
  </w:style>
  <w:style w:type="paragraph" w:styleId="aff9">
    <w:name w:val="TOC Heading"/>
    <w:basedOn w:val="1"/>
    <w:next w:val="a0"/>
    <w:uiPriority w:val="39"/>
    <w:semiHidden/>
    <w:unhideWhenUsed/>
    <w:qFormat/>
    <w:rsid w:val="0028363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1ACC-AFD8-409E-8182-2B890F11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56</Pages>
  <Words>12022</Words>
  <Characters>68530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TC-M</Company>
  <LinksUpToDate>false</LinksUpToDate>
  <CharactersWithSpaces>80392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Синицына Ксения Сергеевна</dc:creator>
  <cp:lastModifiedBy>user</cp:lastModifiedBy>
  <cp:revision>32</cp:revision>
  <cp:lastPrinted>2012-08-23T01:16:00Z</cp:lastPrinted>
  <dcterms:created xsi:type="dcterms:W3CDTF">2012-10-29T06:23:00Z</dcterms:created>
  <dcterms:modified xsi:type="dcterms:W3CDTF">2013-01-03T12:50:00Z</dcterms:modified>
</cp:coreProperties>
</file>