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A13EE7" w:rsidP="00A13EE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DE4D40" wp14:editId="0D46429B">
            <wp:simplePos x="0" y="0"/>
            <wp:positionH relativeFrom="column">
              <wp:posOffset>1942777</wp:posOffset>
            </wp:positionH>
            <wp:positionV relativeFrom="paragraph">
              <wp:align>top</wp:align>
            </wp:positionV>
            <wp:extent cx="2251075" cy="2846705"/>
            <wp:effectExtent l="0" t="0" r="0" b="0"/>
            <wp:wrapSquare wrapText="bothSides"/>
            <wp:docPr id="9" name="Рисунок 9" descr="C:\Users\milovayy\Desktop\портфолио научного руководиткеля\от 11.07.2018\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Desktop\портфолио научного руководиткеля\от 11.07.2018\3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0" r="28853"/>
                    <a:stretch/>
                  </pic:blipFill>
                  <pic:spPr bwMode="auto">
                    <a:xfrm>
                      <a:off x="0" y="0"/>
                      <a:ext cx="22510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A715FD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A715FD">
        <w:rPr>
          <w:rFonts w:ascii="Times New Roman" w:hAnsi="Times New Roman" w:cs="Times New Roman"/>
          <w:sz w:val="24"/>
          <w:szCs w:val="24"/>
        </w:rPr>
        <w:t xml:space="preserve">    </w:t>
      </w:r>
      <w:r w:rsidR="00A71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5FD">
        <w:rPr>
          <w:rFonts w:ascii="Times New Roman" w:hAnsi="Times New Roman" w:cs="Times New Roman"/>
          <w:sz w:val="24"/>
          <w:szCs w:val="24"/>
        </w:rPr>
        <w:t>Янченко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A715FD">
        <w:rPr>
          <w:rFonts w:ascii="Times New Roman" w:hAnsi="Times New Roman" w:cs="Times New Roman"/>
          <w:sz w:val="24"/>
          <w:szCs w:val="24"/>
        </w:rPr>
        <w:t xml:space="preserve">             Наталья 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A715FD">
        <w:rPr>
          <w:rFonts w:ascii="Times New Roman" w:hAnsi="Times New Roman" w:cs="Times New Roman"/>
          <w:sz w:val="24"/>
          <w:szCs w:val="24"/>
        </w:rPr>
        <w:t xml:space="preserve">     Ивановна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E924CC">
        <w:rPr>
          <w:rFonts w:ascii="Times New Roman" w:hAnsi="Times New Roman" w:cs="Times New Roman"/>
          <w:sz w:val="24"/>
          <w:szCs w:val="24"/>
        </w:rPr>
        <w:t xml:space="preserve"> научно-исследовательская часть</w:t>
      </w:r>
      <w:r w:rsidR="0026525E">
        <w:rPr>
          <w:rFonts w:ascii="Times New Roman" w:hAnsi="Times New Roman" w:cs="Times New Roman"/>
          <w:sz w:val="24"/>
          <w:szCs w:val="24"/>
        </w:rPr>
        <w:t xml:space="preserve"> ИРНИТУ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E924CC">
        <w:rPr>
          <w:rFonts w:ascii="Times New Roman" w:hAnsi="Times New Roman" w:cs="Times New Roman"/>
          <w:sz w:val="24"/>
          <w:szCs w:val="24"/>
        </w:rPr>
        <w:t xml:space="preserve">: </w:t>
      </w:r>
      <w:r w:rsidR="00285F5B">
        <w:rPr>
          <w:rFonts w:ascii="Times New Roman" w:hAnsi="Times New Roman" w:cs="Times New Roman"/>
          <w:sz w:val="24"/>
          <w:szCs w:val="24"/>
        </w:rPr>
        <w:t>ведущий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A715FD">
        <w:rPr>
          <w:rFonts w:ascii="Times New Roman" w:hAnsi="Times New Roman" w:cs="Times New Roman"/>
          <w:sz w:val="24"/>
          <w:szCs w:val="24"/>
        </w:rPr>
        <w:t>научный сотрудник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285F5B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285F5B">
        <w:rPr>
          <w:rFonts w:ascii="Times New Roman" w:hAnsi="Times New Roman" w:cs="Times New Roman"/>
          <w:sz w:val="24"/>
          <w:szCs w:val="24"/>
        </w:rPr>
        <w:t xml:space="preserve">доктор технических наук по </w:t>
      </w:r>
      <w:proofErr w:type="spellStart"/>
      <w:r w:rsidR="00285F5B">
        <w:rPr>
          <w:rFonts w:ascii="Times New Roman" w:hAnsi="Times New Roman" w:cs="Times New Roman"/>
          <w:sz w:val="24"/>
          <w:szCs w:val="24"/>
        </w:rPr>
        <w:t>пециальности</w:t>
      </w:r>
      <w:proofErr w:type="spellEnd"/>
      <w:r w:rsidR="00285F5B"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9E69EE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285F5B">
        <w:rPr>
          <w:rFonts w:ascii="Times New Roman" w:hAnsi="Times New Roman" w:cs="Times New Roman"/>
          <w:sz w:val="24"/>
          <w:szCs w:val="24"/>
        </w:rPr>
        <w:t>: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A715FD">
        <w:rPr>
          <w:rFonts w:ascii="Times New Roman" w:hAnsi="Times New Roman" w:cs="Times New Roman"/>
          <w:sz w:val="24"/>
          <w:szCs w:val="24"/>
        </w:rPr>
        <w:t>доцент</w:t>
      </w:r>
    </w:p>
    <w:p w:rsidR="00E924CC" w:rsidRPr="00E924CC" w:rsidRDefault="00E924CC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E924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24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89501018946;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fduecn</w:t>
      </w:r>
      <w:proofErr w:type="spellEnd"/>
      <w:r w:rsidRPr="00E924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E924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924CC" w:rsidRPr="00E924CC" w:rsidRDefault="009E69EE" w:rsidP="00150280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285F5B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E924CC">
        <w:rPr>
          <w:rFonts w:ascii="Times New Roman" w:hAnsi="Times New Roman" w:cs="Times New Roman"/>
          <w:i/>
          <w:sz w:val="24"/>
          <w:szCs w:val="24"/>
        </w:rPr>
        <w:t xml:space="preserve"> в настоящее время</w:t>
      </w:r>
      <w:r w:rsidR="00285F5B">
        <w:rPr>
          <w:rFonts w:ascii="Times New Roman" w:hAnsi="Times New Roman" w:cs="Times New Roman"/>
          <w:i/>
          <w:sz w:val="24"/>
          <w:szCs w:val="24"/>
        </w:rPr>
        <w:t>:</w:t>
      </w:r>
      <w:r w:rsidR="00A715FD" w:rsidRPr="00285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4CC">
        <w:rPr>
          <w:rFonts w:ascii="Times New Roman" w:hAnsi="Times New Roman" w:cs="Times New Roman"/>
          <w:sz w:val="24"/>
          <w:szCs w:val="24"/>
        </w:rPr>
        <w:t>хи</w:t>
      </w:r>
      <w:r w:rsidR="00285F5B">
        <w:rPr>
          <w:rFonts w:ascii="Times New Roman" w:hAnsi="Times New Roman" w:cs="Times New Roman"/>
          <w:sz w:val="24"/>
          <w:szCs w:val="24"/>
        </w:rPr>
        <w:t xml:space="preserve">мия атмосферных осадков и </w:t>
      </w:r>
      <w:r w:rsidR="00A715FD" w:rsidRPr="00285F5B">
        <w:rPr>
          <w:rFonts w:ascii="Times New Roman" w:hAnsi="Times New Roman" w:cs="Times New Roman"/>
          <w:sz w:val="24"/>
          <w:szCs w:val="24"/>
        </w:rPr>
        <w:t xml:space="preserve">снежного покрова, </w:t>
      </w:r>
      <w:r w:rsidR="00285F5B">
        <w:rPr>
          <w:rFonts w:ascii="Times New Roman" w:hAnsi="Times New Roman" w:cs="Times New Roman"/>
          <w:sz w:val="24"/>
          <w:szCs w:val="24"/>
        </w:rPr>
        <w:t>изменение климата, производство алюминия</w:t>
      </w:r>
      <w:r w:rsidR="00E924CC" w:rsidRPr="00E924CC">
        <w:rPr>
          <w:rFonts w:ascii="Times New Roman" w:hAnsi="Times New Roman" w:cs="Times New Roman"/>
          <w:sz w:val="24"/>
          <w:szCs w:val="24"/>
        </w:rPr>
        <w:t>.</w:t>
      </w:r>
      <w:r w:rsidR="00E92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FB" w:rsidRPr="00285F5B" w:rsidRDefault="00E924CC" w:rsidP="00E924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26525E">
        <w:rPr>
          <w:rFonts w:ascii="Times New Roman" w:hAnsi="Times New Roman" w:cs="Times New Roman"/>
          <w:i/>
          <w:sz w:val="24"/>
          <w:szCs w:val="24"/>
        </w:rPr>
        <w:t xml:space="preserve">Тематика </w:t>
      </w:r>
      <w:r w:rsidR="0026525E" w:rsidRPr="00285F5B">
        <w:rPr>
          <w:rFonts w:ascii="Times New Roman" w:hAnsi="Times New Roman" w:cs="Times New Roman"/>
          <w:i/>
          <w:sz w:val="24"/>
          <w:szCs w:val="24"/>
        </w:rPr>
        <w:t>диссертационного</w:t>
      </w:r>
      <w:r w:rsidRPr="00285F5B">
        <w:rPr>
          <w:rFonts w:ascii="Times New Roman" w:hAnsi="Times New Roman" w:cs="Times New Roman"/>
          <w:i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Диссертация кандидатская (2002 год) по специальности «Металлургия, черных, цветных и редких металлов». Диссертация докторская (2012 год, для служебного пользования) «Управление экологической безопасностью промышленных предприятий на основе исследования атмосферных выпадений» по специальности «Экология»</w:t>
      </w:r>
      <w:r w:rsidR="0026525E">
        <w:rPr>
          <w:rFonts w:ascii="Times New Roman" w:hAnsi="Times New Roman" w:cs="Times New Roman"/>
          <w:sz w:val="24"/>
          <w:szCs w:val="24"/>
        </w:rPr>
        <w:t xml:space="preserve"> в химии, нефтехимии, ЖКХ и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</w:t>
      </w:r>
      <w:r w:rsidR="0026525E" w:rsidRPr="00D70C4C">
        <w:rPr>
          <w:rFonts w:ascii="Times New Roman" w:hAnsi="Times New Roman" w:cs="Times New Roman"/>
          <w:i/>
          <w:sz w:val="24"/>
          <w:szCs w:val="24"/>
        </w:rPr>
        <w:t xml:space="preserve">дисциплины </w:t>
      </w:r>
      <w:r w:rsidR="0026525E">
        <w:rPr>
          <w:rFonts w:ascii="Times New Roman" w:hAnsi="Times New Roman" w:cs="Times New Roman"/>
          <w:i/>
          <w:sz w:val="24"/>
          <w:szCs w:val="24"/>
        </w:rPr>
        <w:t>в</w:t>
      </w:r>
      <w:r w:rsidR="00A715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4CC">
        <w:rPr>
          <w:rFonts w:ascii="Times New Roman" w:hAnsi="Times New Roman" w:cs="Times New Roman"/>
          <w:i/>
          <w:sz w:val="24"/>
          <w:szCs w:val="24"/>
        </w:rPr>
        <w:t>2017</w:t>
      </w:r>
      <w:r w:rsidR="00A715FD">
        <w:rPr>
          <w:rFonts w:ascii="Times New Roman" w:hAnsi="Times New Roman" w:cs="Times New Roman"/>
          <w:i/>
          <w:sz w:val="24"/>
          <w:szCs w:val="24"/>
        </w:rPr>
        <w:t xml:space="preserve"> году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24D28" w:rsidTr="00E924CC">
        <w:tc>
          <w:tcPr>
            <w:tcW w:w="9781" w:type="dxa"/>
          </w:tcPr>
          <w:p w:rsidR="00624D28" w:rsidRDefault="00624D28" w:rsidP="00C4459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4D28" w:rsidTr="00E924CC">
        <w:tc>
          <w:tcPr>
            <w:tcW w:w="9781" w:type="dxa"/>
          </w:tcPr>
          <w:p w:rsidR="00624D28" w:rsidRPr="00A715FD" w:rsidRDefault="00A715FD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715FD" w:rsidTr="00E924CC">
        <w:tc>
          <w:tcPr>
            <w:tcW w:w="9781" w:type="dxa"/>
          </w:tcPr>
          <w:p w:rsidR="00A715FD" w:rsidRDefault="00A715FD" w:rsidP="00E924C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285F5B" w:rsidTr="00E924CC">
        <w:tc>
          <w:tcPr>
            <w:tcW w:w="9781" w:type="dxa"/>
          </w:tcPr>
          <w:p w:rsidR="00285F5B" w:rsidRDefault="00285F5B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Медико-экологическая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</w:tc>
      </w:tr>
      <w:tr w:rsidR="00270EB6" w:rsidTr="00E924CC">
        <w:tc>
          <w:tcPr>
            <w:tcW w:w="9781" w:type="dxa"/>
          </w:tcPr>
          <w:p w:rsidR="00270EB6" w:rsidRDefault="00270EB6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полевой «Теоретические и практические аспекты исследования снежного покрова» (ноябрь 2017 года)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The change regularities of fluorine content to atmospheric precipitation of Bratsk city area // N.I. Ianchenko, O.L.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Osyakin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Yanushkin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Atmospheric and Oceanic Optics. – 2014.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Emissions components distribution of aluminum production in the atmosphere and in atmospheric precipitation of Baikal industrial region // N.I. Ianchenko, A.N. Baranov, O.L.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Osyakin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Non-ferrous metallurgy. – 2014.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Regularities of Variations in the Fluorine Concentration in Atmospheric Precipitation near Bratsk / N.I. Ianchenko, O.L.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Yaskina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Yanushkin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Atmospheric and Oceanic Optics. – 2014.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The influence research of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aluminic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factories emissions of Baikal area on equipment and constructions corrosion stability // N.I. Ianchenko, </w:t>
      </w:r>
      <w:r w:rsidRPr="00EA4CFE">
        <w:rPr>
          <w:rFonts w:ascii="Times New Roman" w:hAnsi="Times New Roman" w:cs="Times New Roman"/>
          <w:sz w:val="24"/>
          <w:szCs w:val="24"/>
          <w:lang w:val="en-US"/>
        </w:rPr>
        <w:br/>
        <w:t xml:space="preserve">A.N. Baranov, E.A.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Guseva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Non-ferrous metallurgy. – 2015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The monitoring perfection of emissions components of primary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on the snow cover // N.I. Ianchenko, S.L.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Sluzkiy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Metallurgist. – 2015.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Improving the monitoring of the snow cover for emission components from primary aluminum products / N.I. Ianchenko, S.L.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Slutsky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Metallurgist. – 2015.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About dynamics of fluoride atmospheric precipitation to Baikal region // N.I. Ianchenko, A.N. Baranov, S.L.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Slutsky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, V.V.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Verkhoturov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Meteorology and hydrology. 2015.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Improving the Efficiency of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Alumnium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Productions by Application of Composite Chrome Plating on the Anode Pins / N.I. Ianchenko, </w:t>
      </w:r>
      <w:r w:rsidRPr="00EA4CFE">
        <w:rPr>
          <w:rFonts w:ascii="Times New Roman" w:hAnsi="Times New Roman" w:cs="Times New Roman"/>
          <w:sz w:val="24"/>
          <w:szCs w:val="24"/>
          <w:lang w:val="en-US"/>
        </w:rPr>
        <w:br/>
        <w:t xml:space="preserve">A.N. Baranov, V.V.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Kondratiev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[etc.] // International Journal of Applied Engineering Research. – 2016.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Features of elemental composition of snow cover in the area of production primary aluminum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emossions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[electronic resource] / N.I. Ianchenko, V.V.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Kondratiev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, V.V.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Verkhoturov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22</w:t>
      </w:r>
      <w:r w:rsidRPr="00EA4C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International Symposium Atmospheric and Ocean Optics: Atmospheric Physics. – 2016. – Vol. 10035. – URL : </w:t>
      </w:r>
      <w:hyperlink r:id="rId8" w:history="1">
        <w:r w:rsidRPr="00EA4CF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http://proceedings.spiedigitallibrary.org/volume.aspx?volumeid=17916</w:t>
        </w:r>
      </w:hyperlink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Comparative assessment of polycyclic aromatic hydrocarbon of snow cover in the area of emissions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aluminium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production // N.I. Ianchenko, L.I.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Belyh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// Atmospheric and Oceanic Optics. – 2017. </w:t>
      </w:r>
    </w:p>
    <w:p w:rsidR="00B51AD4" w:rsidRPr="00EA4CFE" w:rsidRDefault="00B51AD4" w:rsidP="00B51AD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>Content of fluoride ions in atmospheric precipitation in the city of Bratsk// Meteorology and hydrology. 2018</w:t>
      </w:r>
      <w:r w:rsidRPr="00EA4CFE">
        <w:rPr>
          <w:rFonts w:ascii="Times New Roman" w:hAnsi="Times New Roman" w:cs="Times New Roman"/>
          <w:sz w:val="24"/>
          <w:szCs w:val="24"/>
        </w:rPr>
        <w:t xml:space="preserve"> </w:t>
      </w: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// N.I.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Yanchenko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, E.I.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Kotova</w:t>
      </w:r>
      <w:proofErr w:type="spellEnd"/>
    </w:p>
    <w:p w:rsidR="00B51AD4" w:rsidRPr="00EA4CFE" w:rsidRDefault="00B51AD4" w:rsidP="00B51AD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COMPARATIVE ANALYSIS OF DISTRIBUTION OF COMPONENTS OF EMISSIONS OF ALUMINUM PLANTS OF SIBERIA// Non-ferrous metallurgy. </w:t>
      </w:r>
      <w:r w:rsidRPr="00EA4CFE">
        <w:rPr>
          <w:rFonts w:ascii="Times New Roman" w:hAnsi="Times New Roman" w:cs="Times New Roman"/>
          <w:sz w:val="24"/>
          <w:szCs w:val="24"/>
        </w:rPr>
        <w:t>2018</w:t>
      </w:r>
      <w:r w:rsidRPr="00EA4CF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EA4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Yanchenko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N.I, </w:t>
      </w:r>
      <w:proofErr w:type="spellStart"/>
      <w:r w:rsidRPr="00EA4CFE">
        <w:rPr>
          <w:rFonts w:ascii="Times New Roman" w:hAnsi="Times New Roman" w:cs="Times New Roman"/>
          <w:sz w:val="24"/>
          <w:szCs w:val="24"/>
          <w:lang w:val="en-US"/>
        </w:rPr>
        <w:t>Talovskaya</w:t>
      </w:r>
      <w:proofErr w:type="spellEnd"/>
      <w:r w:rsidRPr="00EA4CFE">
        <w:rPr>
          <w:rFonts w:ascii="Times New Roman" w:hAnsi="Times New Roman" w:cs="Times New Roman"/>
          <w:sz w:val="24"/>
          <w:szCs w:val="24"/>
          <w:lang w:val="en-US"/>
        </w:rPr>
        <w:t xml:space="preserve"> A.V.</w:t>
      </w:r>
      <w:r w:rsidRPr="00EA4CFE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последние 5 лет)</w:t>
      </w:r>
    </w:p>
    <w:p w:rsidR="009413FB" w:rsidRPr="0026525E" w:rsidRDefault="000F4FA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525E">
        <w:rPr>
          <w:rFonts w:ascii="Times New Roman" w:hAnsi="Times New Roman" w:cs="Times New Roman"/>
          <w:b/>
          <w:sz w:val="24"/>
          <w:szCs w:val="24"/>
        </w:rPr>
        <w:t>Куратор проектов</w:t>
      </w:r>
      <w:r w:rsidR="00EA4CFE" w:rsidRPr="0026525E">
        <w:rPr>
          <w:rFonts w:ascii="Times New Roman" w:hAnsi="Times New Roman" w:cs="Times New Roman"/>
          <w:sz w:val="24"/>
          <w:szCs w:val="24"/>
        </w:rPr>
        <w:t xml:space="preserve"> и </w:t>
      </w:r>
      <w:r w:rsidR="00285F5B" w:rsidRPr="0026525E">
        <w:rPr>
          <w:rFonts w:ascii="Times New Roman" w:hAnsi="Times New Roman" w:cs="Times New Roman"/>
          <w:sz w:val="24"/>
          <w:szCs w:val="24"/>
        </w:rPr>
        <w:t>п</w:t>
      </w:r>
      <w:r w:rsidR="00A715FD" w:rsidRPr="0026525E">
        <w:rPr>
          <w:rFonts w:ascii="Times New Roman" w:hAnsi="Times New Roman" w:cs="Times New Roman"/>
          <w:sz w:val="24"/>
          <w:szCs w:val="24"/>
        </w:rPr>
        <w:t>редседатель программного комит</w:t>
      </w:r>
      <w:r w:rsidR="00EA4CFE" w:rsidRPr="0026525E">
        <w:rPr>
          <w:rFonts w:ascii="Times New Roman" w:hAnsi="Times New Roman" w:cs="Times New Roman"/>
          <w:sz w:val="24"/>
          <w:szCs w:val="24"/>
        </w:rPr>
        <w:t xml:space="preserve">ета, </w:t>
      </w:r>
      <w:r w:rsidR="00285F5B" w:rsidRPr="0026525E">
        <w:rPr>
          <w:rFonts w:ascii="Times New Roman" w:hAnsi="Times New Roman" w:cs="Times New Roman"/>
          <w:sz w:val="24"/>
          <w:szCs w:val="24"/>
        </w:rPr>
        <w:t xml:space="preserve">зам. председателя организационного </w:t>
      </w:r>
      <w:r w:rsidR="005F38B3" w:rsidRPr="0026525E">
        <w:rPr>
          <w:rFonts w:ascii="Times New Roman" w:hAnsi="Times New Roman" w:cs="Times New Roman"/>
          <w:sz w:val="24"/>
          <w:szCs w:val="24"/>
        </w:rPr>
        <w:t>комитета двух</w:t>
      </w:r>
      <w:r w:rsidR="00285F5B" w:rsidRPr="0026525E">
        <w:rPr>
          <w:rFonts w:ascii="Times New Roman" w:hAnsi="Times New Roman" w:cs="Times New Roman"/>
          <w:sz w:val="24"/>
          <w:szCs w:val="24"/>
        </w:rPr>
        <w:t xml:space="preserve"> международных конференций «Снежный покров, атмосферные осадки, аэрозоли: климат и экология северных территорий и Байкальского региона» (2017 год), «</w:t>
      </w:r>
      <w:r w:rsidR="00A715FD" w:rsidRPr="0026525E">
        <w:rPr>
          <w:rFonts w:ascii="Times New Roman" w:hAnsi="Times New Roman" w:cs="Times New Roman"/>
          <w:sz w:val="24"/>
          <w:szCs w:val="24"/>
        </w:rPr>
        <w:t>Снежный покров, атмосферн</w:t>
      </w:r>
      <w:r w:rsidR="00285F5B" w:rsidRPr="0026525E">
        <w:rPr>
          <w:rFonts w:ascii="Times New Roman" w:hAnsi="Times New Roman" w:cs="Times New Roman"/>
          <w:sz w:val="24"/>
          <w:szCs w:val="24"/>
        </w:rPr>
        <w:t>ые осадки, аэрозоли: технология</w:t>
      </w:r>
      <w:r w:rsidR="00A715FD" w:rsidRPr="0026525E">
        <w:rPr>
          <w:rFonts w:ascii="Times New Roman" w:hAnsi="Times New Roman" w:cs="Times New Roman"/>
          <w:sz w:val="24"/>
          <w:szCs w:val="24"/>
        </w:rPr>
        <w:t xml:space="preserve">, климат и экология» </w:t>
      </w:r>
      <w:r w:rsidR="00285F5B" w:rsidRPr="0026525E">
        <w:rPr>
          <w:rFonts w:ascii="Times New Roman" w:hAnsi="Times New Roman" w:cs="Times New Roman"/>
          <w:sz w:val="24"/>
          <w:szCs w:val="24"/>
        </w:rPr>
        <w:t>(</w:t>
      </w:r>
      <w:r w:rsidR="00A715FD" w:rsidRPr="0026525E">
        <w:rPr>
          <w:rFonts w:ascii="Times New Roman" w:hAnsi="Times New Roman" w:cs="Times New Roman"/>
          <w:sz w:val="24"/>
          <w:szCs w:val="24"/>
        </w:rPr>
        <w:t>2018 год</w:t>
      </w:r>
      <w:r w:rsidR="00285F5B" w:rsidRPr="0026525E">
        <w:rPr>
          <w:rFonts w:ascii="Times New Roman" w:hAnsi="Times New Roman" w:cs="Times New Roman"/>
          <w:sz w:val="24"/>
          <w:szCs w:val="24"/>
        </w:rPr>
        <w:t>)</w:t>
      </w:r>
    </w:p>
    <w:p w:rsidR="00EA4CFE" w:rsidRPr="0026525E" w:rsidRDefault="00EA4CFE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525E">
        <w:rPr>
          <w:rFonts w:ascii="Times New Roman" w:hAnsi="Times New Roman" w:cs="Times New Roman"/>
          <w:sz w:val="24"/>
          <w:szCs w:val="24"/>
        </w:rPr>
        <w:t xml:space="preserve">Один из составителей сборника научных трудов по материалам конференции 2017 года (258 страниц) и 2018 года (258 страниц) 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413FB" w:rsidRPr="00285F5B" w:rsidRDefault="00D70C4C" w:rsidP="0053576F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5F5B">
        <w:rPr>
          <w:rFonts w:ascii="Times New Roman" w:hAnsi="Times New Roman" w:cs="Times New Roman"/>
          <w:i/>
          <w:sz w:val="24"/>
          <w:szCs w:val="24"/>
        </w:rPr>
        <w:t>Научные проекты</w:t>
      </w:r>
      <w:r w:rsidR="000F4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CFE" w:rsidRPr="0026525E">
        <w:rPr>
          <w:rFonts w:ascii="Times New Roman" w:hAnsi="Times New Roman" w:cs="Times New Roman"/>
          <w:sz w:val="24"/>
          <w:szCs w:val="24"/>
        </w:rPr>
        <w:t xml:space="preserve">выполняются </w:t>
      </w:r>
      <w:r w:rsidR="000F4FAF" w:rsidRPr="0026525E">
        <w:rPr>
          <w:rFonts w:ascii="Times New Roman" w:hAnsi="Times New Roman" w:cs="Times New Roman"/>
          <w:sz w:val="24"/>
          <w:szCs w:val="24"/>
        </w:rPr>
        <w:t xml:space="preserve">с </w:t>
      </w:r>
      <w:r w:rsidR="00EA4CFE" w:rsidRPr="0026525E">
        <w:rPr>
          <w:rFonts w:ascii="Times New Roman" w:hAnsi="Times New Roman" w:cs="Times New Roman"/>
          <w:sz w:val="24"/>
          <w:szCs w:val="24"/>
        </w:rPr>
        <w:t>2004 года и связаны в основном</w:t>
      </w:r>
      <w:r w:rsidR="00285F5B" w:rsidRPr="0026525E">
        <w:rPr>
          <w:rFonts w:ascii="Times New Roman" w:hAnsi="Times New Roman" w:cs="Times New Roman"/>
          <w:sz w:val="24"/>
          <w:szCs w:val="24"/>
        </w:rPr>
        <w:t xml:space="preserve"> с распределением </w:t>
      </w:r>
      <w:r w:rsidR="00EA4CFE" w:rsidRPr="0026525E">
        <w:rPr>
          <w:rFonts w:ascii="Times New Roman" w:hAnsi="Times New Roman" w:cs="Times New Roman"/>
          <w:sz w:val="24"/>
          <w:szCs w:val="24"/>
        </w:rPr>
        <w:t xml:space="preserve">компонентов </w:t>
      </w:r>
      <w:r w:rsidR="00285F5B" w:rsidRPr="0026525E">
        <w:rPr>
          <w:rFonts w:ascii="Times New Roman" w:hAnsi="Times New Roman" w:cs="Times New Roman"/>
          <w:sz w:val="24"/>
          <w:szCs w:val="24"/>
        </w:rPr>
        <w:t xml:space="preserve">выбросов промышленных предприятий в осадках дождя, снега и снежного покров </w:t>
      </w:r>
      <w:r w:rsidR="00EA4CFE" w:rsidRPr="0026525E">
        <w:rPr>
          <w:rFonts w:ascii="Times New Roman" w:hAnsi="Times New Roman" w:cs="Times New Roman"/>
          <w:sz w:val="24"/>
          <w:szCs w:val="24"/>
        </w:rPr>
        <w:t>на территории</w:t>
      </w:r>
      <w:r w:rsidR="00285F5B" w:rsidRPr="0026525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EA4CFE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информация</w:t>
      </w:r>
      <w:r w:rsidR="009413F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F6771E" w:rsidTr="00EA4CFE">
        <w:tc>
          <w:tcPr>
            <w:tcW w:w="4492" w:type="dxa"/>
          </w:tcPr>
          <w:p w:rsidR="00F6771E" w:rsidRDefault="00F6771E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2231" cy="15316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45" cy="153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F6771E" w:rsidRDefault="00F6771E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9620" cy="15296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833" cy="153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1E" w:rsidTr="00EA4CFE">
        <w:tc>
          <w:tcPr>
            <w:tcW w:w="8985" w:type="dxa"/>
            <w:gridSpan w:val="2"/>
          </w:tcPr>
          <w:p w:rsidR="00F6771E" w:rsidRDefault="005F38B3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Экскурсия на метеостанцию в п.Хужир участников международной конференции</w:t>
            </w:r>
            <w:r w:rsidRPr="005F38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«Снежный покров, атмосферные осадки, аэрозоли: климат и экология северных терр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иторий и Байкальского региона» в 2017 году и доклады участников</w:t>
            </w:r>
            <w:r w:rsidR="00EA4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(Китай)</w:t>
            </w:r>
          </w:p>
        </w:tc>
      </w:tr>
      <w:tr w:rsidR="003425A3" w:rsidTr="00EA4CFE">
        <w:tc>
          <w:tcPr>
            <w:tcW w:w="4492" w:type="dxa"/>
          </w:tcPr>
          <w:p w:rsidR="00C127D4" w:rsidRDefault="00C127D4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CBFE3" wp14:editId="739A50BC">
                  <wp:extent cx="1672046" cy="1254034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318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46" cy="125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C127D4" w:rsidRDefault="00C127D4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086AA" wp14:editId="250AFDA1">
                  <wp:extent cx="1672046" cy="1254034"/>
                  <wp:effectExtent l="0" t="0" r="444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318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46" cy="125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1E" w:rsidTr="00EA4CFE">
        <w:tc>
          <w:tcPr>
            <w:tcW w:w="8985" w:type="dxa"/>
            <w:gridSpan w:val="2"/>
          </w:tcPr>
          <w:p w:rsidR="00F6771E" w:rsidRDefault="00F6771E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Такахаши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8B3">
              <w:rPr>
                <w:rFonts w:ascii="Times New Roman" w:hAnsi="Times New Roman" w:cs="Times New Roman"/>
                <w:sz w:val="24"/>
                <w:szCs w:val="24"/>
              </w:rPr>
              <w:t>(Япония)</w:t>
            </w:r>
            <w:r w:rsidR="009C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открытии </w:t>
            </w:r>
            <w:r w:rsidR="005F38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5F38B3">
              <w:rPr>
                <w:rFonts w:ascii="Times New Roman" w:hAnsi="Times New Roman" w:cs="Times New Roman"/>
                <w:sz w:val="24"/>
                <w:szCs w:val="24"/>
              </w:rPr>
              <w:t xml:space="preserve">25.06.2018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«Снежный покров, атмосферные осадки, аэрозоли: технология, климат и экология» вручает пробоотборник для исследования снежного покрова</w:t>
            </w:r>
          </w:p>
        </w:tc>
      </w:tr>
      <w:tr w:rsidR="003425A3" w:rsidTr="00EA4CFE">
        <w:tc>
          <w:tcPr>
            <w:tcW w:w="4492" w:type="dxa"/>
          </w:tcPr>
          <w:p w:rsidR="00C127D4" w:rsidRDefault="00C127D4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5E664" wp14:editId="01148178">
                  <wp:extent cx="1672046" cy="1254034"/>
                  <wp:effectExtent l="0" t="0" r="444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327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46" cy="125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C127D4" w:rsidRDefault="00C127D4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1689D" wp14:editId="17975310">
                  <wp:extent cx="1672046" cy="1254034"/>
                  <wp:effectExtent l="0" t="0" r="444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329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046" cy="125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D34" w:rsidTr="00EA4CFE">
        <w:tc>
          <w:tcPr>
            <w:tcW w:w="8985" w:type="dxa"/>
            <w:gridSpan w:val="2"/>
          </w:tcPr>
          <w:p w:rsidR="005C2D34" w:rsidRDefault="005C2D34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на конференции «Снежный покров, атмосферные осадки, аэрозоли: технология, климат и экология» в 2018 году</w:t>
            </w:r>
          </w:p>
        </w:tc>
      </w:tr>
      <w:tr w:rsidR="005C2D34" w:rsidTr="00EA4CFE">
        <w:tc>
          <w:tcPr>
            <w:tcW w:w="4492" w:type="dxa"/>
          </w:tcPr>
          <w:p w:rsidR="005C2D34" w:rsidRDefault="005C2D34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2140" cy="1249998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37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443" cy="125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5C2D34" w:rsidRDefault="003425A3" w:rsidP="00F6771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2305" cy="128331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045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572" cy="128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71E" w:rsidTr="00EA4CFE">
        <w:tc>
          <w:tcPr>
            <w:tcW w:w="8985" w:type="dxa"/>
            <w:gridSpan w:val="2"/>
          </w:tcPr>
          <w:p w:rsidR="00F6771E" w:rsidRDefault="00EA4CFE" w:rsidP="00EA4CFE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полевого</w:t>
            </w:r>
            <w:r w:rsidR="003425A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5A3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и практические аспекты исследования снежного покрова» (ноябрь 2017 года)</w:t>
            </w:r>
          </w:p>
        </w:tc>
      </w:tr>
    </w:tbl>
    <w:p w:rsidR="009C08F4" w:rsidRDefault="009C08F4" w:rsidP="005F38B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38B3" w:rsidRDefault="00EA4CFE" w:rsidP="005F38B3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заявки на участие в полевом семинаре 2018 года</w:t>
      </w:r>
    </w:p>
    <w:sectPr w:rsidR="005F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0EA"/>
    <w:multiLevelType w:val="hybridMultilevel"/>
    <w:tmpl w:val="3D066C8C"/>
    <w:lvl w:ilvl="0" w:tplc="948E71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0F4FAF"/>
    <w:rsid w:val="00134971"/>
    <w:rsid w:val="001731A5"/>
    <w:rsid w:val="00204C34"/>
    <w:rsid w:val="002623A0"/>
    <w:rsid w:val="0026525E"/>
    <w:rsid w:val="00270EB6"/>
    <w:rsid w:val="00285F5B"/>
    <w:rsid w:val="002B2841"/>
    <w:rsid w:val="002D0430"/>
    <w:rsid w:val="002D150D"/>
    <w:rsid w:val="003177C5"/>
    <w:rsid w:val="00334FE9"/>
    <w:rsid w:val="003425A3"/>
    <w:rsid w:val="003902D4"/>
    <w:rsid w:val="003945B1"/>
    <w:rsid w:val="003D5495"/>
    <w:rsid w:val="004334E1"/>
    <w:rsid w:val="00452F7B"/>
    <w:rsid w:val="004B6019"/>
    <w:rsid w:val="004D38CC"/>
    <w:rsid w:val="0050057E"/>
    <w:rsid w:val="005352BA"/>
    <w:rsid w:val="0055247D"/>
    <w:rsid w:val="005561F8"/>
    <w:rsid w:val="005C2D34"/>
    <w:rsid w:val="005D46EC"/>
    <w:rsid w:val="005E140F"/>
    <w:rsid w:val="005F38B3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823AFD"/>
    <w:rsid w:val="00825E97"/>
    <w:rsid w:val="00850804"/>
    <w:rsid w:val="00852E86"/>
    <w:rsid w:val="0086215F"/>
    <w:rsid w:val="00867BFB"/>
    <w:rsid w:val="008E2A4E"/>
    <w:rsid w:val="008E31FA"/>
    <w:rsid w:val="008F1C1F"/>
    <w:rsid w:val="00907A9A"/>
    <w:rsid w:val="00932839"/>
    <w:rsid w:val="009413FB"/>
    <w:rsid w:val="00957C96"/>
    <w:rsid w:val="00961FCD"/>
    <w:rsid w:val="009C08F4"/>
    <w:rsid w:val="009E69EE"/>
    <w:rsid w:val="00A0176D"/>
    <w:rsid w:val="00A1297B"/>
    <w:rsid w:val="00A12E3B"/>
    <w:rsid w:val="00A13EE7"/>
    <w:rsid w:val="00A45086"/>
    <w:rsid w:val="00A715FD"/>
    <w:rsid w:val="00A82019"/>
    <w:rsid w:val="00AD2F69"/>
    <w:rsid w:val="00B51AD4"/>
    <w:rsid w:val="00B93ABC"/>
    <w:rsid w:val="00B944AC"/>
    <w:rsid w:val="00BF24A2"/>
    <w:rsid w:val="00C127D4"/>
    <w:rsid w:val="00C14A99"/>
    <w:rsid w:val="00C2736F"/>
    <w:rsid w:val="00C30FCE"/>
    <w:rsid w:val="00C44592"/>
    <w:rsid w:val="00C83134"/>
    <w:rsid w:val="00CB21F4"/>
    <w:rsid w:val="00CB73CA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924CC"/>
    <w:rsid w:val="00EA4425"/>
    <w:rsid w:val="00EA4CFE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6771E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edings.spiedigitallibrary.org/volume.aspx?volumeid=17916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CDF5-B9E5-4DAD-833F-9B5C733B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4</cp:revision>
  <cp:lastPrinted>2017-11-16T04:36:00Z</cp:lastPrinted>
  <dcterms:created xsi:type="dcterms:W3CDTF">2018-07-11T10:30:00Z</dcterms:created>
  <dcterms:modified xsi:type="dcterms:W3CDTF">2018-07-12T01:59:00Z</dcterms:modified>
</cp:coreProperties>
</file>