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A" w:rsidRDefault="0061150A" w:rsidP="0061150A">
      <w:bookmarkStart w:id="0" w:name="_GoBack"/>
      <w:bookmarkEnd w:id="0"/>
      <w:r>
        <w:t>1.</w:t>
      </w:r>
      <w:r>
        <w:tab/>
        <w:t>Дошлов Олег Иванович - профессор кафедры химической технологии, член-корр. РАЕН, руководитель студенческого исследовательского бюро «Технолог» Института металлургии и химической технологии имени С.Б. Леонова;</w:t>
      </w:r>
    </w:p>
    <w:p w:rsidR="0061150A" w:rsidRDefault="0061150A" w:rsidP="0061150A">
      <w:r>
        <w:t>2.</w:t>
      </w:r>
      <w:r>
        <w:tab/>
        <w:t xml:space="preserve">Конюхов Владимир Юрьевич – профессор кафедры управления промышленными предприятиями, научный руководитель студенческого научно-исследовательского общества «Инноватика: инвестиционный инжиниринг» Института экономики, управления и права; </w:t>
      </w:r>
    </w:p>
    <w:p w:rsidR="0061150A" w:rsidRDefault="0061150A" w:rsidP="0061150A">
      <w:r>
        <w:t>3.</w:t>
      </w:r>
      <w:r>
        <w:tab/>
        <w:t>Говорков Алексей Сергеевич - доцент кафедры самолетостроения и эксплуатации авиационной техники, научный руководитель студенческого конструкторского бюро «Авиатор» Института Авиамашиностроения и транспорта;</w:t>
      </w:r>
    </w:p>
    <w:p w:rsidR="0061150A" w:rsidRDefault="0061150A" w:rsidP="0061150A">
      <w:r>
        <w:t>4.</w:t>
      </w:r>
      <w:r>
        <w:tab/>
        <w:t>Половнева Светлана Ивановна - доцент кафедры автоматизации производственных процессов, член-корреспондент Метрологической академии, научный руководитель Студенческого Инновационного Центра «Автоматика» Института металлургии и химической технологии имени С.Б. Леонова;</w:t>
      </w:r>
    </w:p>
    <w:p w:rsidR="0061150A" w:rsidRDefault="0061150A" w:rsidP="0061150A">
      <w:r>
        <w:t>5.</w:t>
      </w:r>
      <w:r>
        <w:tab/>
        <w:t>Никитина Ольга Иннокентьевна старший преподаватель кафедры промышленной экологии и безопасности жизнедеятельности, научный руководитель Студенческого научного общества «Риск и безопасность» Института недропользования;</w:t>
      </w:r>
    </w:p>
    <w:p w:rsidR="0061150A" w:rsidRDefault="0061150A" w:rsidP="0061150A">
      <w:r>
        <w:t>6.</w:t>
      </w:r>
      <w:r>
        <w:tab/>
        <w:t>Светлана Семеновна Тимофеева, заведующая кафедрой промэкологии и БЖД, руководитель студенческого научно-исследовательского объединения «Технологии и средства безопасности Байкала»;</w:t>
      </w:r>
    </w:p>
    <w:p w:rsidR="00072C8E" w:rsidRDefault="0061150A" w:rsidP="0061150A">
      <w:r>
        <w:t>7.</w:t>
      </w:r>
      <w:r>
        <w:tab/>
        <w:t>Колокольцев Михаил Михайлович, профессор кафедры физической культуры и спорта, научный руководитель студенческого научного общества «Физическая культура и здоровье»;</w:t>
      </w:r>
    </w:p>
    <w:sectPr w:rsidR="0007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A"/>
    <w:rsid w:val="00072C8E"/>
    <w:rsid w:val="001A5945"/>
    <w:rsid w:val="006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Богачёв Александр Евгеньевич</cp:lastModifiedBy>
  <cp:revision>2</cp:revision>
  <dcterms:created xsi:type="dcterms:W3CDTF">2017-02-08T08:30:00Z</dcterms:created>
  <dcterms:modified xsi:type="dcterms:W3CDTF">2017-02-08T08:30:00Z</dcterms:modified>
</cp:coreProperties>
</file>