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7" w:type="dxa"/>
        <w:tblInd w:w="-318" w:type="dxa"/>
        <w:tblLook w:val="04A0" w:firstRow="1" w:lastRow="0" w:firstColumn="1" w:lastColumn="0" w:noHBand="0" w:noVBand="1"/>
      </w:tblPr>
      <w:tblGrid>
        <w:gridCol w:w="1644"/>
        <w:gridCol w:w="6862"/>
        <w:gridCol w:w="1401"/>
      </w:tblGrid>
      <w:tr w:rsidR="006F1C11" w:rsidRPr="003D53C8" w:rsidTr="0025162C">
        <w:trPr>
          <w:trHeight w:val="375"/>
        </w:trPr>
        <w:tc>
          <w:tcPr>
            <w:tcW w:w="9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C11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АСПИРАНТУРА, очная форма обучения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 обучения за год (</w:t>
            </w:r>
            <w:proofErr w:type="spellStart"/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3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3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3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3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энергетика и технологии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323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</w:t>
            </w:r>
            <w:proofErr w:type="spellStart"/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4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3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3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C11" w:rsidRPr="003D53C8" w:rsidTr="0025162C">
        <w:trPr>
          <w:trHeight w:val="34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46.00.01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археология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Искусствознание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6F1C11" w:rsidRPr="003D53C8" w:rsidTr="0025162C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51.00.00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Культуроведение и социокультурные объекты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</w:tbl>
    <w:p w:rsidR="006F1C11" w:rsidRPr="003D53C8" w:rsidRDefault="006F1C11" w:rsidP="006F1C11">
      <w:pPr>
        <w:rPr>
          <w:rFonts w:eastAsiaTheme="minorEastAsia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172" w:type="dxa"/>
        <w:tblInd w:w="-318" w:type="dxa"/>
        <w:tblLook w:val="04A0" w:firstRow="1" w:lastRow="0" w:firstColumn="1" w:lastColumn="0" w:noHBand="0" w:noVBand="1"/>
      </w:tblPr>
      <w:tblGrid>
        <w:gridCol w:w="1654"/>
        <w:gridCol w:w="6763"/>
        <w:gridCol w:w="1755"/>
      </w:tblGrid>
      <w:tr w:rsidR="006F1C11" w:rsidRPr="003D53C8" w:rsidTr="0025162C">
        <w:trPr>
          <w:trHeight w:val="720"/>
        </w:trPr>
        <w:tc>
          <w:tcPr>
            <w:tcW w:w="10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АСПИРАНТУРА, заочная форма обучения</w:t>
            </w:r>
          </w:p>
        </w:tc>
      </w:tr>
      <w:tr w:rsidR="006F1C11" w:rsidRPr="003D53C8" w:rsidTr="0025162C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 обучения за год (</w:t>
            </w:r>
            <w:proofErr w:type="spellStart"/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D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энергетика и технологии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</w:t>
            </w:r>
            <w:proofErr w:type="spellStart"/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4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46.00.01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археология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Искусствознание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F1C11" w:rsidRPr="003D53C8" w:rsidTr="0025162C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51.00.00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Культуроведение и социокультурные объекты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11" w:rsidRPr="003D53C8" w:rsidRDefault="006F1C11" w:rsidP="0025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</w:tbl>
    <w:p w:rsidR="00785655" w:rsidRDefault="00785655"/>
    <w:sectPr w:rsidR="0078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67"/>
    <w:rsid w:val="00193467"/>
    <w:rsid w:val="006F1C11"/>
    <w:rsid w:val="007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Хангорова Нина Васильевна</dc:creator>
  <cp:keywords/>
  <dc:description/>
  <cp:lastModifiedBy>Хангорова Нина Васильевна</cp:lastModifiedBy>
  <cp:revision>2</cp:revision>
  <dcterms:created xsi:type="dcterms:W3CDTF">2016-05-31T07:47:00Z</dcterms:created>
  <dcterms:modified xsi:type="dcterms:W3CDTF">2016-05-31T07:49:00Z</dcterms:modified>
</cp:coreProperties>
</file>