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0E" w:rsidRPr="00B06BDC" w:rsidRDefault="006F470E" w:rsidP="00B06B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BDC">
        <w:rPr>
          <w:rFonts w:ascii="Times New Roman" w:hAnsi="Times New Roman"/>
          <w:b/>
          <w:sz w:val="28"/>
          <w:szCs w:val="28"/>
        </w:rPr>
        <w:t>Отчет об инновацион</w:t>
      </w:r>
      <w:r w:rsidRPr="00B06BDC">
        <w:rPr>
          <w:rFonts w:ascii="Times New Roman" w:hAnsi="Times New Roman"/>
          <w:b/>
          <w:sz w:val="28"/>
          <w:szCs w:val="28"/>
        </w:rPr>
        <w:t>ной деятельности НИ ИрГТУ в 2013</w:t>
      </w:r>
      <w:r w:rsidRPr="00B06BD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3F81" w:rsidRDefault="00763F81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В 2013г. инновационная деятельность НИ ИрГТУ была направлена </w:t>
      </w:r>
      <w:proofErr w:type="gramStart"/>
      <w:r w:rsidRPr="00B06BDC">
        <w:rPr>
          <w:rFonts w:ascii="Times New Roman" w:hAnsi="Times New Roman"/>
          <w:sz w:val="28"/>
          <w:szCs w:val="28"/>
        </w:rPr>
        <w:t>на</w:t>
      </w:r>
      <w:proofErr w:type="gramEnd"/>
      <w:r w:rsidRPr="00B06BDC">
        <w:rPr>
          <w:rFonts w:ascii="Times New Roman" w:hAnsi="Times New Roman"/>
          <w:sz w:val="28"/>
          <w:szCs w:val="28"/>
        </w:rPr>
        <w:t>:</w:t>
      </w:r>
    </w:p>
    <w:p w:rsidR="00ED3ECE" w:rsidRPr="00B76EB9" w:rsidRDefault="00B64D9B" w:rsidP="00B76EB9">
      <w:pPr>
        <w:pStyle w:val="a3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EB9">
        <w:rPr>
          <w:rFonts w:ascii="Times New Roman" w:hAnsi="Times New Roman"/>
          <w:sz w:val="28"/>
          <w:szCs w:val="28"/>
        </w:rPr>
        <w:t>создание новых и развитие деятельности существующих малых инновационных предприятий;</w:t>
      </w:r>
    </w:p>
    <w:p w:rsidR="00ED3ECE" w:rsidRPr="00B76EB9" w:rsidRDefault="00B64D9B" w:rsidP="00B76EB9">
      <w:pPr>
        <w:pStyle w:val="a3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EB9">
        <w:rPr>
          <w:rFonts w:ascii="Times New Roman" w:hAnsi="Times New Roman"/>
          <w:sz w:val="28"/>
          <w:szCs w:val="28"/>
        </w:rPr>
        <w:t>привлечение финансовых средств на изготовление опытных образцов по разработкам ИрГТУ;</w:t>
      </w:r>
    </w:p>
    <w:p w:rsidR="00ED3ECE" w:rsidRPr="00B76EB9" w:rsidRDefault="00B64D9B" w:rsidP="00B76EB9">
      <w:pPr>
        <w:pStyle w:val="a3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EB9">
        <w:rPr>
          <w:rFonts w:ascii="Times New Roman" w:hAnsi="Times New Roman"/>
          <w:sz w:val="28"/>
          <w:szCs w:val="28"/>
        </w:rPr>
        <w:t xml:space="preserve">обеспечение массового привлечения молодежи к </w:t>
      </w:r>
      <w:proofErr w:type="spellStart"/>
      <w:r w:rsidRPr="00B76EB9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B76EB9">
        <w:rPr>
          <w:rFonts w:ascii="Times New Roman" w:hAnsi="Times New Roman"/>
          <w:sz w:val="28"/>
          <w:szCs w:val="28"/>
        </w:rPr>
        <w:t>-предпринимательской деятельности;</w:t>
      </w:r>
    </w:p>
    <w:p w:rsidR="00ED3ECE" w:rsidRPr="00B76EB9" w:rsidRDefault="00B64D9B" w:rsidP="00B76EB9">
      <w:pPr>
        <w:pStyle w:val="a3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EB9">
        <w:rPr>
          <w:rFonts w:ascii="Times New Roman" w:hAnsi="Times New Roman"/>
          <w:sz w:val="28"/>
          <w:szCs w:val="28"/>
        </w:rPr>
        <w:t>развитие кооперации с предприятиями реального сектора экономики, региональными, федеральными и международными институтами поддержки развития инноваций.</w:t>
      </w:r>
    </w:p>
    <w:p w:rsidR="00CC355F" w:rsidRPr="00B06BDC" w:rsidRDefault="00CC355F" w:rsidP="00B06BD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EF2253" w:rsidP="00B06BD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Итоги деятельности НИ ИрГТУ в 2010 - 2013гг. по созданию малых инновационных предприятий представлены в таблице 2.</w:t>
      </w:r>
      <w:r w:rsidRPr="00B06BDC">
        <w:rPr>
          <w:rFonts w:ascii="Times New Roman" w:hAnsi="Times New Roman"/>
          <w:sz w:val="28"/>
          <w:szCs w:val="28"/>
        </w:rPr>
        <w:tab/>
      </w:r>
    </w:p>
    <w:p w:rsidR="00EF2253" w:rsidRPr="00B06BDC" w:rsidRDefault="00EF2253" w:rsidP="00B76EB9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Таблица 2</w:t>
      </w:r>
    </w:p>
    <w:tbl>
      <w:tblPr>
        <w:tblW w:w="8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853"/>
        <w:gridCol w:w="853"/>
        <w:gridCol w:w="853"/>
      </w:tblGrid>
      <w:tr w:rsidR="00B76EB9" w:rsidRPr="00B76EB9" w:rsidTr="00B76EB9">
        <w:tc>
          <w:tcPr>
            <w:tcW w:w="4678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9">
              <w:rPr>
                <w:rFonts w:ascii="Times New Roman" w:hAnsi="Times New Roman"/>
                <w:b/>
                <w:sz w:val="24"/>
                <w:szCs w:val="24"/>
              </w:rPr>
              <w:t>2010г.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9">
              <w:rPr>
                <w:rFonts w:ascii="Times New Roman" w:hAnsi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9">
              <w:rPr>
                <w:rFonts w:ascii="Times New Roman" w:hAnsi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853" w:type="dxa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9">
              <w:rPr>
                <w:rFonts w:ascii="Times New Roman" w:hAnsi="Times New Roman"/>
                <w:b/>
                <w:sz w:val="24"/>
                <w:szCs w:val="24"/>
              </w:rPr>
              <w:t>2013г.</w:t>
            </w:r>
          </w:p>
        </w:tc>
      </w:tr>
      <w:tr w:rsidR="00B76EB9" w:rsidRPr="00B76EB9" w:rsidTr="00B76EB9">
        <w:trPr>
          <w:trHeight w:val="233"/>
        </w:trPr>
        <w:tc>
          <w:tcPr>
            <w:tcW w:w="4678" w:type="dxa"/>
            <w:shd w:val="clear" w:color="auto" w:fill="auto"/>
          </w:tcPr>
          <w:p w:rsidR="00B76EB9" w:rsidRPr="00B76EB9" w:rsidRDefault="00B76EB9" w:rsidP="00B76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Общее количество предприятий Технопарка ИрГТУ</w:t>
            </w:r>
          </w:p>
        </w:tc>
        <w:tc>
          <w:tcPr>
            <w:tcW w:w="1134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76EB9" w:rsidRPr="00B76EB9" w:rsidTr="00B76EB9">
        <w:tc>
          <w:tcPr>
            <w:tcW w:w="4678" w:type="dxa"/>
            <w:shd w:val="clear" w:color="auto" w:fill="auto"/>
          </w:tcPr>
          <w:p w:rsidR="00B76EB9" w:rsidRPr="00B76EB9" w:rsidRDefault="00B76EB9" w:rsidP="00B76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Количество вновь созданных предприятий</w:t>
            </w:r>
          </w:p>
        </w:tc>
        <w:tc>
          <w:tcPr>
            <w:tcW w:w="1134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EB9" w:rsidRPr="00B76EB9" w:rsidTr="00B76EB9">
        <w:tc>
          <w:tcPr>
            <w:tcW w:w="4678" w:type="dxa"/>
            <w:shd w:val="clear" w:color="auto" w:fill="auto"/>
          </w:tcPr>
          <w:p w:rsidR="00B76EB9" w:rsidRPr="00B76EB9" w:rsidRDefault="00B76EB9" w:rsidP="00B76EB9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Общее количество новых рабочих мест, созданных на предприятиях Технопарка</w:t>
            </w:r>
          </w:p>
        </w:tc>
        <w:tc>
          <w:tcPr>
            <w:tcW w:w="1134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76EB9" w:rsidRPr="00B76EB9" w:rsidTr="00B76EB9">
        <w:tc>
          <w:tcPr>
            <w:tcW w:w="4678" w:type="dxa"/>
            <w:shd w:val="clear" w:color="auto" w:fill="auto"/>
          </w:tcPr>
          <w:p w:rsidR="00B76EB9" w:rsidRPr="00B76EB9" w:rsidRDefault="00B76EB9" w:rsidP="00B76EB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 xml:space="preserve">Объем заказов, выполненных МИП, созданными Университетом, </w:t>
            </w:r>
            <w:proofErr w:type="gramStart"/>
            <w:r w:rsidRPr="00B76EB9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B76EB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467,0</w:t>
            </w:r>
          </w:p>
        </w:tc>
        <w:tc>
          <w:tcPr>
            <w:tcW w:w="853" w:type="dxa"/>
            <w:shd w:val="clear" w:color="auto" w:fill="auto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497,0</w:t>
            </w:r>
          </w:p>
        </w:tc>
        <w:tc>
          <w:tcPr>
            <w:tcW w:w="853" w:type="dxa"/>
          </w:tcPr>
          <w:p w:rsidR="00B76EB9" w:rsidRPr="00B76EB9" w:rsidRDefault="00B76EB9" w:rsidP="00067AD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B9">
              <w:rPr>
                <w:rFonts w:ascii="Times New Roman" w:hAnsi="Times New Roman"/>
                <w:sz w:val="24"/>
                <w:szCs w:val="24"/>
              </w:rPr>
              <w:t>326,5</w:t>
            </w:r>
          </w:p>
        </w:tc>
      </w:tr>
    </w:tbl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color w:val="292831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В 2013 г. вуз начал проводить активную работу по  мониторингу предпринимательской активности выпускников университета. По состоянию на 1 октября 2013 г. зарегистрирована информация о 103 компаниях, созданных выпускниками. Их капитализация составляет 76,3 млрд. руб. Мониторинг продолжается. Несомненно, компаний гораздо больше.</w:t>
      </w:r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55F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color w:val="292831"/>
          <w:sz w:val="28"/>
          <w:szCs w:val="28"/>
        </w:rPr>
      </w:pPr>
      <w:r w:rsidRPr="00B06BDC">
        <w:rPr>
          <w:rFonts w:ascii="Times New Roman" w:hAnsi="Times New Roman"/>
          <w:color w:val="292831"/>
          <w:sz w:val="28"/>
          <w:szCs w:val="28"/>
        </w:rPr>
        <w:t xml:space="preserve">С 2010 года университет ведет активную работу по развитию студенческого предпринимательства (рис. 2). </w:t>
      </w:r>
    </w:p>
    <w:p w:rsidR="00763F81" w:rsidRPr="00B06BDC" w:rsidRDefault="00763F81" w:rsidP="00B06BDC">
      <w:pPr>
        <w:spacing w:after="0" w:line="360" w:lineRule="auto"/>
        <w:ind w:firstLine="709"/>
        <w:jc w:val="both"/>
        <w:rPr>
          <w:rFonts w:ascii="Times New Roman" w:hAnsi="Times New Roman"/>
          <w:color w:val="292831"/>
          <w:sz w:val="28"/>
          <w:szCs w:val="28"/>
        </w:rPr>
      </w:pPr>
    </w:p>
    <w:p w:rsidR="00CC355F" w:rsidRPr="00B06BDC" w:rsidRDefault="00CC355F" w:rsidP="00067AD9">
      <w:pPr>
        <w:spacing w:after="0" w:line="360" w:lineRule="auto"/>
        <w:jc w:val="both"/>
        <w:rPr>
          <w:rFonts w:ascii="Times New Roman" w:hAnsi="Times New Roman"/>
          <w:color w:val="292831"/>
          <w:sz w:val="28"/>
          <w:szCs w:val="28"/>
        </w:rPr>
      </w:pPr>
      <w:r w:rsidRPr="00B06BDC">
        <w:rPr>
          <w:rFonts w:ascii="Times New Roman" w:hAnsi="Times New Roman"/>
          <w:noProof/>
          <w:color w:val="292831"/>
          <w:sz w:val="28"/>
          <w:szCs w:val="28"/>
          <w:lang w:eastAsia="ru-RU"/>
        </w:rPr>
        <w:drawing>
          <wp:inline distT="0" distB="0" distL="0" distR="0" wp14:anchorId="30C60CCA" wp14:editId="38E561AC">
            <wp:extent cx="5934075" cy="3771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67AD9">
        <w:rPr>
          <w:rFonts w:ascii="Times New Roman" w:eastAsia="Times New Roman" w:hAnsi="Times New Roman"/>
          <w:sz w:val="24"/>
          <w:szCs w:val="24"/>
        </w:rPr>
        <w:t>Рис. 2.  Система привития студентам навыков инновационной деятельности</w:t>
      </w:r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color w:val="292831"/>
          <w:sz w:val="28"/>
          <w:szCs w:val="28"/>
        </w:rPr>
      </w:pP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Университет поставил перед собой цель – начать стимулировать студентов к созданию собственных инновационных предприятий, чтобы еще, будучи студентами, они начинали задумываться о создании своего рабочего места. Организованы бесплатные курсы по венчурному предпринимательству, где ребят обучают как правильно «упаковывать» проект, представлять инвесторам, как готовить заявки на участие в региональных и федеральных конкурсах на получение грантов и субсидий. Оказывается поддержка по выводу студенческих разработок на рынок.</w:t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На постоянной основе организован конкурс «От идеи к бизнесу», победители которого получают финансирование на создание собственного </w:t>
      </w:r>
      <w:proofErr w:type="spellStart"/>
      <w:r w:rsidRPr="00067AD9">
        <w:rPr>
          <w:rFonts w:ascii="Times New Roman" w:hAnsi="Times New Roman"/>
          <w:sz w:val="28"/>
          <w:szCs w:val="28"/>
        </w:rPr>
        <w:t>стартапа</w:t>
      </w:r>
      <w:proofErr w:type="spellEnd"/>
      <w:r w:rsidRPr="00067AD9">
        <w:rPr>
          <w:rFonts w:ascii="Times New Roman" w:hAnsi="Times New Roman"/>
          <w:sz w:val="28"/>
          <w:szCs w:val="28"/>
        </w:rPr>
        <w:t>.</w:t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Организованна инновационная олимпиада «Кубок инноваций».</w:t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Созданы сообщества молодых предпринимателей НИ ИрГТУ в социальных группах: «В контакте», «</w:t>
      </w:r>
      <w:proofErr w:type="spellStart"/>
      <w:r w:rsidRPr="00067AD9">
        <w:rPr>
          <w:rFonts w:ascii="Times New Roman" w:hAnsi="Times New Roman"/>
          <w:sz w:val="28"/>
          <w:szCs w:val="28"/>
        </w:rPr>
        <w:t>Facebook</w:t>
      </w:r>
      <w:proofErr w:type="spellEnd"/>
      <w:r w:rsidRPr="00067AD9">
        <w:rPr>
          <w:rFonts w:ascii="Times New Roman" w:hAnsi="Times New Roman"/>
          <w:sz w:val="28"/>
          <w:szCs w:val="28"/>
        </w:rPr>
        <w:t>», «</w:t>
      </w:r>
      <w:proofErr w:type="spellStart"/>
      <w:r w:rsidRPr="00067AD9">
        <w:rPr>
          <w:rFonts w:ascii="Times New Roman" w:hAnsi="Times New Roman"/>
          <w:sz w:val="28"/>
          <w:szCs w:val="28"/>
        </w:rPr>
        <w:t>Twitter</w:t>
      </w:r>
      <w:proofErr w:type="spellEnd"/>
      <w:r w:rsidRPr="00067AD9">
        <w:rPr>
          <w:rFonts w:ascii="Times New Roman" w:hAnsi="Times New Roman"/>
          <w:sz w:val="28"/>
          <w:szCs w:val="28"/>
        </w:rPr>
        <w:t>». Количество участников этих групп сегодня насчитывает более 600 человек.</w:t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В 2013 г. НИ ИрГТУ совместно с ООО «Сибирская инновационная компания» и ИГУ выступил партнером при реализации крупного регионального проекта «Акселерационная программа для малых инновационных компаний, молодых </w:t>
      </w:r>
      <w:proofErr w:type="spellStart"/>
      <w:r w:rsidRPr="00067AD9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- «</w:t>
      </w:r>
      <w:proofErr w:type="spellStart"/>
      <w:r w:rsidRPr="00067AD9">
        <w:rPr>
          <w:rFonts w:ascii="Times New Roman" w:hAnsi="Times New Roman"/>
          <w:sz w:val="28"/>
          <w:szCs w:val="28"/>
        </w:rPr>
        <w:t>Стартап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школа «ТАЙГА»». Проект финансируется администрацией г. Иркутска. В рамках проекта в 2013 г. было проведено более 10 Экспертных семинаров, мастер-классов и тренингов, инвестиционных сессий с приглашением ведущих российских и зарубежных экспертов. К настоящему моменту в школе прошли обучение более 100 человек,  50 инновационных проектов (из них - 21 проект НИ ИрГТУ) </w:t>
      </w:r>
      <w:proofErr w:type="gramStart"/>
      <w:r w:rsidRPr="00067AD9">
        <w:rPr>
          <w:rFonts w:ascii="Times New Roman" w:hAnsi="Times New Roman"/>
          <w:sz w:val="28"/>
          <w:szCs w:val="28"/>
        </w:rPr>
        <w:t>прошли экспертизу РАВИ и будут претендовать</w:t>
      </w:r>
      <w:proofErr w:type="gramEnd"/>
      <w:r w:rsidRPr="00067AD9">
        <w:rPr>
          <w:rFonts w:ascii="Times New Roman" w:hAnsi="Times New Roman"/>
          <w:sz w:val="28"/>
          <w:szCs w:val="28"/>
        </w:rPr>
        <w:t xml:space="preserve"> на право участия в  Байкальской венчурной ярмарке в 2014г.</w:t>
      </w: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55F" w:rsidRPr="00067AD9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В настоящее время студентами НИ ИрГТУ создано более 80 предприятий. Это уже приличный резерв, который будет направлен на социально-экономическое развитие Иркутской области».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В таблице 3 приведены результаты привлечения студентов к </w:t>
      </w:r>
      <w:proofErr w:type="spellStart"/>
      <w:r w:rsidRPr="00B06BDC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B06BDC">
        <w:rPr>
          <w:rFonts w:ascii="Times New Roman" w:hAnsi="Times New Roman"/>
          <w:sz w:val="28"/>
          <w:szCs w:val="28"/>
        </w:rPr>
        <w:t>-предпринимательской деятельности.</w:t>
      </w:r>
    </w:p>
    <w:p w:rsidR="00EF2253" w:rsidRPr="00B06BDC" w:rsidRDefault="00EF2253" w:rsidP="00067AD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5276"/>
        <w:gridCol w:w="947"/>
        <w:gridCol w:w="947"/>
        <w:gridCol w:w="947"/>
        <w:gridCol w:w="865"/>
      </w:tblGrid>
      <w:tr w:rsidR="00EF2253" w:rsidRPr="00067AD9" w:rsidTr="00A165B7">
        <w:trPr>
          <w:tblHeader/>
        </w:trPr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2010г.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826" w:type="dxa"/>
          </w:tcPr>
          <w:p w:rsidR="00EF2253" w:rsidRPr="00067AD9" w:rsidRDefault="00EF2253" w:rsidP="00067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AD9">
              <w:rPr>
                <w:rFonts w:ascii="Times New Roman" w:hAnsi="Times New Roman"/>
                <w:b/>
                <w:sz w:val="24"/>
                <w:szCs w:val="24"/>
              </w:rPr>
              <w:t>2013г.</w:t>
            </w:r>
          </w:p>
        </w:tc>
      </w:tr>
      <w:tr w:rsidR="00EF2253" w:rsidRPr="00067AD9" w:rsidTr="00A165B7"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Количество студентов-участников научно-творческих коллективов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826" w:type="dxa"/>
          </w:tcPr>
          <w:p w:rsidR="00EF2253" w:rsidRPr="00067AD9" w:rsidRDefault="00CC355F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</w:tr>
      <w:tr w:rsidR="00EF2253" w:rsidRPr="00067AD9" w:rsidTr="00A165B7"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Студенты-работники малых инновационных предприятий Технопарка ИрГТУ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6" w:type="dxa"/>
          </w:tcPr>
          <w:p w:rsidR="00EF2253" w:rsidRPr="00067AD9" w:rsidRDefault="00CC355F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EF2253" w:rsidRPr="00067AD9" w:rsidTr="00A165B7"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Студенческие малые предприятия вне Технопарка ИрГТУ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6" w:type="dxa"/>
          </w:tcPr>
          <w:p w:rsidR="00EF2253" w:rsidRPr="00067AD9" w:rsidRDefault="00763F81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355F" w:rsidRPr="0006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2253" w:rsidRPr="00067AD9" w:rsidTr="00A165B7"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Студенческие награды разного уровня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826" w:type="dxa"/>
          </w:tcPr>
          <w:p w:rsidR="00EF2253" w:rsidRPr="00067AD9" w:rsidRDefault="00CC355F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2119</w:t>
            </w:r>
          </w:p>
        </w:tc>
      </w:tr>
      <w:tr w:rsidR="00EF2253" w:rsidRPr="00067AD9" w:rsidTr="00A165B7">
        <w:tc>
          <w:tcPr>
            <w:tcW w:w="484" w:type="dxa"/>
            <w:shd w:val="clear" w:color="auto" w:fill="auto"/>
          </w:tcPr>
          <w:p w:rsidR="00EF2253" w:rsidRPr="00067AD9" w:rsidRDefault="00EF2253" w:rsidP="00067A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6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 xml:space="preserve">Привлечение инвестиций на развитие научно-инновационной деятельности студентов, </w:t>
            </w:r>
            <w:proofErr w:type="gramStart"/>
            <w:r w:rsidRPr="00067AD9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067AD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EF2253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61" w:type="dxa"/>
            <w:shd w:val="clear" w:color="auto" w:fill="auto"/>
          </w:tcPr>
          <w:p w:rsidR="00EF2253" w:rsidRPr="00067AD9" w:rsidRDefault="00CC355F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26" w:type="dxa"/>
          </w:tcPr>
          <w:p w:rsidR="00EF2253" w:rsidRPr="00067AD9" w:rsidRDefault="00CC355F" w:rsidP="00067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D9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</w:tbl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В 2013 г. по данным «Национального рейтинга университетов Интерфакс-Эхо Москвы» НИ ИрГТУ находится на второй строчке рейтинга российских вузов по развитию студенческого инновационного предпринимательства. </w:t>
      </w:r>
      <w:proofErr w:type="gramStart"/>
      <w:r w:rsidRPr="00B06BDC">
        <w:rPr>
          <w:rFonts w:ascii="Times New Roman" w:hAnsi="Times New Roman"/>
          <w:sz w:val="28"/>
          <w:szCs w:val="28"/>
        </w:rPr>
        <w:t>По независимым оценкам экспертов, более 59 % студентов ИрГТУ вовлечены в работу инновационной предпринимательской инфраструктуры университета (</w:t>
      </w:r>
      <w:hyperlink r:id="rId9" w:history="1">
        <w:r w:rsidRPr="00B06BDC">
          <w:rPr>
            <w:rFonts w:ascii="Times New Roman" w:hAnsi="Times New Roman"/>
            <w:sz w:val="28"/>
            <w:szCs w:val="28"/>
          </w:rPr>
          <w:t>http://www.univer-rating.ru/FtpRoot/E-STUD.pdf</w:t>
        </w:r>
      </w:hyperlink>
      <w:r w:rsidRPr="00B06BDC">
        <w:rPr>
          <w:rFonts w:ascii="Times New Roman" w:hAnsi="Times New Roman"/>
          <w:sz w:val="28"/>
          <w:szCs w:val="28"/>
        </w:rPr>
        <w:t>).</w:t>
      </w:r>
      <w:proofErr w:type="gramEnd"/>
    </w:p>
    <w:p w:rsidR="00CC355F" w:rsidRPr="00B06BDC" w:rsidRDefault="00CC355F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В результате целенаправленной работы в данном направлении к 2015 году планируется обеспечить создание более 200 студенческих малых предприятий.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В части развития кооперации с федеральными институтами поддержки инноваций на базе университета были созданы представительства </w:t>
      </w:r>
      <w:proofErr w:type="gramStart"/>
      <w:r w:rsidRPr="00B06BDC">
        <w:rPr>
          <w:rFonts w:ascii="Times New Roman" w:hAnsi="Times New Roman"/>
          <w:sz w:val="28"/>
          <w:szCs w:val="28"/>
        </w:rPr>
        <w:t>Фонда содействия развития малых форм предприятий</w:t>
      </w:r>
      <w:proofErr w:type="gramEnd"/>
      <w:r w:rsidRPr="00B06BDC">
        <w:rPr>
          <w:rFonts w:ascii="Times New Roman" w:hAnsi="Times New Roman"/>
          <w:sz w:val="28"/>
          <w:szCs w:val="28"/>
        </w:rPr>
        <w:t xml:space="preserve"> в научно-технической сфере и Федерального института промышленной собственности.</w:t>
      </w:r>
    </w:p>
    <w:p w:rsidR="00B97C1F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Представительство Фонда содействия развитию малых форм предприятий в научно-технической сфере начало свою работу на базе НП Технопарк ИрГТУ с апреля 2012г.  Это дало возможность впервые провести защиты проектов программы «СТАРТ» в режиме видеоконференции, в которых приняли участие не только резиденты Технопарка ИрГТУ, но и малые инновационные компании Иркутской области. </w:t>
      </w:r>
      <w:r w:rsidR="00B97C1F" w:rsidRPr="00B06BDC">
        <w:rPr>
          <w:rFonts w:ascii="Times New Roman" w:hAnsi="Times New Roman"/>
          <w:sz w:val="28"/>
          <w:szCs w:val="28"/>
        </w:rPr>
        <w:t>За это время в регион на реализацию инновационных проектов представительством было привлечено 26 млн. руб. (из них 11,2 млн. руб. на проекты НИ ИрГТУ).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21 августа 2012г. подписано соглашение с Федеральным институтом промышленной собственности о создании на базе НИ ИрГТУ регионального Центра поддержки технологий и инноваций ФИПС.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Основными задачами созданного центра являются:</w:t>
      </w:r>
    </w:p>
    <w:p w:rsidR="00EF2253" w:rsidRPr="00067AD9" w:rsidRDefault="00EF2253" w:rsidP="00067AD9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предоставление хозяйствующим субъектам инновационной деятельности и индивидуальным изобретателям (разработчикам) бесплатного доступа к патентным и </w:t>
      </w:r>
      <w:proofErr w:type="spellStart"/>
      <w:r w:rsidRPr="00067AD9">
        <w:rPr>
          <w:rFonts w:ascii="Times New Roman" w:hAnsi="Times New Roman"/>
          <w:sz w:val="28"/>
          <w:szCs w:val="28"/>
        </w:rPr>
        <w:t>непатентным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информационным ресурсам ФИПС;</w:t>
      </w:r>
    </w:p>
    <w:p w:rsidR="00EF2253" w:rsidRPr="00067AD9" w:rsidRDefault="00EF2253" w:rsidP="00067AD9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пропаганда и популяризация инновационной деятельности путем организации научно-практических конференций и обучающих семинаров по актуальным вопросам теории и практики правовой охраны и использования результатов интеллектуальной деятельности и распространения научно-методических и информационных материалов.</w:t>
      </w:r>
    </w:p>
    <w:p w:rsidR="00763F81" w:rsidRDefault="00763F81" w:rsidP="00B06BD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C1F" w:rsidRPr="00B06BDC" w:rsidRDefault="00B97C1F" w:rsidP="00B06BD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В 2013 г. совместно с Российской государственной академией интеллектуальной собственностью на базе НИ </w:t>
      </w:r>
      <w:proofErr w:type="spellStart"/>
      <w:r w:rsidRPr="00B06BDC">
        <w:rPr>
          <w:rFonts w:ascii="Times New Roman" w:hAnsi="Times New Roman"/>
          <w:sz w:val="28"/>
          <w:szCs w:val="28"/>
        </w:rPr>
        <w:t>иРГТУ</w:t>
      </w:r>
      <w:proofErr w:type="spellEnd"/>
      <w:r w:rsidRPr="00B06BDC">
        <w:rPr>
          <w:rFonts w:ascii="Times New Roman" w:hAnsi="Times New Roman"/>
          <w:sz w:val="28"/>
          <w:szCs w:val="28"/>
        </w:rPr>
        <w:t xml:space="preserve"> была проведена 1-я выездная научная школа по интеллектуальной собственности «</w:t>
      </w:r>
      <w:r w:rsidRPr="00B06BDC">
        <w:rPr>
          <w:rFonts w:ascii="Times New Roman" w:hAnsi="Times New Roman"/>
          <w:sz w:val="28"/>
          <w:szCs w:val="28"/>
          <w:lang w:val="en-US"/>
        </w:rPr>
        <w:t>IP</w:t>
      </w:r>
      <w:r w:rsidRPr="00B06BDC">
        <w:rPr>
          <w:rFonts w:ascii="Times New Roman" w:hAnsi="Times New Roman"/>
          <w:sz w:val="28"/>
          <w:szCs w:val="28"/>
        </w:rPr>
        <w:t xml:space="preserve"> </w:t>
      </w:r>
      <w:r w:rsidRPr="00B06BDC">
        <w:rPr>
          <w:rFonts w:ascii="Times New Roman" w:hAnsi="Times New Roman"/>
          <w:sz w:val="28"/>
          <w:szCs w:val="28"/>
          <w:lang w:val="en-US"/>
        </w:rPr>
        <w:t>BUSINESS</w:t>
      </w:r>
      <w:r w:rsidRPr="00B06BDC">
        <w:rPr>
          <w:rFonts w:ascii="Times New Roman" w:hAnsi="Times New Roman"/>
          <w:sz w:val="28"/>
          <w:szCs w:val="28"/>
        </w:rPr>
        <w:t>-</w:t>
      </w:r>
      <w:r w:rsidRPr="00B06BDC">
        <w:rPr>
          <w:rFonts w:ascii="Times New Roman" w:hAnsi="Times New Roman"/>
          <w:sz w:val="28"/>
          <w:szCs w:val="28"/>
          <w:lang w:val="en-US"/>
        </w:rPr>
        <w:t>START</w:t>
      </w:r>
      <w:r w:rsidRPr="00B06BDC">
        <w:rPr>
          <w:rFonts w:ascii="Times New Roman" w:hAnsi="Times New Roman"/>
          <w:sz w:val="28"/>
          <w:szCs w:val="28"/>
        </w:rPr>
        <w:t xml:space="preserve"> 2013». В работе школы приняли участие ведущие российские и зарубежные специалисты и эксперты.</w:t>
      </w:r>
    </w:p>
    <w:p w:rsidR="00B97C1F" w:rsidRPr="00B06BDC" w:rsidRDefault="00B97C1F" w:rsidP="00B06BD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В результате целенаправленных действий сформирована инновационная инфраструктура (рис. 3) поддержки развития инновационной деятельности, реализующая следующие задачи:</w:t>
      </w:r>
    </w:p>
    <w:p w:rsidR="00EF2253" w:rsidRPr="00067AD9" w:rsidRDefault="00EF2253" w:rsidP="00067A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помощь в оформлении заявок на получение стартовых инвестиций от региональных программ, фонда содействия развития малых форм предприятий в научно-технической сфере, фонда посевных инвестиций РВК, </w:t>
      </w:r>
      <w:proofErr w:type="spellStart"/>
      <w:r w:rsidRPr="00067AD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067AD9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067AD9">
        <w:rPr>
          <w:rFonts w:ascii="Times New Roman" w:hAnsi="Times New Roman"/>
          <w:sz w:val="28"/>
          <w:szCs w:val="28"/>
        </w:rPr>
        <w:t>;</w:t>
      </w:r>
    </w:p>
    <w:p w:rsidR="00EF2253" w:rsidRPr="00067AD9" w:rsidRDefault="00EF2253" w:rsidP="00067A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проведение на постоянной основе для проектных команд специализированных курсов по инновационному менеджменту, венчурному предпринимательству, коммерциализации  технологий (специальные курсы РАВИ</w:t>
      </w:r>
      <w:r w:rsidR="00B97C1F" w:rsidRPr="00067A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7C1F" w:rsidRPr="00067AD9">
        <w:rPr>
          <w:rFonts w:ascii="Times New Roman" w:hAnsi="Times New Roman"/>
          <w:sz w:val="28"/>
          <w:szCs w:val="28"/>
        </w:rPr>
        <w:t>стартап</w:t>
      </w:r>
      <w:proofErr w:type="spellEnd"/>
      <w:r w:rsidR="00B97C1F" w:rsidRPr="00067AD9">
        <w:rPr>
          <w:rFonts w:ascii="Times New Roman" w:hAnsi="Times New Roman"/>
          <w:sz w:val="28"/>
          <w:szCs w:val="28"/>
        </w:rPr>
        <w:t>-школа «ТАЙГА»</w:t>
      </w:r>
      <w:r w:rsidRPr="00067AD9">
        <w:rPr>
          <w:rFonts w:ascii="Times New Roman" w:hAnsi="Times New Roman"/>
          <w:sz w:val="28"/>
          <w:szCs w:val="28"/>
        </w:rPr>
        <w:t>);</w:t>
      </w:r>
    </w:p>
    <w:p w:rsidR="00EF2253" w:rsidRPr="00067AD9" w:rsidRDefault="00EF2253" w:rsidP="00067A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помощь в проведении экспериментальных исследований, разработке опытных образцов и прототипов инновационной продукции;</w:t>
      </w:r>
    </w:p>
    <w:p w:rsidR="00EF2253" w:rsidRPr="00067AD9" w:rsidRDefault="00EF2253" w:rsidP="00067A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содействие в реализации продуктов и услуг </w:t>
      </w:r>
      <w:proofErr w:type="spellStart"/>
      <w:r w:rsidRPr="00067AD9">
        <w:rPr>
          <w:rFonts w:ascii="Times New Roman" w:hAnsi="Times New Roman"/>
          <w:sz w:val="28"/>
          <w:szCs w:val="28"/>
        </w:rPr>
        <w:t>МИПов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(использование партнерских связей вуза, размещение информации  в российских и зарубежных сетях трансфера технологий, интернет-магазин  и выставочный павильон Технопарка ИрГТУ, и др.);</w:t>
      </w:r>
    </w:p>
    <w:p w:rsidR="00EF2253" w:rsidRPr="00067AD9" w:rsidRDefault="00EF2253" w:rsidP="00067AD9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помощь в привлечении партнеров (участие в венчурных ярмарках, работа с инновационными структурами других регионов, сотрудничество с зарубежными  организациями – международная сеть </w:t>
      </w:r>
      <w:proofErr w:type="spellStart"/>
      <w:r w:rsidRPr="00067AD9">
        <w:rPr>
          <w:rFonts w:ascii="Times New Roman" w:hAnsi="Times New Roman"/>
          <w:sz w:val="28"/>
          <w:szCs w:val="28"/>
        </w:rPr>
        <w:t>стартап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-проектов  </w:t>
      </w:r>
      <w:proofErr w:type="spellStart"/>
      <w:r w:rsidRPr="00067AD9">
        <w:rPr>
          <w:rFonts w:ascii="Times New Roman" w:hAnsi="Times New Roman"/>
          <w:sz w:val="28"/>
          <w:szCs w:val="28"/>
        </w:rPr>
        <w:t>I’m</w:t>
      </w:r>
      <w:proofErr w:type="spellEnd"/>
      <w:r w:rsidRPr="00067AD9">
        <w:rPr>
          <w:rFonts w:ascii="Times New Roman" w:hAnsi="Times New Roman"/>
          <w:sz w:val="28"/>
          <w:szCs w:val="28"/>
        </w:rPr>
        <w:t xml:space="preserve"> VC, Европейская сеть поддержки предпринимательства и инноваций EEN, Партнерство </w:t>
      </w:r>
      <w:proofErr w:type="gramStart"/>
      <w:r w:rsidRPr="00067AD9">
        <w:rPr>
          <w:rFonts w:ascii="Times New Roman" w:hAnsi="Times New Roman"/>
          <w:sz w:val="28"/>
          <w:szCs w:val="28"/>
        </w:rPr>
        <w:t>бизнес-ангелов</w:t>
      </w:r>
      <w:proofErr w:type="gramEnd"/>
      <w:r w:rsidRPr="00067AD9">
        <w:rPr>
          <w:rFonts w:ascii="Times New Roman" w:hAnsi="Times New Roman"/>
          <w:sz w:val="28"/>
          <w:szCs w:val="28"/>
        </w:rPr>
        <w:t xml:space="preserve"> Великобритании и др.).</w:t>
      </w:r>
    </w:p>
    <w:p w:rsidR="00067AD9" w:rsidRDefault="00067AD9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В настоящее время инновационная инфраструктура включает в себя по</w:t>
      </w:r>
      <w:r w:rsidR="00B902EE" w:rsidRPr="00B06BDC">
        <w:rPr>
          <w:rFonts w:ascii="Times New Roman" w:hAnsi="Times New Roman"/>
          <w:sz w:val="28"/>
          <w:szCs w:val="28"/>
        </w:rPr>
        <w:t>дразделения Технопарка ИрГТУ (29</w:t>
      </w:r>
      <w:r w:rsidRPr="00B06BDC">
        <w:rPr>
          <w:rFonts w:ascii="Times New Roman" w:hAnsi="Times New Roman"/>
          <w:sz w:val="28"/>
          <w:szCs w:val="28"/>
        </w:rPr>
        <w:t xml:space="preserve"> предприятий наукоемкого бизнеса; бизнес-инкубатор, в составе которого находятся 16 резидентов; </w:t>
      </w:r>
      <w:proofErr w:type="spellStart"/>
      <w:r w:rsidRPr="00B06BDC">
        <w:rPr>
          <w:rFonts w:ascii="Times New Roman" w:hAnsi="Times New Roman"/>
          <w:sz w:val="28"/>
          <w:szCs w:val="28"/>
        </w:rPr>
        <w:t>коучинг</w:t>
      </w:r>
      <w:proofErr w:type="spellEnd"/>
      <w:r w:rsidRPr="00B06BDC">
        <w:rPr>
          <w:rFonts w:ascii="Times New Roman" w:hAnsi="Times New Roman"/>
          <w:sz w:val="28"/>
          <w:szCs w:val="28"/>
        </w:rPr>
        <w:t>-центр по венчурному предпринимательству; центр поддержки технологий и инноваций Федерального института промышленной собственности; представительства Фонда содействия развитию малых форм предприятий в научно-технической сфере, Фонда посевных инвестиций Российской венчурной компании, российской сети трансфера Технологий), а также подразделения университета (научно-производственных лабораторий и центров, отдел управления интеллектуальной собственностью, студенческих творческих объединений).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B97C1F" w:rsidP="00067A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E0D77A" wp14:editId="16B754EA">
            <wp:extent cx="5932805" cy="39662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53" w:rsidRPr="00067AD9" w:rsidRDefault="00EF2253" w:rsidP="00067AD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67AD9">
        <w:rPr>
          <w:rFonts w:ascii="Times New Roman" w:eastAsia="Times New Roman" w:hAnsi="Times New Roman"/>
          <w:sz w:val="24"/>
          <w:szCs w:val="24"/>
        </w:rPr>
        <w:t>Рис. 3. Существующая инфраструктура НИ ИрГТУ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2EE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 xml:space="preserve">Также важно отметить прогресс в области патентования изобретений. </w:t>
      </w:r>
    </w:p>
    <w:p w:rsidR="00B902EE" w:rsidRPr="00B06BDC" w:rsidRDefault="00B902EE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BDC">
        <w:rPr>
          <w:rFonts w:ascii="Times New Roman" w:hAnsi="Times New Roman"/>
          <w:sz w:val="28"/>
          <w:szCs w:val="28"/>
        </w:rPr>
        <w:t>В 2013 г. подано в Роспатент 50 заявок на правовую охрану результатов интеллектуальной деятельности ИрГТУ; подана 1 заявка на выдачу патента на полезную модель в патентное ведомство Германии; подана 1 заявка на выдачу патента на изобретение в патентное ведомство США; подана 1 заявка на выдачу патента на изобретение в патентное ведомство Китая;</w:t>
      </w:r>
      <w:proofErr w:type="gramEnd"/>
      <w:r w:rsidRPr="00B06BDC">
        <w:rPr>
          <w:rFonts w:ascii="Times New Roman" w:hAnsi="Times New Roman"/>
          <w:sz w:val="28"/>
          <w:szCs w:val="28"/>
        </w:rPr>
        <w:t xml:space="preserve"> получено от Роспатента 22 патентов РФ на изобретения, 13 патентов РФ на полезные модели, 20 свидетельств о государственной регистрации программ для ЭВМ; 4 свидетельства о государственной регистрации баз данных; получен 1 патент Германии (сертификат) на полезную модель; заключено 6</w:t>
      </w:r>
      <w:r w:rsidRPr="00B06B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BDC">
        <w:rPr>
          <w:rFonts w:ascii="Times New Roman" w:hAnsi="Times New Roman"/>
          <w:sz w:val="28"/>
          <w:szCs w:val="28"/>
        </w:rPr>
        <w:t xml:space="preserve">лицензионных соглашения о передаче прав </w:t>
      </w:r>
      <w:proofErr w:type="gramStart"/>
      <w:r w:rsidRPr="00B06BDC">
        <w:rPr>
          <w:rFonts w:ascii="Times New Roman" w:hAnsi="Times New Roman"/>
          <w:sz w:val="28"/>
          <w:szCs w:val="28"/>
        </w:rPr>
        <w:t>на</w:t>
      </w:r>
      <w:proofErr w:type="gramEnd"/>
      <w:r w:rsidRPr="00B06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6BDC">
        <w:rPr>
          <w:rFonts w:ascii="Times New Roman" w:hAnsi="Times New Roman"/>
          <w:sz w:val="28"/>
          <w:szCs w:val="28"/>
        </w:rPr>
        <w:t>РИД</w:t>
      </w:r>
      <w:proofErr w:type="gramEnd"/>
      <w:r w:rsidRPr="00B06BDC">
        <w:rPr>
          <w:rFonts w:ascii="Times New Roman" w:hAnsi="Times New Roman"/>
          <w:sz w:val="28"/>
          <w:szCs w:val="28"/>
        </w:rPr>
        <w:t xml:space="preserve"> и 1 договор об отчуждении исключительных прав на изобретение, поставлено 12 объектов интеллектуальной собственности на бухгалтерский учет.</w:t>
      </w:r>
    </w:p>
    <w:p w:rsidR="00B902EE" w:rsidRPr="00B06BDC" w:rsidRDefault="00B902EE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6BDC">
        <w:rPr>
          <w:rFonts w:ascii="Times New Roman" w:eastAsia="Times New Roman" w:hAnsi="Times New Roman"/>
          <w:sz w:val="28"/>
          <w:szCs w:val="28"/>
        </w:rPr>
        <w:t>В целом реализация программы развития инновационной инфраструктуры в 2010-2013 гг. позволила достичь следующих результатов:</w:t>
      </w:r>
    </w:p>
    <w:p w:rsidR="00ED3ECE" w:rsidRPr="00067AD9" w:rsidRDefault="00B64D9B" w:rsidP="00067AD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AD9">
        <w:rPr>
          <w:rFonts w:ascii="Times New Roman" w:eastAsia="Times New Roman" w:hAnsi="Times New Roman"/>
          <w:sz w:val="28"/>
          <w:szCs w:val="28"/>
        </w:rPr>
        <w:t xml:space="preserve">Общий объем работ и услуг, выполненных предприятиями Технопарка ИрГТУ - 1,7 </w:t>
      </w:r>
      <w:proofErr w:type="gramStart"/>
      <w:r w:rsidRPr="00067AD9">
        <w:rPr>
          <w:rFonts w:ascii="Times New Roman" w:eastAsia="Times New Roman" w:hAnsi="Times New Roman"/>
          <w:sz w:val="28"/>
          <w:szCs w:val="28"/>
        </w:rPr>
        <w:t>млрд</w:t>
      </w:r>
      <w:proofErr w:type="gramEnd"/>
      <w:r w:rsidRPr="00067AD9">
        <w:rPr>
          <w:rFonts w:ascii="Times New Roman" w:eastAsia="Times New Roman" w:hAnsi="Times New Roman"/>
          <w:sz w:val="28"/>
          <w:szCs w:val="28"/>
        </w:rPr>
        <w:t xml:space="preserve"> руб. ( в среднем 430 млн. руб. в год)</w:t>
      </w:r>
    </w:p>
    <w:p w:rsidR="00ED3ECE" w:rsidRPr="00067AD9" w:rsidRDefault="00B64D9B" w:rsidP="00067AD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AD9">
        <w:rPr>
          <w:rFonts w:ascii="Times New Roman" w:eastAsia="Times New Roman" w:hAnsi="Times New Roman"/>
          <w:sz w:val="28"/>
          <w:szCs w:val="28"/>
        </w:rPr>
        <w:t>Создано 126 новых рабочих мест в малых предприятиях Технопарка ИрГТУ (всего 185 рабочих мест).</w:t>
      </w:r>
    </w:p>
    <w:p w:rsidR="00ED3ECE" w:rsidRPr="00067AD9" w:rsidRDefault="00B64D9B" w:rsidP="00067AD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AD9">
        <w:rPr>
          <w:rFonts w:ascii="Times New Roman" w:eastAsia="Times New Roman" w:hAnsi="Times New Roman"/>
          <w:sz w:val="28"/>
          <w:szCs w:val="28"/>
        </w:rPr>
        <w:t>Создано 21 новых  МИП  в рамках ФЗ № 217 (всего 29 МИП</w:t>
      </w:r>
      <w:proofErr w:type="gramStart"/>
      <w:r w:rsidRPr="00067AD9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Pr="00067AD9">
        <w:rPr>
          <w:rFonts w:ascii="Times New Roman" w:eastAsia="Times New Roman" w:hAnsi="Times New Roman"/>
          <w:sz w:val="28"/>
          <w:szCs w:val="28"/>
        </w:rPr>
        <w:t>.</w:t>
      </w:r>
    </w:p>
    <w:p w:rsidR="00ED3ECE" w:rsidRPr="00067AD9" w:rsidRDefault="00B64D9B" w:rsidP="00067AD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AD9">
        <w:rPr>
          <w:rFonts w:ascii="Times New Roman" w:eastAsia="Times New Roman" w:hAnsi="Times New Roman"/>
          <w:sz w:val="28"/>
          <w:szCs w:val="28"/>
        </w:rPr>
        <w:t xml:space="preserve">Проекты – победители конкурсов Правительства Иркутской области (18 проектов), администрации г. Иркутска (13 проектов), </w:t>
      </w:r>
      <w:proofErr w:type="spellStart"/>
      <w:r w:rsidRPr="00067AD9">
        <w:rPr>
          <w:rFonts w:ascii="Times New Roman" w:eastAsia="Times New Roman" w:hAnsi="Times New Roman"/>
          <w:sz w:val="28"/>
          <w:szCs w:val="28"/>
        </w:rPr>
        <w:t>Сколково</w:t>
      </w:r>
      <w:proofErr w:type="spellEnd"/>
      <w:r w:rsidRPr="00067AD9">
        <w:rPr>
          <w:rFonts w:ascii="Times New Roman" w:eastAsia="Times New Roman" w:hAnsi="Times New Roman"/>
          <w:sz w:val="28"/>
          <w:szCs w:val="28"/>
        </w:rPr>
        <w:t xml:space="preserve"> (2 проекта), программы СТАРТ (8 проектов), УМНИК (13 проектов), ПРИОРИТЕТ (1 проект), БИТ-Байкал (6 проектов), БИТ-Россия (1 проект</w:t>
      </w:r>
      <w:proofErr w:type="gramStart"/>
      <w:r w:rsidRPr="00067AD9">
        <w:rPr>
          <w:rFonts w:ascii="Times New Roman" w:eastAsia="Times New Roman" w:hAnsi="Times New Roman"/>
          <w:sz w:val="28"/>
          <w:szCs w:val="28"/>
        </w:rPr>
        <w:t>)и</w:t>
      </w:r>
      <w:proofErr w:type="gramEnd"/>
      <w:r w:rsidRPr="00067AD9">
        <w:rPr>
          <w:rFonts w:ascii="Times New Roman" w:eastAsia="Times New Roman" w:hAnsi="Times New Roman"/>
          <w:sz w:val="28"/>
          <w:szCs w:val="28"/>
        </w:rPr>
        <w:t xml:space="preserve"> др.</w:t>
      </w:r>
    </w:p>
    <w:p w:rsidR="00ED3ECE" w:rsidRPr="00067AD9" w:rsidRDefault="00B64D9B" w:rsidP="00067AD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7AD9">
        <w:rPr>
          <w:rFonts w:ascii="Times New Roman" w:eastAsia="Times New Roman" w:hAnsi="Times New Roman"/>
          <w:sz w:val="28"/>
          <w:szCs w:val="28"/>
        </w:rPr>
        <w:t>Технопарк ИрГТУ - региональный представитель Фонда содействия развитию малых форм предприятий в научно-технической сфере и Федерального института промышленной собственности.</w:t>
      </w:r>
    </w:p>
    <w:p w:rsidR="00EF2253" w:rsidRPr="00067AD9" w:rsidRDefault="00EF2253" w:rsidP="00067AD9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 xml:space="preserve">университет вошел в состав </w:t>
      </w:r>
      <w:r w:rsidR="00B902EE" w:rsidRPr="00067AD9">
        <w:rPr>
          <w:rFonts w:ascii="Times New Roman" w:hAnsi="Times New Roman"/>
          <w:sz w:val="28"/>
          <w:szCs w:val="28"/>
        </w:rPr>
        <w:t>10</w:t>
      </w:r>
      <w:r w:rsidRPr="00067AD9">
        <w:rPr>
          <w:rFonts w:ascii="Times New Roman" w:hAnsi="Times New Roman"/>
          <w:sz w:val="28"/>
          <w:szCs w:val="28"/>
        </w:rPr>
        <w:t xml:space="preserve"> технологических платформ, созданных в РФ;</w:t>
      </w:r>
    </w:p>
    <w:p w:rsidR="00EF2253" w:rsidRPr="00067AD9" w:rsidRDefault="00EF2253" w:rsidP="00067AD9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AD9">
        <w:rPr>
          <w:rFonts w:ascii="Times New Roman" w:hAnsi="Times New Roman"/>
          <w:sz w:val="28"/>
          <w:szCs w:val="28"/>
        </w:rPr>
        <w:t>16 государственных компаний приняли решение о привлечении НИ ИрГТУ к реализации программ инновационного развития.</w:t>
      </w:r>
    </w:p>
    <w:p w:rsidR="00B902EE" w:rsidRPr="00B06BDC" w:rsidRDefault="00B902EE" w:rsidP="00B06BD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6BDC">
        <w:rPr>
          <w:rFonts w:ascii="Times New Roman" w:eastAsia="Times New Roman" w:hAnsi="Times New Roman"/>
          <w:sz w:val="28"/>
          <w:szCs w:val="28"/>
        </w:rPr>
        <w:t xml:space="preserve">По данным мониторинга Союза </w:t>
      </w:r>
      <w:proofErr w:type="spellStart"/>
      <w:r w:rsidRPr="00B06BDC">
        <w:rPr>
          <w:rFonts w:ascii="Times New Roman" w:eastAsia="Times New Roman" w:hAnsi="Times New Roman"/>
          <w:sz w:val="28"/>
          <w:szCs w:val="28"/>
        </w:rPr>
        <w:t>инновационно</w:t>
      </w:r>
      <w:proofErr w:type="spellEnd"/>
      <w:r w:rsidRPr="00B06BDC">
        <w:rPr>
          <w:rFonts w:ascii="Times New Roman" w:eastAsia="Times New Roman" w:hAnsi="Times New Roman"/>
          <w:sz w:val="28"/>
          <w:szCs w:val="28"/>
        </w:rPr>
        <w:t>-технологических центров России, проведенном в июне 2012 года, деятельность инновационной инфраструктуры ИрГТУ обеспечила вхождение Иркутской области в 10-ку лучших регионов по отношению объема выполняемых работ (услуг) на базе инновационной инфраструктуры ВУЗов к объему инновационных работ (услуг) региона (рис. 4).</w:t>
      </w:r>
      <w:proofErr w:type="gramEnd"/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53" w:rsidRPr="00067AD9" w:rsidRDefault="00EF2253" w:rsidP="00763F8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6B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828132" wp14:editId="55A32CFC">
            <wp:extent cx="579501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D9">
        <w:rPr>
          <w:rFonts w:ascii="Times New Roman" w:eastAsia="Times New Roman" w:hAnsi="Times New Roman"/>
          <w:sz w:val="24"/>
          <w:szCs w:val="24"/>
        </w:rPr>
        <w:t>Рис. 4.  Позиции Иркутской области в инновационной деятельности</w:t>
      </w:r>
    </w:p>
    <w:p w:rsidR="00EF2253" w:rsidRPr="00B06BDC" w:rsidRDefault="00EF2253" w:rsidP="00B06B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ECE" w:rsidRPr="00B06BDC" w:rsidRDefault="00B64D9B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По итогам 2012 г. НИ ИрГТУ занял 13 место по инновационной деятельности среди классических и исследовательских университетов России по данным рейтинга информационного агентства «Интерфакс» и радиостанции «Эхо Москвы».</w:t>
      </w:r>
    </w:p>
    <w:p w:rsidR="00ED3ECE" w:rsidRDefault="00B64D9B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BDC">
        <w:rPr>
          <w:rFonts w:ascii="Times New Roman" w:hAnsi="Times New Roman"/>
          <w:sz w:val="28"/>
          <w:szCs w:val="28"/>
        </w:rPr>
        <w:t>В 2013 г. по данным «Национального рейтинга университетов Интерфакс-Эхо Москвы» НИ ИрГТУ находится на второй строчке рейтинга российских вузов по развитию студенческого инновационного предпринимательства.</w:t>
      </w:r>
    </w:p>
    <w:p w:rsidR="00067AD9" w:rsidRPr="00B06BDC" w:rsidRDefault="00067AD9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D9B" w:rsidRPr="00B06BDC" w:rsidRDefault="00B64D9B" w:rsidP="00B06B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6BDC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Социально-экономическая эффективность   программы развития университета в 2010-2013 гг.:</w:t>
      </w:r>
    </w:p>
    <w:p w:rsidR="00B64D9B" w:rsidRPr="00B06BDC" w:rsidRDefault="00B64D9B" w:rsidP="00B06BDC">
      <w:pPr>
        <w:numPr>
          <w:ilvl w:val="0"/>
          <w:numId w:val="8"/>
        </w:numPr>
        <w:tabs>
          <w:tab w:val="clear" w:pos="720"/>
          <w:tab w:val="left" w:pos="71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BDC">
        <w:rPr>
          <w:rFonts w:ascii="Times New Roman" w:hAnsi="Times New Roman"/>
          <w:color w:val="000000"/>
          <w:sz w:val="28"/>
          <w:szCs w:val="28"/>
        </w:rPr>
        <w:t xml:space="preserve">Инвестиции, привлеченные в регион на реализацию проектов ИрГТУ – 7,68 </w:t>
      </w:r>
      <w:proofErr w:type="gramStart"/>
      <w:r w:rsidRPr="00B06BDC">
        <w:rPr>
          <w:rFonts w:ascii="Times New Roman" w:hAnsi="Times New Roman"/>
          <w:color w:val="000000"/>
          <w:sz w:val="28"/>
          <w:szCs w:val="28"/>
        </w:rPr>
        <w:t>млрд</w:t>
      </w:r>
      <w:proofErr w:type="gramEnd"/>
      <w:r w:rsidRPr="00B06BDC">
        <w:rPr>
          <w:rFonts w:ascii="Times New Roman" w:hAnsi="Times New Roman"/>
          <w:color w:val="000000"/>
          <w:sz w:val="28"/>
          <w:szCs w:val="28"/>
        </w:rPr>
        <w:t xml:space="preserve"> руб. (около 1,1 % объема инвестиций  Иркутской области за 2010 - 2013 гг.).</w:t>
      </w:r>
    </w:p>
    <w:p w:rsidR="00B64D9B" w:rsidRPr="00B06BDC" w:rsidRDefault="00B64D9B" w:rsidP="00B06BDC">
      <w:pPr>
        <w:numPr>
          <w:ilvl w:val="0"/>
          <w:numId w:val="8"/>
        </w:numPr>
        <w:tabs>
          <w:tab w:val="clear" w:pos="720"/>
          <w:tab w:val="left" w:pos="71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BDC">
        <w:rPr>
          <w:rFonts w:ascii="Times New Roman" w:hAnsi="Times New Roman"/>
          <w:color w:val="000000"/>
          <w:sz w:val="28"/>
          <w:szCs w:val="28"/>
        </w:rPr>
        <w:t>В бюджеты разного уровня  перечислено налогов – 685 млн. руб.</w:t>
      </w:r>
    </w:p>
    <w:p w:rsidR="00B64D9B" w:rsidRPr="00B06BDC" w:rsidRDefault="00B64D9B" w:rsidP="00B06BDC">
      <w:pPr>
        <w:numPr>
          <w:ilvl w:val="0"/>
          <w:numId w:val="8"/>
        </w:numPr>
        <w:tabs>
          <w:tab w:val="clear" w:pos="720"/>
          <w:tab w:val="left" w:pos="71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BDC">
        <w:rPr>
          <w:rFonts w:ascii="Times New Roman" w:hAnsi="Times New Roman"/>
          <w:color w:val="000000"/>
          <w:sz w:val="28"/>
          <w:szCs w:val="28"/>
        </w:rPr>
        <w:t>Создано более 170 новых рабочих ме</w:t>
      </w:r>
      <w:proofErr w:type="gramStart"/>
      <w:r w:rsidRPr="00B06BDC">
        <w:rPr>
          <w:rFonts w:ascii="Times New Roman" w:hAnsi="Times New Roman"/>
          <w:color w:val="000000"/>
          <w:sz w:val="28"/>
          <w:szCs w:val="28"/>
        </w:rPr>
        <w:t>ст в сф</w:t>
      </w:r>
      <w:proofErr w:type="gramEnd"/>
      <w:r w:rsidRPr="00B06BDC">
        <w:rPr>
          <w:rFonts w:ascii="Times New Roman" w:hAnsi="Times New Roman"/>
          <w:color w:val="000000"/>
          <w:sz w:val="28"/>
          <w:szCs w:val="28"/>
        </w:rPr>
        <w:t>ере высокотехнологичного и наукоемкого производств.</w:t>
      </w:r>
    </w:p>
    <w:p w:rsidR="00B65D65" w:rsidRPr="00B06BDC" w:rsidRDefault="00B65D65" w:rsidP="00B06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65D65" w:rsidRPr="00B06BD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82" w:rsidRDefault="00246A82" w:rsidP="00B06BDC">
      <w:pPr>
        <w:spacing w:after="0" w:line="240" w:lineRule="auto"/>
      </w:pPr>
      <w:r>
        <w:separator/>
      </w:r>
    </w:p>
  </w:endnote>
  <w:endnote w:type="continuationSeparator" w:id="0">
    <w:p w:rsidR="00246A82" w:rsidRDefault="00246A82" w:rsidP="00B0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9974"/>
      <w:docPartObj>
        <w:docPartGallery w:val="Page Numbers (Bottom of Page)"/>
        <w:docPartUnique/>
      </w:docPartObj>
    </w:sdtPr>
    <w:sdtContent>
      <w:p w:rsidR="00B06BDC" w:rsidRDefault="00B06B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5D">
          <w:rPr>
            <w:noProof/>
          </w:rPr>
          <w:t>3</w:t>
        </w:r>
        <w:r>
          <w:fldChar w:fldCharType="end"/>
        </w:r>
      </w:p>
    </w:sdtContent>
  </w:sdt>
  <w:p w:rsidR="00B06BDC" w:rsidRDefault="00B06B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82" w:rsidRDefault="00246A82" w:rsidP="00B06BDC">
      <w:pPr>
        <w:spacing w:after="0" w:line="240" w:lineRule="auto"/>
      </w:pPr>
      <w:r>
        <w:separator/>
      </w:r>
    </w:p>
  </w:footnote>
  <w:footnote w:type="continuationSeparator" w:id="0">
    <w:p w:rsidR="00246A82" w:rsidRDefault="00246A82" w:rsidP="00B0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189"/>
    <w:multiLevelType w:val="hybridMultilevel"/>
    <w:tmpl w:val="9DC64958"/>
    <w:lvl w:ilvl="0" w:tplc="463E4C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B2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F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02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A2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006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A9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A2B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93ED0"/>
    <w:multiLevelType w:val="hybridMultilevel"/>
    <w:tmpl w:val="01E65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90E1D"/>
    <w:multiLevelType w:val="hybridMultilevel"/>
    <w:tmpl w:val="41D6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C012BA"/>
    <w:multiLevelType w:val="hybridMultilevel"/>
    <w:tmpl w:val="424E049A"/>
    <w:lvl w:ilvl="0" w:tplc="0B1C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0E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60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EC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0C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A6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AE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89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30320"/>
    <w:multiLevelType w:val="hybridMultilevel"/>
    <w:tmpl w:val="7ADC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378"/>
    <w:multiLevelType w:val="hybridMultilevel"/>
    <w:tmpl w:val="4F8CF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AF07CD"/>
    <w:multiLevelType w:val="hybridMultilevel"/>
    <w:tmpl w:val="2DF2E34E"/>
    <w:lvl w:ilvl="0" w:tplc="04D49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918D6"/>
    <w:multiLevelType w:val="hybridMultilevel"/>
    <w:tmpl w:val="0B0AE610"/>
    <w:lvl w:ilvl="0" w:tplc="04D49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D6116B"/>
    <w:multiLevelType w:val="hybridMultilevel"/>
    <w:tmpl w:val="CC4CFB9E"/>
    <w:lvl w:ilvl="0" w:tplc="7A94E1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B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41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29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A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20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0C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09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40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C6F76"/>
    <w:multiLevelType w:val="hybridMultilevel"/>
    <w:tmpl w:val="7ADC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1476E"/>
    <w:multiLevelType w:val="hybridMultilevel"/>
    <w:tmpl w:val="1ECCE56E"/>
    <w:lvl w:ilvl="0" w:tplc="3228B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8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49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4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4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A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FF4B17"/>
    <w:multiLevelType w:val="hybridMultilevel"/>
    <w:tmpl w:val="DB34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5536"/>
    <w:multiLevelType w:val="hybridMultilevel"/>
    <w:tmpl w:val="92CAD918"/>
    <w:lvl w:ilvl="0" w:tplc="FB74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0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A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25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2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40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45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09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A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3"/>
    <w:rsid w:val="00067AD9"/>
    <w:rsid w:val="00246A82"/>
    <w:rsid w:val="005C0518"/>
    <w:rsid w:val="006F470E"/>
    <w:rsid w:val="00763F81"/>
    <w:rsid w:val="00B06BDC"/>
    <w:rsid w:val="00B64D9B"/>
    <w:rsid w:val="00B65D65"/>
    <w:rsid w:val="00B76EB9"/>
    <w:rsid w:val="00B8205D"/>
    <w:rsid w:val="00B902EE"/>
    <w:rsid w:val="00B97C1F"/>
    <w:rsid w:val="00CC355F"/>
    <w:rsid w:val="00ED3ECE"/>
    <w:rsid w:val="00E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5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5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8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8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2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4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4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4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4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9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ver-rating.ru/FtpRoot/E-STU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 Михаил Викторович</dc:creator>
  <cp:lastModifiedBy>Корняков Михаил Викторович</cp:lastModifiedBy>
  <cp:revision>5</cp:revision>
  <dcterms:created xsi:type="dcterms:W3CDTF">2014-02-27T08:05:00Z</dcterms:created>
  <dcterms:modified xsi:type="dcterms:W3CDTF">2014-02-27T08:31:00Z</dcterms:modified>
</cp:coreProperties>
</file>